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AC5B1E" w14:textId="77777777" w:rsidR="00D40CB0" w:rsidRDefault="00D40CB0">
      <w:pPr>
        <w:adjustRightInd w:val="0"/>
        <w:snapToGrid w:val="0"/>
        <w:spacing w:beforeLines="50" w:before="120" w:afterLines="50" w:after="120" w:line="360" w:lineRule="auto"/>
        <w:jc w:val="center"/>
        <w:rPr>
          <w:rFonts w:ascii="Times New Roman" w:eastAsia="宋体" w:hAnsi="Times New Roman" w:cs="Times New Roman"/>
          <w:b/>
          <w:bCs/>
          <w:kern w:val="0"/>
          <w:sz w:val="44"/>
          <w:szCs w:val="44"/>
          <w14:ligatures w14:val="none"/>
        </w:rPr>
      </w:pPr>
    </w:p>
    <w:p w14:paraId="69305334" w14:textId="77777777" w:rsidR="00D40CB0" w:rsidRDefault="00000000">
      <w:pPr>
        <w:adjustRightInd w:val="0"/>
        <w:snapToGrid w:val="0"/>
        <w:spacing w:beforeLines="50" w:before="120" w:afterLines="50" w:after="120" w:line="360" w:lineRule="auto"/>
        <w:jc w:val="center"/>
        <w:rPr>
          <w:rFonts w:ascii="Times New Roman" w:eastAsia="宋体" w:hAnsi="Times New Roman" w:cs="Times New Roman"/>
          <w:szCs w:val="24"/>
          <w14:ligatures w14:val="none"/>
        </w:rPr>
      </w:pPr>
      <w:r>
        <w:rPr>
          <w:rFonts w:ascii="Times New Roman" w:eastAsia="方正小标宋_GBK" w:hAnsi="Times New Roman" w:cs="Times New Roman" w:hint="eastAsia"/>
          <w:kern w:val="0"/>
          <w:sz w:val="44"/>
          <w:szCs w:val="44"/>
          <w:lang w:bidi="ar"/>
          <w14:ligatures w14:val="none"/>
        </w:rPr>
        <w:t>云南泓旻教育投资管理集团有限公司</w:t>
      </w:r>
      <w:r>
        <w:rPr>
          <w:rFonts w:ascii="Times New Roman" w:eastAsia="方正小标宋_GBK" w:hAnsi="Times New Roman" w:cs="Times New Roman"/>
          <w:kern w:val="0"/>
          <w:sz w:val="44"/>
          <w:szCs w:val="44"/>
          <w:lang w:bidi="ar"/>
          <w14:ligatures w14:val="none"/>
        </w:rPr>
        <w:t>对</w:t>
      </w:r>
      <w:r>
        <w:rPr>
          <w:rFonts w:ascii="Times New Roman" w:eastAsia="方正小标宋_GBK" w:hAnsi="Times New Roman" w:cs="Times New Roman" w:hint="eastAsia"/>
          <w:kern w:val="0"/>
          <w:sz w:val="44"/>
          <w:szCs w:val="44"/>
          <w:lang w:bidi="ar"/>
          <w14:ligatures w14:val="none"/>
        </w:rPr>
        <w:t>7</w:t>
      </w:r>
      <w:r>
        <w:rPr>
          <w:rFonts w:ascii="Times New Roman" w:eastAsia="方正小标宋_GBK" w:hAnsi="Times New Roman" w:cs="Times New Roman" w:hint="eastAsia"/>
          <w:kern w:val="0"/>
          <w:sz w:val="44"/>
          <w:szCs w:val="44"/>
          <w:lang w:bidi="ar"/>
          <w14:ligatures w14:val="none"/>
        </w:rPr>
        <w:t>户所属单位</w:t>
      </w:r>
      <w:r>
        <w:rPr>
          <w:rFonts w:ascii="Times New Roman" w:eastAsia="方正小标宋_GBK" w:hAnsi="Times New Roman" w:cs="Times New Roman" w:hint="eastAsia"/>
          <w:kern w:val="0"/>
          <w:sz w:val="44"/>
          <w:szCs w:val="44"/>
          <w:lang w:bidi="ar"/>
          <w14:ligatures w14:val="none"/>
        </w:rPr>
        <w:t>2024</w:t>
      </w:r>
      <w:r>
        <w:rPr>
          <w:rFonts w:ascii="Times New Roman" w:eastAsia="方正小标宋_GBK" w:hAnsi="Times New Roman" w:cs="Times New Roman" w:hint="eastAsia"/>
          <w:kern w:val="0"/>
          <w:sz w:val="44"/>
          <w:szCs w:val="44"/>
          <w:lang w:bidi="ar"/>
          <w14:ligatures w14:val="none"/>
        </w:rPr>
        <w:t>年度财务审计</w:t>
      </w:r>
      <w:r>
        <w:rPr>
          <w:rFonts w:ascii="Times New Roman" w:eastAsia="方正小标宋_GBK" w:hAnsi="Times New Roman" w:cs="Times New Roman"/>
          <w:kern w:val="0"/>
          <w:sz w:val="44"/>
          <w:szCs w:val="44"/>
          <w:lang w:bidi="ar"/>
          <w14:ligatures w14:val="none"/>
        </w:rPr>
        <w:t>服务采购</w:t>
      </w:r>
    </w:p>
    <w:p w14:paraId="7DF4F2C4" w14:textId="77777777" w:rsidR="00D40CB0" w:rsidRDefault="00D40CB0">
      <w:pPr>
        <w:adjustRightInd w:val="0"/>
        <w:snapToGrid w:val="0"/>
        <w:spacing w:beforeLines="50" w:before="120" w:afterLines="50" w:after="120" w:line="360" w:lineRule="auto"/>
        <w:jc w:val="center"/>
        <w:rPr>
          <w:rFonts w:ascii="Times New Roman" w:eastAsia="宋体" w:hAnsi="Times New Roman" w:cs="Times New Roman"/>
          <w:b/>
          <w:sz w:val="44"/>
          <w:szCs w:val="44"/>
          <w14:ligatures w14:val="none"/>
        </w:rPr>
      </w:pPr>
    </w:p>
    <w:p w14:paraId="3912333A" w14:textId="77777777" w:rsidR="00D40CB0" w:rsidRDefault="00D40CB0">
      <w:pPr>
        <w:spacing w:line="360" w:lineRule="auto"/>
        <w:rPr>
          <w:rFonts w:ascii="Times New Roman" w:eastAsia="宋体" w:hAnsi="Times New Roman" w:cs="Times New Roman"/>
          <w:szCs w:val="24"/>
          <w14:ligatures w14:val="none"/>
        </w:rPr>
      </w:pPr>
    </w:p>
    <w:p w14:paraId="0A4412D0" w14:textId="77777777" w:rsidR="00D40CB0" w:rsidRDefault="00D40CB0">
      <w:pPr>
        <w:spacing w:line="360" w:lineRule="auto"/>
        <w:rPr>
          <w:rFonts w:ascii="Times New Roman" w:eastAsia="宋体" w:hAnsi="Times New Roman" w:cs="Times New Roman"/>
          <w:szCs w:val="24"/>
          <w14:ligatures w14:val="none"/>
        </w:rPr>
      </w:pPr>
    </w:p>
    <w:p w14:paraId="709267C3" w14:textId="77777777" w:rsidR="00D40CB0" w:rsidRDefault="00D40CB0">
      <w:pPr>
        <w:spacing w:line="360" w:lineRule="auto"/>
        <w:rPr>
          <w:rFonts w:ascii="Times New Roman" w:eastAsia="宋体" w:hAnsi="Times New Roman" w:cs="Times New Roman"/>
          <w:szCs w:val="24"/>
          <w14:ligatures w14:val="none"/>
        </w:rPr>
      </w:pPr>
    </w:p>
    <w:p w14:paraId="3BA39881" w14:textId="77777777" w:rsidR="00D40CB0" w:rsidRDefault="00D40CB0">
      <w:pPr>
        <w:spacing w:line="360" w:lineRule="auto"/>
        <w:rPr>
          <w:rFonts w:ascii="Times New Roman" w:eastAsia="宋体" w:hAnsi="Times New Roman" w:cs="Times New Roman"/>
          <w:szCs w:val="24"/>
          <w14:ligatures w14:val="none"/>
        </w:rPr>
      </w:pPr>
    </w:p>
    <w:p w14:paraId="0E1E5FAA" w14:textId="77777777" w:rsidR="00D40CB0" w:rsidRDefault="00D40CB0">
      <w:pPr>
        <w:spacing w:line="360" w:lineRule="auto"/>
        <w:rPr>
          <w:rFonts w:ascii="Times New Roman" w:eastAsia="宋体" w:hAnsi="Times New Roman" w:cs="Times New Roman"/>
          <w:szCs w:val="24"/>
          <w14:ligatures w14:val="none"/>
        </w:rPr>
      </w:pPr>
    </w:p>
    <w:p w14:paraId="3E48A538" w14:textId="77777777" w:rsidR="00D40CB0" w:rsidRDefault="00000000">
      <w:pPr>
        <w:autoSpaceDE w:val="0"/>
        <w:autoSpaceDN w:val="0"/>
        <w:adjustRightInd w:val="0"/>
        <w:spacing w:line="360" w:lineRule="auto"/>
        <w:jc w:val="center"/>
        <w:rPr>
          <w:rFonts w:ascii="Times New Roman" w:eastAsia="宋体" w:hAnsi="Times New Roman" w:cs="Times New Roman"/>
          <w:b/>
          <w:bCs/>
          <w:kern w:val="0"/>
          <w:sz w:val="84"/>
          <w:szCs w:val="84"/>
          <w14:ligatures w14:val="none"/>
        </w:rPr>
      </w:pPr>
      <w:r>
        <w:rPr>
          <w:rFonts w:ascii="Times New Roman" w:eastAsia="宋体" w:hAnsi="Times New Roman" w:cs="Times New Roman"/>
          <w:b/>
          <w:bCs/>
          <w:kern w:val="0"/>
          <w:sz w:val="84"/>
          <w:szCs w:val="84"/>
          <w14:ligatures w14:val="none"/>
        </w:rPr>
        <w:t>竞争性谈判文件</w:t>
      </w:r>
    </w:p>
    <w:p w14:paraId="03F7327C" w14:textId="77777777" w:rsidR="00D40CB0" w:rsidRDefault="00D40CB0">
      <w:pPr>
        <w:autoSpaceDE w:val="0"/>
        <w:autoSpaceDN w:val="0"/>
        <w:adjustRightInd w:val="0"/>
        <w:spacing w:line="360" w:lineRule="auto"/>
        <w:jc w:val="left"/>
        <w:rPr>
          <w:rFonts w:ascii="Times New Roman" w:eastAsia="宋体" w:hAnsi="Times New Roman" w:cs="Times New Roman"/>
          <w:kern w:val="0"/>
          <w:sz w:val="20"/>
          <w:szCs w:val="24"/>
          <w14:ligatures w14:val="none"/>
        </w:rPr>
      </w:pPr>
    </w:p>
    <w:p w14:paraId="3D586A0E" w14:textId="77777777" w:rsidR="00D40CB0" w:rsidRDefault="00D40CB0">
      <w:pPr>
        <w:autoSpaceDE w:val="0"/>
        <w:autoSpaceDN w:val="0"/>
        <w:adjustRightInd w:val="0"/>
        <w:spacing w:line="360" w:lineRule="auto"/>
        <w:jc w:val="left"/>
        <w:rPr>
          <w:rFonts w:ascii="Times New Roman" w:eastAsia="宋体" w:hAnsi="Times New Roman" w:cs="Times New Roman"/>
          <w:kern w:val="0"/>
          <w:sz w:val="20"/>
          <w:szCs w:val="24"/>
          <w14:ligatures w14:val="none"/>
        </w:rPr>
      </w:pPr>
    </w:p>
    <w:p w14:paraId="03E97EF8" w14:textId="77777777" w:rsidR="00D40CB0" w:rsidRDefault="00D40CB0">
      <w:pPr>
        <w:autoSpaceDE w:val="0"/>
        <w:autoSpaceDN w:val="0"/>
        <w:adjustRightInd w:val="0"/>
        <w:spacing w:line="360" w:lineRule="auto"/>
        <w:jc w:val="left"/>
        <w:rPr>
          <w:rFonts w:ascii="Times New Roman" w:eastAsia="宋体" w:hAnsi="Times New Roman" w:cs="Times New Roman"/>
          <w:kern w:val="0"/>
          <w:sz w:val="20"/>
          <w:szCs w:val="24"/>
          <w14:ligatures w14:val="none"/>
        </w:rPr>
      </w:pPr>
    </w:p>
    <w:p w14:paraId="2FB8A871" w14:textId="77777777" w:rsidR="00D40CB0" w:rsidRDefault="00D40CB0">
      <w:pPr>
        <w:autoSpaceDE w:val="0"/>
        <w:autoSpaceDN w:val="0"/>
        <w:adjustRightInd w:val="0"/>
        <w:spacing w:line="360" w:lineRule="auto"/>
        <w:jc w:val="left"/>
        <w:rPr>
          <w:rFonts w:ascii="Times New Roman" w:eastAsia="宋体" w:hAnsi="Times New Roman" w:cs="Times New Roman"/>
          <w:kern w:val="0"/>
          <w:sz w:val="20"/>
          <w:szCs w:val="24"/>
          <w14:ligatures w14:val="none"/>
        </w:rPr>
      </w:pPr>
    </w:p>
    <w:p w14:paraId="5A22C14E" w14:textId="77777777" w:rsidR="00D40CB0" w:rsidRDefault="00D40CB0">
      <w:pPr>
        <w:autoSpaceDE w:val="0"/>
        <w:autoSpaceDN w:val="0"/>
        <w:adjustRightInd w:val="0"/>
        <w:spacing w:line="360" w:lineRule="auto"/>
        <w:jc w:val="left"/>
        <w:rPr>
          <w:rFonts w:ascii="Times New Roman" w:eastAsia="宋体" w:hAnsi="Times New Roman" w:cs="Times New Roman"/>
          <w:kern w:val="0"/>
          <w:sz w:val="20"/>
          <w:szCs w:val="24"/>
          <w14:ligatures w14:val="none"/>
        </w:rPr>
      </w:pPr>
    </w:p>
    <w:p w14:paraId="025EA767" w14:textId="77777777" w:rsidR="00D40CB0" w:rsidRDefault="00D40CB0">
      <w:pPr>
        <w:autoSpaceDE w:val="0"/>
        <w:autoSpaceDN w:val="0"/>
        <w:adjustRightInd w:val="0"/>
        <w:spacing w:line="360" w:lineRule="auto"/>
        <w:jc w:val="left"/>
        <w:rPr>
          <w:rFonts w:ascii="Times New Roman" w:eastAsia="宋体" w:hAnsi="Times New Roman" w:cs="Times New Roman"/>
          <w:b/>
          <w:bCs/>
          <w:kern w:val="0"/>
          <w:sz w:val="32"/>
          <w:szCs w:val="24"/>
          <w14:ligatures w14:val="none"/>
        </w:rPr>
      </w:pPr>
    </w:p>
    <w:p w14:paraId="0448DAA3" w14:textId="77777777" w:rsidR="00D40CB0" w:rsidRDefault="00D40CB0">
      <w:pPr>
        <w:spacing w:line="360" w:lineRule="auto"/>
        <w:rPr>
          <w:rFonts w:ascii="Times New Roman" w:eastAsia="宋体" w:hAnsi="Times New Roman" w:cs="Times New Roman"/>
          <w:szCs w:val="24"/>
          <w14:ligatures w14:val="none"/>
        </w:rPr>
      </w:pPr>
    </w:p>
    <w:p w14:paraId="79F845E1" w14:textId="77777777" w:rsidR="00D40CB0" w:rsidRDefault="00D40CB0">
      <w:pPr>
        <w:spacing w:line="360" w:lineRule="auto"/>
        <w:rPr>
          <w:rFonts w:ascii="Times New Roman" w:eastAsia="宋体" w:hAnsi="Times New Roman" w:cs="Times New Roman"/>
          <w:szCs w:val="24"/>
          <w14:ligatures w14:val="none"/>
        </w:rPr>
      </w:pPr>
    </w:p>
    <w:p w14:paraId="449DAF15" w14:textId="77777777" w:rsidR="00D40CB0" w:rsidRDefault="00D40CB0">
      <w:pPr>
        <w:spacing w:line="360" w:lineRule="auto"/>
        <w:rPr>
          <w:rFonts w:ascii="Times New Roman" w:eastAsia="宋体" w:hAnsi="Times New Roman" w:cs="Times New Roman"/>
          <w:szCs w:val="24"/>
          <w14:ligatures w14:val="none"/>
        </w:rPr>
      </w:pPr>
    </w:p>
    <w:p w14:paraId="705287FA" w14:textId="77777777" w:rsidR="00D40CB0" w:rsidRDefault="00000000">
      <w:pPr>
        <w:autoSpaceDE w:val="0"/>
        <w:autoSpaceDN w:val="0"/>
        <w:adjustRightInd w:val="0"/>
        <w:spacing w:line="360" w:lineRule="auto"/>
        <w:jc w:val="center"/>
        <w:rPr>
          <w:rFonts w:ascii="Times New Roman" w:eastAsia="宋体" w:hAnsi="Times New Roman" w:cs="Times New Roman"/>
          <w:b/>
          <w:bCs/>
          <w:kern w:val="0"/>
          <w:sz w:val="32"/>
          <w:szCs w:val="32"/>
          <w14:ligatures w14:val="none"/>
        </w:rPr>
      </w:pPr>
      <w:r>
        <w:rPr>
          <w:rFonts w:ascii="Times New Roman" w:eastAsia="宋体" w:hAnsi="Times New Roman" w:cs="Times New Roman"/>
          <w:b/>
          <w:bCs/>
          <w:kern w:val="0"/>
          <w:sz w:val="32"/>
          <w:szCs w:val="32"/>
          <w14:ligatures w14:val="none"/>
        </w:rPr>
        <w:t>采购人：</w:t>
      </w:r>
      <w:r>
        <w:rPr>
          <w:rFonts w:ascii="Times New Roman" w:eastAsia="宋体" w:hAnsi="Times New Roman" w:cs="Times New Roman" w:hint="eastAsia"/>
          <w:b/>
          <w:bCs/>
          <w:kern w:val="0"/>
          <w:sz w:val="32"/>
          <w:szCs w:val="32"/>
          <w14:ligatures w14:val="none"/>
        </w:rPr>
        <w:t>云南泓旻教育投资管理集团有限公司</w:t>
      </w:r>
    </w:p>
    <w:p w14:paraId="2937695F" w14:textId="77777777" w:rsidR="00D40CB0" w:rsidRDefault="00000000">
      <w:pPr>
        <w:autoSpaceDE w:val="0"/>
        <w:autoSpaceDN w:val="0"/>
        <w:adjustRightInd w:val="0"/>
        <w:spacing w:line="360" w:lineRule="auto"/>
        <w:jc w:val="center"/>
        <w:rPr>
          <w:rFonts w:ascii="Times New Roman" w:eastAsia="宋体" w:hAnsi="Times New Roman" w:cs="Times New Roman"/>
          <w:b/>
          <w:bCs/>
          <w:kern w:val="0"/>
          <w:sz w:val="32"/>
          <w:szCs w:val="32"/>
          <w14:ligatures w14:val="none"/>
        </w:rPr>
      </w:pPr>
      <w:r>
        <w:rPr>
          <w:rFonts w:ascii="Times New Roman" w:eastAsia="宋体" w:hAnsi="Times New Roman" w:cs="Times New Roman"/>
          <w:b/>
          <w:bCs/>
          <w:kern w:val="0"/>
          <w:sz w:val="32"/>
          <w:szCs w:val="32"/>
          <w14:ligatures w14:val="none"/>
        </w:rPr>
        <w:t>二〇二</w:t>
      </w:r>
      <w:r>
        <w:rPr>
          <w:rFonts w:ascii="Times New Roman" w:eastAsia="宋体" w:hAnsi="Times New Roman" w:cs="Times New Roman" w:hint="eastAsia"/>
          <w:b/>
          <w:bCs/>
          <w:kern w:val="0"/>
          <w:sz w:val="32"/>
          <w:szCs w:val="32"/>
          <w14:ligatures w14:val="none"/>
        </w:rPr>
        <w:t>四</w:t>
      </w:r>
      <w:r>
        <w:rPr>
          <w:rFonts w:ascii="Times New Roman" w:eastAsia="宋体" w:hAnsi="Times New Roman" w:cs="Times New Roman"/>
          <w:b/>
          <w:bCs/>
          <w:kern w:val="0"/>
          <w:sz w:val="32"/>
          <w:szCs w:val="32"/>
          <w14:ligatures w14:val="none"/>
        </w:rPr>
        <w:t>年</w:t>
      </w:r>
      <w:r>
        <w:rPr>
          <w:rFonts w:ascii="Times New Roman" w:eastAsia="宋体" w:hAnsi="Times New Roman" w:cs="Times New Roman" w:hint="eastAsia"/>
          <w:b/>
          <w:bCs/>
          <w:kern w:val="0"/>
          <w:sz w:val="32"/>
          <w:szCs w:val="32"/>
          <w14:ligatures w14:val="none"/>
        </w:rPr>
        <w:t>十二</w:t>
      </w:r>
      <w:r>
        <w:rPr>
          <w:rFonts w:ascii="Times New Roman" w:eastAsia="宋体" w:hAnsi="Times New Roman" w:cs="Times New Roman"/>
          <w:b/>
          <w:bCs/>
          <w:kern w:val="0"/>
          <w:sz w:val="32"/>
          <w:szCs w:val="32"/>
          <w14:ligatures w14:val="none"/>
        </w:rPr>
        <w:t>月</w:t>
      </w:r>
    </w:p>
    <w:p w14:paraId="4DD23C8D" w14:textId="77777777" w:rsidR="00D40CB0" w:rsidRDefault="00D40CB0">
      <w:pPr>
        <w:autoSpaceDE w:val="0"/>
        <w:autoSpaceDN w:val="0"/>
        <w:adjustRightInd w:val="0"/>
        <w:spacing w:line="360" w:lineRule="auto"/>
        <w:jc w:val="center"/>
        <w:rPr>
          <w:rFonts w:ascii="Times New Roman" w:eastAsia="宋体" w:hAnsi="Times New Roman" w:cs="Times New Roman"/>
          <w:b/>
          <w:kern w:val="0"/>
          <w:sz w:val="44"/>
          <w:szCs w:val="24"/>
          <w14:ligatures w14:val="none"/>
        </w:rPr>
      </w:pPr>
    </w:p>
    <w:p w14:paraId="1569BB4D" w14:textId="77777777" w:rsidR="00D40CB0" w:rsidRDefault="00000000">
      <w:pPr>
        <w:widowControl/>
        <w:spacing w:line="360" w:lineRule="auto"/>
        <w:jc w:val="left"/>
        <w:rPr>
          <w:rFonts w:ascii="Times New Roman" w:eastAsia="宋体" w:hAnsi="Times New Roman" w:cs="Times New Roman"/>
          <w:b/>
          <w:sz w:val="24"/>
          <w:szCs w:val="24"/>
          <w14:ligatures w14:val="none"/>
        </w:rPr>
      </w:pPr>
      <w:r>
        <w:rPr>
          <w:rFonts w:ascii="Times New Roman" w:eastAsia="宋体" w:hAnsi="Times New Roman" w:cs="Times New Roman"/>
          <w:b/>
          <w:sz w:val="24"/>
          <w:szCs w:val="24"/>
          <w14:ligatures w14:val="none"/>
        </w:rPr>
        <w:lastRenderedPageBreak/>
        <w:br w:type="page"/>
      </w:r>
    </w:p>
    <w:p w14:paraId="144336CB" w14:textId="77777777" w:rsidR="00D40CB0" w:rsidRDefault="00000000">
      <w:pPr>
        <w:adjustRightInd w:val="0"/>
        <w:snapToGrid w:val="0"/>
        <w:spacing w:beforeLines="50" w:before="120" w:afterLines="50" w:after="120" w:line="360" w:lineRule="auto"/>
        <w:jc w:val="center"/>
        <w:outlineLvl w:val="1"/>
        <w:rPr>
          <w:rFonts w:ascii="Times New Roman" w:eastAsia="宋体" w:hAnsi="Times New Roman" w:cs="Times New Roman"/>
          <w:b/>
          <w:sz w:val="32"/>
          <w:szCs w:val="28"/>
          <w14:ligatures w14:val="none"/>
        </w:rPr>
      </w:pPr>
      <w:bookmarkStart w:id="0" w:name="_Toc535415579"/>
      <w:r>
        <w:rPr>
          <w:rFonts w:ascii="Times New Roman" w:eastAsia="宋体" w:hAnsi="Times New Roman" w:cs="Times New Roman"/>
          <w:b/>
          <w:sz w:val="32"/>
          <w:szCs w:val="28"/>
          <w14:ligatures w14:val="none"/>
        </w:rPr>
        <w:lastRenderedPageBreak/>
        <w:t>目</w:t>
      </w:r>
      <w:r>
        <w:rPr>
          <w:rFonts w:ascii="Times New Roman" w:eastAsia="宋体" w:hAnsi="Times New Roman" w:cs="Times New Roman"/>
          <w:b/>
          <w:sz w:val="32"/>
          <w:szCs w:val="28"/>
          <w14:ligatures w14:val="none"/>
        </w:rPr>
        <w:t xml:space="preserve"> </w:t>
      </w:r>
      <w:r>
        <w:rPr>
          <w:rFonts w:ascii="Times New Roman" w:eastAsia="宋体" w:hAnsi="Times New Roman" w:cs="Times New Roman"/>
          <w:b/>
          <w:sz w:val="32"/>
          <w:szCs w:val="28"/>
          <w14:ligatures w14:val="none"/>
        </w:rPr>
        <w:t>录</w:t>
      </w:r>
      <w:bookmarkEnd w:id="0"/>
    </w:p>
    <w:p w14:paraId="7199B799" w14:textId="77777777" w:rsidR="00D40CB0" w:rsidRDefault="00000000">
      <w:pPr>
        <w:tabs>
          <w:tab w:val="right" w:leader="dot" w:pos="9072"/>
        </w:tabs>
        <w:adjustRightInd w:val="0"/>
        <w:snapToGrid w:val="0"/>
        <w:spacing w:line="480" w:lineRule="auto"/>
        <w:ind w:leftChars="135" w:left="283" w:right="-2"/>
        <w:rPr>
          <w:rFonts w:ascii="Times New Roman" w:eastAsia="宋体" w:hAnsi="Times New Roman" w:cs="Times New Roman"/>
          <w:sz w:val="22"/>
          <w14:ligatures w14:val="none"/>
        </w:rPr>
      </w:pPr>
      <w:r>
        <w:rPr>
          <w:rFonts w:ascii="Times New Roman" w:eastAsia="宋体" w:hAnsi="Times New Roman" w:cs="Times New Roman"/>
          <w:sz w:val="22"/>
          <w:szCs w:val="21"/>
          <w14:ligatures w14:val="none"/>
        </w:rPr>
        <w:fldChar w:fldCharType="begin"/>
      </w:r>
      <w:r>
        <w:rPr>
          <w:rFonts w:ascii="Times New Roman" w:eastAsia="宋体" w:hAnsi="Times New Roman" w:cs="Times New Roman"/>
          <w:sz w:val="22"/>
          <w:szCs w:val="21"/>
          <w14:ligatures w14:val="none"/>
        </w:rPr>
        <w:instrText xml:space="preserve"> TOC \o "1-3" \h \z \u </w:instrText>
      </w:r>
      <w:r>
        <w:rPr>
          <w:rFonts w:ascii="Times New Roman" w:eastAsia="宋体" w:hAnsi="Times New Roman" w:cs="Times New Roman"/>
          <w:sz w:val="22"/>
          <w:szCs w:val="21"/>
          <w14:ligatures w14:val="none"/>
        </w:rPr>
        <w:fldChar w:fldCharType="separate"/>
      </w:r>
    </w:p>
    <w:p w14:paraId="31256F14" w14:textId="77777777" w:rsidR="00D40CB0" w:rsidRDefault="00000000">
      <w:pPr>
        <w:tabs>
          <w:tab w:val="right" w:leader="dot" w:pos="9072"/>
          <w:tab w:val="right" w:leader="dot" w:pos="9628"/>
        </w:tabs>
        <w:adjustRightInd w:val="0"/>
        <w:snapToGrid w:val="0"/>
        <w:spacing w:line="480" w:lineRule="auto"/>
        <w:ind w:leftChars="135" w:left="283" w:right="-2"/>
        <w:rPr>
          <w:rFonts w:ascii="Times New Roman" w:eastAsia="宋体" w:hAnsi="Times New Roman" w:cs="Times New Roman"/>
          <w:sz w:val="22"/>
          <w14:ligatures w14:val="none"/>
        </w:rPr>
      </w:pPr>
      <w:hyperlink w:anchor="_Toc535415580" w:history="1">
        <w:r>
          <w:rPr>
            <w:rFonts w:ascii="Times New Roman" w:eastAsia="宋体" w:hAnsi="Times New Roman" w:cs="Times New Roman"/>
            <w:b/>
            <w:bCs/>
            <w:kern w:val="0"/>
            <w:sz w:val="28"/>
            <w:szCs w:val="24"/>
            <w:u w:val="single"/>
            <w14:ligatures w14:val="none"/>
          </w:rPr>
          <w:t>第一章</w:t>
        </w:r>
        <w:r>
          <w:rPr>
            <w:rFonts w:ascii="Times New Roman" w:eastAsia="宋体" w:hAnsi="Times New Roman" w:cs="Times New Roman"/>
            <w:b/>
            <w:bCs/>
            <w:kern w:val="0"/>
            <w:sz w:val="28"/>
            <w:szCs w:val="24"/>
            <w:u w:val="single"/>
            <w14:ligatures w14:val="none"/>
          </w:rPr>
          <w:t xml:space="preserve"> </w:t>
        </w:r>
        <w:r>
          <w:rPr>
            <w:rFonts w:ascii="Times New Roman" w:eastAsia="宋体" w:hAnsi="Times New Roman" w:cs="Times New Roman"/>
            <w:b/>
            <w:bCs/>
            <w:kern w:val="0"/>
            <w:sz w:val="28"/>
            <w:szCs w:val="24"/>
            <w:u w:val="single"/>
            <w14:ligatures w14:val="none"/>
          </w:rPr>
          <w:t>竞争性谈判公告</w:t>
        </w:r>
        <w:r>
          <w:rPr>
            <w:rFonts w:ascii="Times New Roman" w:eastAsia="宋体" w:hAnsi="Times New Roman" w:cs="Times New Roman"/>
            <w:b/>
            <w:sz w:val="28"/>
            <w:szCs w:val="24"/>
            <w14:ligatures w14:val="none"/>
          </w:rPr>
          <w:tab/>
        </w:r>
        <w:r>
          <w:rPr>
            <w:rFonts w:ascii="Times New Roman" w:eastAsia="宋体" w:hAnsi="Times New Roman" w:cs="Times New Roman"/>
            <w:b/>
            <w:sz w:val="28"/>
            <w:szCs w:val="24"/>
            <w14:ligatures w14:val="none"/>
          </w:rPr>
          <w:fldChar w:fldCharType="begin"/>
        </w:r>
        <w:r>
          <w:rPr>
            <w:rFonts w:ascii="Times New Roman" w:eastAsia="宋体" w:hAnsi="Times New Roman" w:cs="Times New Roman"/>
            <w:b/>
            <w:sz w:val="28"/>
            <w:szCs w:val="24"/>
            <w14:ligatures w14:val="none"/>
          </w:rPr>
          <w:instrText xml:space="preserve"> PAGEREF _Toc535415580 \h </w:instrText>
        </w:r>
        <w:r>
          <w:rPr>
            <w:rFonts w:ascii="Times New Roman" w:eastAsia="宋体" w:hAnsi="Times New Roman" w:cs="Times New Roman"/>
            <w:b/>
            <w:sz w:val="28"/>
            <w:szCs w:val="24"/>
            <w14:ligatures w14:val="none"/>
          </w:rPr>
        </w:r>
        <w:r>
          <w:rPr>
            <w:rFonts w:ascii="Times New Roman" w:eastAsia="宋体" w:hAnsi="Times New Roman" w:cs="Times New Roman"/>
            <w:b/>
            <w:sz w:val="28"/>
            <w:szCs w:val="24"/>
            <w14:ligatures w14:val="none"/>
          </w:rPr>
          <w:fldChar w:fldCharType="separate"/>
        </w:r>
        <w:r>
          <w:rPr>
            <w:rFonts w:ascii="Times New Roman" w:eastAsia="宋体" w:hAnsi="Times New Roman" w:cs="Times New Roman"/>
            <w:b/>
            <w:sz w:val="28"/>
            <w:szCs w:val="24"/>
            <w14:ligatures w14:val="none"/>
          </w:rPr>
          <w:t>4</w:t>
        </w:r>
        <w:r>
          <w:rPr>
            <w:rFonts w:ascii="Times New Roman" w:eastAsia="宋体" w:hAnsi="Times New Roman" w:cs="Times New Roman"/>
            <w:b/>
            <w:sz w:val="28"/>
            <w:szCs w:val="24"/>
            <w14:ligatures w14:val="none"/>
          </w:rPr>
          <w:fldChar w:fldCharType="end"/>
        </w:r>
      </w:hyperlink>
    </w:p>
    <w:p w14:paraId="04232DE8" w14:textId="77777777" w:rsidR="00D40CB0" w:rsidRDefault="00000000">
      <w:pPr>
        <w:tabs>
          <w:tab w:val="right" w:leader="dot" w:pos="9072"/>
          <w:tab w:val="right" w:leader="dot" w:pos="9628"/>
        </w:tabs>
        <w:adjustRightInd w:val="0"/>
        <w:snapToGrid w:val="0"/>
        <w:spacing w:line="480" w:lineRule="auto"/>
        <w:ind w:leftChars="135" w:left="283" w:right="-2"/>
        <w:rPr>
          <w:rFonts w:ascii="Times New Roman" w:eastAsia="宋体" w:hAnsi="Times New Roman" w:cs="Times New Roman"/>
          <w:sz w:val="22"/>
          <w14:ligatures w14:val="none"/>
        </w:rPr>
      </w:pPr>
      <w:hyperlink w:anchor="_Toc535415587" w:history="1">
        <w:r>
          <w:rPr>
            <w:rFonts w:ascii="Times New Roman" w:eastAsia="宋体" w:hAnsi="Times New Roman" w:cs="Times New Roman"/>
            <w:b/>
            <w:bCs/>
            <w:kern w:val="0"/>
            <w:sz w:val="28"/>
            <w:szCs w:val="24"/>
            <w:u w:val="single"/>
            <w14:ligatures w14:val="none"/>
          </w:rPr>
          <w:t>第二章</w:t>
        </w:r>
        <w:r>
          <w:rPr>
            <w:rFonts w:ascii="Times New Roman" w:eastAsia="宋体" w:hAnsi="Times New Roman" w:cs="Times New Roman"/>
            <w:b/>
            <w:bCs/>
            <w:kern w:val="0"/>
            <w:sz w:val="28"/>
            <w:szCs w:val="24"/>
            <w:u w:val="single"/>
            <w14:ligatures w14:val="none"/>
          </w:rPr>
          <w:t xml:space="preserve"> </w:t>
        </w:r>
        <w:r>
          <w:rPr>
            <w:rFonts w:ascii="Times New Roman" w:eastAsia="宋体" w:hAnsi="Times New Roman" w:cs="Times New Roman"/>
            <w:b/>
            <w:bCs/>
            <w:kern w:val="0"/>
            <w:sz w:val="28"/>
            <w:szCs w:val="24"/>
            <w:u w:val="single"/>
            <w14:ligatures w14:val="none"/>
          </w:rPr>
          <w:t>谈判申请人须知</w:t>
        </w:r>
        <w:r>
          <w:rPr>
            <w:rFonts w:ascii="Times New Roman" w:eastAsia="宋体" w:hAnsi="Times New Roman" w:cs="Times New Roman"/>
            <w:b/>
            <w:sz w:val="28"/>
            <w:szCs w:val="24"/>
            <w14:ligatures w14:val="none"/>
          </w:rPr>
          <w:tab/>
        </w:r>
        <w:r>
          <w:rPr>
            <w:rFonts w:ascii="Times New Roman" w:eastAsia="宋体" w:hAnsi="Times New Roman" w:cs="Times New Roman"/>
            <w:b/>
            <w:sz w:val="28"/>
            <w:szCs w:val="24"/>
            <w14:ligatures w14:val="none"/>
          </w:rPr>
          <w:fldChar w:fldCharType="begin"/>
        </w:r>
        <w:r>
          <w:rPr>
            <w:rFonts w:ascii="Times New Roman" w:eastAsia="宋体" w:hAnsi="Times New Roman" w:cs="Times New Roman"/>
            <w:b/>
            <w:sz w:val="28"/>
            <w:szCs w:val="24"/>
            <w14:ligatures w14:val="none"/>
          </w:rPr>
          <w:instrText xml:space="preserve"> PAGEREF _Toc535415587 \h </w:instrText>
        </w:r>
        <w:r>
          <w:rPr>
            <w:rFonts w:ascii="Times New Roman" w:eastAsia="宋体" w:hAnsi="Times New Roman" w:cs="Times New Roman"/>
            <w:b/>
            <w:sz w:val="28"/>
            <w:szCs w:val="24"/>
            <w14:ligatures w14:val="none"/>
          </w:rPr>
        </w:r>
        <w:r>
          <w:rPr>
            <w:rFonts w:ascii="Times New Roman" w:eastAsia="宋体" w:hAnsi="Times New Roman" w:cs="Times New Roman"/>
            <w:b/>
            <w:sz w:val="28"/>
            <w:szCs w:val="24"/>
            <w14:ligatures w14:val="none"/>
          </w:rPr>
          <w:fldChar w:fldCharType="separate"/>
        </w:r>
        <w:r>
          <w:rPr>
            <w:rFonts w:ascii="Times New Roman" w:eastAsia="宋体" w:hAnsi="Times New Roman" w:cs="Times New Roman"/>
            <w:b/>
            <w:sz w:val="28"/>
            <w:szCs w:val="24"/>
            <w14:ligatures w14:val="none"/>
          </w:rPr>
          <w:t>12</w:t>
        </w:r>
        <w:r>
          <w:rPr>
            <w:rFonts w:ascii="Times New Roman" w:eastAsia="宋体" w:hAnsi="Times New Roman" w:cs="Times New Roman"/>
            <w:b/>
            <w:sz w:val="28"/>
            <w:szCs w:val="24"/>
            <w14:ligatures w14:val="none"/>
          </w:rPr>
          <w:fldChar w:fldCharType="end"/>
        </w:r>
      </w:hyperlink>
    </w:p>
    <w:p w14:paraId="54A4D660" w14:textId="77777777" w:rsidR="00D40CB0" w:rsidRDefault="00000000">
      <w:pPr>
        <w:tabs>
          <w:tab w:val="right" w:leader="dot" w:pos="9072"/>
          <w:tab w:val="right" w:leader="dot" w:pos="9628"/>
        </w:tabs>
        <w:adjustRightInd w:val="0"/>
        <w:snapToGrid w:val="0"/>
        <w:spacing w:line="480" w:lineRule="auto"/>
        <w:ind w:leftChars="135" w:left="283" w:right="-2"/>
        <w:rPr>
          <w:rFonts w:ascii="Times New Roman" w:eastAsia="宋体" w:hAnsi="Times New Roman" w:cs="Times New Roman"/>
          <w:sz w:val="22"/>
          <w14:ligatures w14:val="none"/>
        </w:rPr>
      </w:pPr>
      <w:hyperlink w:anchor="_Toc535415620" w:history="1">
        <w:r>
          <w:rPr>
            <w:rFonts w:ascii="Times New Roman" w:eastAsia="宋体" w:hAnsi="Times New Roman" w:cs="Times New Roman"/>
            <w:b/>
            <w:bCs/>
            <w:kern w:val="0"/>
            <w:sz w:val="28"/>
            <w:szCs w:val="24"/>
            <w:u w:val="single"/>
            <w14:ligatures w14:val="none"/>
          </w:rPr>
          <w:t>第三章</w:t>
        </w:r>
        <w:r>
          <w:rPr>
            <w:rFonts w:ascii="Times New Roman" w:eastAsia="宋体" w:hAnsi="Times New Roman" w:cs="Times New Roman"/>
            <w:b/>
            <w:bCs/>
            <w:kern w:val="0"/>
            <w:sz w:val="28"/>
            <w:szCs w:val="24"/>
            <w:u w:val="single"/>
            <w14:ligatures w14:val="none"/>
          </w:rPr>
          <w:t xml:space="preserve"> </w:t>
        </w:r>
        <w:r>
          <w:rPr>
            <w:rFonts w:ascii="Times New Roman" w:eastAsia="宋体" w:hAnsi="Times New Roman" w:cs="Times New Roman"/>
            <w:b/>
            <w:bCs/>
            <w:kern w:val="0"/>
            <w:sz w:val="28"/>
            <w:szCs w:val="24"/>
            <w:u w:val="single"/>
            <w14:ligatures w14:val="none"/>
          </w:rPr>
          <w:t>合同书样式及主要条款</w:t>
        </w:r>
        <w:r>
          <w:rPr>
            <w:rFonts w:ascii="Times New Roman" w:eastAsia="宋体" w:hAnsi="Times New Roman" w:cs="Times New Roman"/>
            <w:b/>
            <w:sz w:val="28"/>
            <w:szCs w:val="24"/>
            <w14:ligatures w14:val="none"/>
          </w:rPr>
          <w:tab/>
        </w:r>
        <w:r>
          <w:rPr>
            <w:rFonts w:ascii="Times New Roman" w:eastAsia="宋体" w:hAnsi="Times New Roman" w:cs="Times New Roman"/>
            <w:b/>
            <w:sz w:val="28"/>
            <w:szCs w:val="24"/>
            <w14:ligatures w14:val="none"/>
          </w:rPr>
          <w:fldChar w:fldCharType="begin"/>
        </w:r>
        <w:r>
          <w:rPr>
            <w:rFonts w:ascii="Times New Roman" w:eastAsia="宋体" w:hAnsi="Times New Roman" w:cs="Times New Roman"/>
            <w:b/>
            <w:sz w:val="28"/>
            <w:szCs w:val="24"/>
            <w14:ligatures w14:val="none"/>
          </w:rPr>
          <w:instrText xml:space="preserve"> PAGEREF _Toc535415620 \h </w:instrText>
        </w:r>
        <w:r>
          <w:rPr>
            <w:rFonts w:ascii="Times New Roman" w:eastAsia="宋体" w:hAnsi="Times New Roman" w:cs="Times New Roman"/>
            <w:b/>
            <w:sz w:val="28"/>
            <w:szCs w:val="24"/>
            <w14:ligatures w14:val="none"/>
          </w:rPr>
        </w:r>
        <w:r>
          <w:rPr>
            <w:rFonts w:ascii="Times New Roman" w:eastAsia="宋体" w:hAnsi="Times New Roman" w:cs="Times New Roman"/>
            <w:b/>
            <w:sz w:val="28"/>
            <w:szCs w:val="24"/>
            <w14:ligatures w14:val="none"/>
          </w:rPr>
          <w:fldChar w:fldCharType="separate"/>
        </w:r>
        <w:r>
          <w:rPr>
            <w:rFonts w:ascii="Times New Roman" w:eastAsia="宋体" w:hAnsi="Times New Roman" w:cs="Times New Roman"/>
            <w:b/>
            <w:sz w:val="28"/>
            <w:szCs w:val="24"/>
            <w14:ligatures w14:val="none"/>
          </w:rPr>
          <w:t>20</w:t>
        </w:r>
        <w:r>
          <w:rPr>
            <w:rFonts w:ascii="Times New Roman" w:eastAsia="宋体" w:hAnsi="Times New Roman" w:cs="Times New Roman"/>
            <w:b/>
            <w:sz w:val="28"/>
            <w:szCs w:val="24"/>
            <w14:ligatures w14:val="none"/>
          </w:rPr>
          <w:fldChar w:fldCharType="end"/>
        </w:r>
      </w:hyperlink>
    </w:p>
    <w:p w14:paraId="52C10A73" w14:textId="77777777" w:rsidR="00D40CB0" w:rsidRDefault="00000000">
      <w:pPr>
        <w:tabs>
          <w:tab w:val="right" w:leader="dot" w:pos="9072"/>
          <w:tab w:val="right" w:leader="dot" w:pos="9628"/>
        </w:tabs>
        <w:adjustRightInd w:val="0"/>
        <w:snapToGrid w:val="0"/>
        <w:spacing w:line="480" w:lineRule="auto"/>
        <w:ind w:leftChars="135" w:left="283" w:right="-2"/>
        <w:rPr>
          <w:rFonts w:ascii="Times New Roman" w:eastAsia="宋体" w:hAnsi="Times New Roman" w:cs="Times New Roman"/>
          <w:sz w:val="22"/>
          <w14:ligatures w14:val="none"/>
        </w:rPr>
      </w:pPr>
      <w:hyperlink w:anchor="_Toc535415621" w:history="1">
        <w:r>
          <w:rPr>
            <w:rFonts w:ascii="Times New Roman" w:eastAsia="宋体" w:hAnsi="Times New Roman" w:cs="Times New Roman"/>
            <w:b/>
            <w:bCs/>
            <w:kern w:val="0"/>
            <w:sz w:val="28"/>
            <w:szCs w:val="24"/>
            <w:u w:val="single"/>
            <w14:ligatures w14:val="none"/>
          </w:rPr>
          <w:t>第四章</w:t>
        </w:r>
        <w:r>
          <w:rPr>
            <w:rFonts w:ascii="Times New Roman" w:eastAsia="宋体" w:hAnsi="Times New Roman" w:cs="Times New Roman"/>
            <w:b/>
            <w:bCs/>
            <w:kern w:val="0"/>
            <w:sz w:val="28"/>
            <w:szCs w:val="24"/>
            <w:u w:val="single"/>
            <w14:ligatures w14:val="none"/>
          </w:rPr>
          <w:t xml:space="preserve"> </w:t>
        </w:r>
        <w:r>
          <w:rPr>
            <w:rFonts w:ascii="Times New Roman" w:eastAsia="宋体" w:hAnsi="Times New Roman" w:cs="Times New Roman"/>
            <w:b/>
            <w:bCs/>
            <w:kern w:val="0"/>
            <w:sz w:val="28"/>
            <w:szCs w:val="24"/>
            <w:u w:val="single"/>
            <w14:ligatures w14:val="none"/>
          </w:rPr>
          <w:t>响应文件格式</w:t>
        </w:r>
        <w:r>
          <w:rPr>
            <w:rFonts w:ascii="Times New Roman" w:eastAsia="宋体" w:hAnsi="Times New Roman" w:cs="Times New Roman"/>
            <w:b/>
            <w:sz w:val="28"/>
            <w:szCs w:val="24"/>
            <w14:ligatures w14:val="none"/>
          </w:rPr>
          <w:tab/>
        </w:r>
        <w:r>
          <w:rPr>
            <w:rFonts w:ascii="Times New Roman" w:eastAsia="宋体" w:hAnsi="Times New Roman" w:cs="Times New Roman"/>
            <w:b/>
            <w:sz w:val="28"/>
            <w:szCs w:val="24"/>
            <w14:ligatures w14:val="none"/>
          </w:rPr>
          <w:fldChar w:fldCharType="begin"/>
        </w:r>
        <w:r>
          <w:rPr>
            <w:rFonts w:ascii="Times New Roman" w:eastAsia="宋体" w:hAnsi="Times New Roman" w:cs="Times New Roman"/>
            <w:b/>
            <w:sz w:val="28"/>
            <w:szCs w:val="24"/>
            <w14:ligatures w14:val="none"/>
          </w:rPr>
          <w:instrText xml:space="preserve"> PAGEREF _Toc535415621 \h </w:instrText>
        </w:r>
        <w:r>
          <w:rPr>
            <w:rFonts w:ascii="Times New Roman" w:eastAsia="宋体" w:hAnsi="Times New Roman" w:cs="Times New Roman"/>
            <w:b/>
            <w:sz w:val="28"/>
            <w:szCs w:val="24"/>
            <w14:ligatures w14:val="none"/>
          </w:rPr>
        </w:r>
        <w:r>
          <w:rPr>
            <w:rFonts w:ascii="Times New Roman" w:eastAsia="宋体" w:hAnsi="Times New Roman" w:cs="Times New Roman"/>
            <w:b/>
            <w:sz w:val="28"/>
            <w:szCs w:val="24"/>
            <w14:ligatures w14:val="none"/>
          </w:rPr>
          <w:fldChar w:fldCharType="separate"/>
        </w:r>
        <w:r>
          <w:rPr>
            <w:rFonts w:ascii="Times New Roman" w:eastAsia="宋体" w:hAnsi="Times New Roman" w:cs="Times New Roman"/>
            <w:b/>
            <w:sz w:val="28"/>
            <w:szCs w:val="24"/>
            <w14:ligatures w14:val="none"/>
          </w:rPr>
          <w:t>28</w:t>
        </w:r>
        <w:r>
          <w:rPr>
            <w:rFonts w:ascii="Times New Roman" w:eastAsia="宋体" w:hAnsi="Times New Roman" w:cs="Times New Roman"/>
            <w:b/>
            <w:sz w:val="28"/>
            <w:szCs w:val="24"/>
            <w14:ligatures w14:val="none"/>
          </w:rPr>
          <w:fldChar w:fldCharType="end"/>
        </w:r>
      </w:hyperlink>
    </w:p>
    <w:p w14:paraId="52BAB4FE" w14:textId="77777777" w:rsidR="00D40CB0" w:rsidRDefault="00000000">
      <w:pPr>
        <w:tabs>
          <w:tab w:val="right" w:leader="dot" w:pos="9072"/>
          <w:tab w:val="right" w:leader="dot" w:pos="9628"/>
        </w:tabs>
        <w:adjustRightInd w:val="0"/>
        <w:snapToGrid w:val="0"/>
        <w:spacing w:line="480" w:lineRule="auto"/>
        <w:ind w:leftChars="135" w:left="283" w:right="-2"/>
        <w:rPr>
          <w:rFonts w:ascii="Times New Roman" w:eastAsia="宋体" w:hAnsi="Times New Roman" w:cs="Times New Roman"/>
          <w:sz w:val="22"/>
          <w14:ligatures w14:val="none"/>
        </w:rPr>
      </w:pPr>
      <w:hyperlink w:anchor="_Toc535415633" w:history="1">
        <w:r>
          <w:rPr>
            <w:rFonts w:ascii="Times New Roman" w:eastAsia="宋体" w:hAnsi="Times New Roman" w:cs="Times New Roman"/>
            <w:b/>
            <w:bCs/>
            <w:kern w:val="0"/>
            <w:sz w:val="28"/>
            <w:szCs w:val="24"/>
            <w:u w:val="single"/>
            <w14:ligatures w14:val="none"/>
          </w:rPr>
          <w:t>第五章</w:t>
        </w:r>
        <w:r>
          <w:rPr>
            <w:rFonts w:ascii="Times New Roman" w:eastAsia="宋体" w:hAnsi="Times New Roman" w:cs="Times New Roman"/>
            <w:b/>
            <w:bCs/>
            <w:kern w:val="0"/>
            <w:sz w:val="28"/>
            <w:szCs w:val="24"/>
            <w:u w:val="single"/>
            <w14:ligatures w14:val="none"/>
          </w:rPr>
          <w:t xml:space="preserve"> </w:t>
        </w:r>
        <w:r>
          <w:rPr>
            <w:rFonts w:ascii="Times New Roman" w:eastAsia="宋体" w:hAnsi="Times New Roman" w:cs="Times New Roman"/>
            <w:b/>
            <w:bCs/>
            <w:kern w:val="0"/>
            <w:sz w:val="28"/>
            <w:szCs w:val="24"/>
            <w:u w:val="single"/>
            <w14:ligatures w14:val="none"/>
          </w:rPr>
          <w:t>项目需求及要求</w:t>
        </w:r>
        <w:r>
          <w:rPr>
            <w:rFonts w:ascii="Times New Roman" w:eastAsia="宋体" w:hAnsi="Times New Roman" w:cs="Times New Roman"/>
            <w:b/>
            <w:sz w:val="28"/>
            <w:szCs w:val="24"/>
            <w14:ligatures w14:val="none"/>
          </w:rPr>
          <w:tab/>
        </w:r>
        <w:r>
          <w:rPr>
            <w:rFonts w:ascii="Times New Roman" w:eastAsia="宋体" w:hAnsi="Times New Roman" w:cs="Times New Roman"/>
            <w:b/>
            <w:sz w:val="28"/>
            <w:szCs w:val="24"/>
            <w14:ligatures w14:val="none"/>
          </w:rPr>
          <w:fldChar w:fldCharType="begin"/>
        </w:r>
        <w:r>
          <w:rPr>
            <w:rFonts w:ascii="Times New Roman" w:eastAsia="宋体" w:hAnsi="Times New Roman" w:cs="Times New Roman"/>
            <w:b/>
            <w:sz w:val="28"/>
            <w:szCs w:val="24"/>
            <w14:ligatures w14:val="none"/>
          </w:rPr>
          <w:instrText xml:space="preserve"> PAGEREF _Toc535415633 \h </w:instrText>
        </w:r>
        <w:r>
          <w:rPr>
            <w:rFonts w:ascii="Times New Roman" w:eastAsia="宋体" w:hAnsi="Times New Roman" w:cs="Times New Roman"/>
            <w:b/>
            <w:sz w:val="28"/>
            <w:szCs w:val="24"/>
            <w14:ligatures w14:val="none"/>
          </w:rPr>
        </w:r>
        <w:r>
          <w:rPr>
            <w:rFonts w:ascii="Times New Roman" w:eastAsia="宋体" w:hAnsi="Times New Roman" w:cs="Times New Roman"/>
            <w:b/>
            <w:sz w:val="28"/>
            <w:szCs w:val="24"/>
            <w14:ligatures w14:val="none"/>
          </w:rPr>
          <w:fldChar w:fldCharType="separate"/>
        </w:r>
        <w:r>
          <w:rPr>
            <w:rFonts w:ascii="Times New Roman" w:eastAsia="宋体" w:hAnsi="Times New Roman" w:cs="Times New Roman"/>
            <w:b/>
            <w:sz w:val="28"/>
            <w:szCs w:val="24"/>
            <w14:ligatures w14:val="none"/>
          </w:rPr>
          <w:t>45</w:t>
        </w:r>
        <w:r>
          <w:rPr>
            <w:rFonts w:ascii="Times New Roman" w:eastAsia="宋体" w:hAnsi="Times New Roman" w:cs="Times New Roman"/>
            <w:b/>
            <w:sz w:val="28"/>
            <w:szCs w:val="24"/>
            <w14:ligatures w14:val="none"/>
          </w:rPr>
          <w:fldChar w:fldCharType="end"/>
        </w:r>
      </w:hyperlink>
    </w:p>
    <w:p w14:paraId="5FBE5E98" w14:textId="77777777" w:rsidR="00D40CB0" w:rsidRDefault="00000000">
      <w:pPr>
        <w:tabs>
          <w:tab w:val="right" w:leader="dot" w:pos="9072"/>
          <w:tab w:val="right" w:leader="dot" w:pos="9628"/>
        </w:tabs>
        <w:adjustRightInd w:val="0"/>
        <w:snapToGrid w:val="0"/>
        <w:spacing w:line="480" w:lineRule="auto"/>
        <w:ind w:leftChars="135" w:left="283" w:right="-2"/>
        <w:rPr>
          <w:rFonts w:ascii="Times New Roman" w:eastAsia="宋体" w:hAnsi="Times New Roman" w:cs="Times New Roman"/>
          <w:sz w:val="22"/>
          <w14:ligatures w14:val="none"/>
        </w:rPr>
      </w:pPr>
      <w:hyperlink w:anchor="_Toc535415634" w:history="1">
        <w:r>
          <w:rPr>
            <w:rFonts w:ascii="Times New Roman" w:eastAsia="宋体" w:hAnsi="Times New Roman" w:cs="Times New Roman"/>
            <w:b/>
            <w:bCs/>
            <w:kern w:val="0"/>
            <w:sz w:val="28"/>
            <w:szCs w:val="24"/>
            <w:u w:val="single"/>
            <w14:ligatures w14:val="none"/>
          </w:rPr>
          <w:t>第六章</w:t>
        </w:r>
        <w:r>
          <w:rPr>
            <w:rFonts w:ascii="Times New Roman" w:eastAsia="宋体" w:hAnsi="Times New Roman" w:cs="Times New Roman"/>
            <w:b/>
            <w:bCs/>
            <w:kern w:val="0"/>
            <w:sz w:val="28"/>
            <w:szCs w:val="24"/>
            <w:u w:val="single"/>
            <w14:ligatures w14:val="none"/>
          </w:rPr>
          <w:t xml:space="preserve"> </w:t>
        </w:r>
        <w:r>
          <w:rPr>
            <w:rFonts w:ascii="Times New Roman" w:eastAsia="宋体" w:hAnsi="Times New Roman" w:cs="Times New Roman"/>
            <w:b/>
            <w:bCs/>
            <w:kern w:val="0"/>
            <w:sz w:val="28"/>
            <w:szCs w:val="24"/>
            <w:u w:val="single"/>
            <w14:ligatures w14:val="none"/>
          </w:rPr>
          <w:t>谈判程序和评审方法</w:t>
        </w:r>
        <w:r>
          <w:rPr>
            <w:rFonts w:ascii="Times New Roman" w:eastAsia="宋体" w:hAnsi="Times New Roman" w:cs="Times New Roman"/>
            <w:b/>
            <w:sz w:val="28"/>
            <w:szCs w:val="24"/>
            <w14:ligatures w14:val="none"/>
          </w:rPr>
          <w:tab/>
        </w:r>
        <w:r>
          <w:rPr>
            <w:rFonts w:ascii="Times New Roman" w:eastAsia="宋体" w:hAnsi="Times New Roman" w:cs="Times New Roman" w:hint="eastAsia"/>
            <w:b/>
            <w:sz w:val="28"/>
            <w:szCs w:val="24"/>
            <w14:ligatures w14:val="none"/>
          </w:rPr>
          <w:t>49</w:t>
        </w:r>
      </w:hyperlink>
    </w:p>
    <w:p w14:paraId="253FE3C2" w14:textId="77777777" w:rsidR="00D40CB0" w:rsidRDefault="00000000">
      <w:pPr>
        <w:tabs>
          <w:tab w:val="right" w:leader="dot" w:pos="9072"/>
        </w:tabs>
        <w:adjustRightInd w:val="0"/>
        <w:snapToGrid w:val="0"/>
        <w:spacing w:line="480" w:lineRule="auto"/>
        <w:ind w:leftChars="135" w:left="283" w:right="-2" w:firstLine="420"/>
        <w:rPr>
          <w:rFonts w:ascii="Times New Roman" w:eastAsia="宋体" w:hAnsi="Times New Roman" w:cs="Times New Roman"/>
          <w:szCs w:val="21"/>
          <w14:ligatures w14:val="none"/>
        </w:rPr>
      </w:pPr>
      <w:r>
        <w:rPr>
          <w:rFonts w:ascii="Times New Roman" w:eastAsia="宋体" w:hAnsi="Times New Roman" w:cs="Times New Roman"/>
          <w:sz w:val="22"/>
          <w:szCs w:val="21"/>
          <w14:ligatures w14:val="none"/>
        </w:rPr>
        <w:fldChar w:fldCharType="end"/>
      </w:r>
    </w:p>
    <w:p w14:paraId="1F114A97" w14:textId="77777777" w:rsidR="00D40CB0" w:rsidRDefault="00000000">
      <w:pPr>
        <w:spacing w:line="800" w:lineRule="exact"/>
        <w:jc w:val="center"/>
        <w:rPr>
          <w:rFonts w:ascii="Times New Roman" w:eastAsia="方正小标宋简体" w:hAnsi="Times New Roman" w:cs="Times New Roman"/>
          <w:sz w:val="44"/>
          <w:szCs w:val="44"/>
          <w14:ligatures w14:val="none"/>
        </w:rPr>
      </w:pPr>
      <w:r>
        <w:rPr>
          <w:rFonts w:ascii="Times New Roman" w:eastAsia="宋体" w:hAnsi="Times New Roman" w:cs="Times New Roman"/>
          <w:sz w:val="28"/>
          <w:szCs w:val="24"/>
          <w14:ligatures w14:val="none"/>
        </w:rPr>
        <w:br w:type="page"/>
      </w:r>
      <w:bookmarkStart w:id="1" w:name="_Toc535415580"/>
      <w:bookmarkStart w:id="2" w:name="_Toc490599197"/>
      <w:r>
        <w:rPr>
          <w:rFonts w:ascii="Times New Roman" w:eastAsia="宋体" w:hAnsi="Times New Roman" w:cs="Times New Roman"/>
          <w:b/>
          <w:bCs/>
          <w:kern w:val="0"/>
          <w:sz w:val="32"/>
          <w:szCs w:val="20"/>
          <w14:ligatures w14:val="none"/>
        </w:rPr>
        <w:lastRenderedPageBreak/>
        <w:t>第一章</w:t>
      </w:r>
      <w:r>
        <w:rPr>
          <w:rFonts w:ascii="Times New Roman" w:eastAsia="宋体" w:hAnsi="Times New Roman" w:cs="Times New Roman"/>
          <w:b/>
          <w:bCs/>
          <w:kern w:val="0"/>
          <w:sz w:val="32"/>
          <w:szCs w:val="20"/>
          <w14:ligatures w14:val="none"/>
        </w:rPr>
        <w:t xml:space="preserve"> </w:t>
      </w:r>
      <w:bookmarkEnd w:id="1"/>
      <w:bookmarkEnd w:id="2"/>
      <w:r>
        <w:rPr>
          <w:rFonts w:ascii="Times New Roman" w:eastAsia="宋体" w:hAnsi="Times New Roman" w:cs="Times New Roman"/>
          <w:b/>
          <w:bCs/>
          <w:kern w:val="0"/>
          <w:sz w:val="32"/>
          <w:szCs w:val="20"/>
          <w14:ligatures w14:val="none"/>
        </w:rPr>
        <w:t>竞争性谈判公告</w:t>
      </w:r>
    </w:p>
    <w:p w14:paraId="756756C6" w14:textId="77777777" w:rsidR="00D40CB0" w:rsidRDefault="00D40CB0">
      <w:pPr>
        <w:spacing w:line="560" w:lineRule="exact"/>
        <w:rPr>
          <w:rFonts w:ascii="Times New Roman" w:eastAsia="仿宋_GB2312" w:hAnsi="Times New Roman" w:cs="Times New Roman"/>
          <w:sz w:val="32"/>
          <w:szCs w:val="32"/>
          <w14:ligatures w14:val="none"/>
        </w:rPr>
      </w:pPr>
    </w:p>
    <w:p w14:paraId="1878D48E"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hint="eastAsia"/>
          <w:sz w:val="32"/>
          <w:szCs w:val="32"/>
          <w14:ligatures w14:val="none"/>
        </w:rPr>
        <w:t>云南泓旻教育投资管理集团有限公司（以下简称：采购方）</w:t>
      </w:r>
      <w:r>
        <w:rPr>
          <w:rFonts w:ascii="Times New Roman" w:eastAsia="方正仿宋_GBK" w:hAnsi="Times New Roman" w:cs="Times New Roman"/>
          <w:sz w:val="32"/>
          <w:szCs w:val="32"/>
          <w14:ligatures w14:val="none"/>
        </w:rPr>
        <w:t>对</w:t>
      </w:r>
      <w:r>
        <w:rPr>
          <w:rFonts w:ascii="Times New Roman" w:eastAsia="方正仿宋_GBK" w:hAnsi="Times New Roman" w:cs="Times New Roman" w:hint="eastAsia"/>
          <w:sz w:val="32"/>
          <w:szCs w:val="32"/>
          <w14:ligatures w14:val="none"/>
        </w:rPr>
        <w:t>7</w:t>
      </w:r>
      <w:r>
        <w:rPr>
          <w:rFonts w:ascii="Times New Roman" w:eastAsia="方正仿宋_GBK" w:hAnsi="Times New Roman" w:cs="Times New Roman" w:hint="eastAsia"/>
          <w:sz w:val="32"/>
          <w:szCs w:val="32"/>
          <w14:ligatures w14:val="none"/>
        </w:rPr>
        <w:t>户所属单位</w:t>
      </w:r>
      <w:r>
        <w:rPr>
          <w:rFonts w:ascii="Times New Roman" w:eastAsia="方正仿宋_GBK" w:hAnsi="Times New Roman" w:cs="Times New Roman" w:hint="eastAsia"/>
          <w:sz w:val="32"/>
          <w:szCs w:val="32"/>
          <w14:ligatures w14:val="none"/>
        </w:rPr>
        <w:t>2024</w:t>
      </w:r>
      <w:r>
        <w:rPr>
          <w:rFonts w:ascii="Times New Roman" w:eastAsia="方正仿宋_GBK" w:hAnsi="Times New Roman" w:cs="Times New Roman" w:hint="eastAsia"/>
          <w:sz w:val="32"/>
          <w:szCs w:val="32"/>
          <w14:ligatures w14:val="none"/>
        </w:rPr>
        <w:t>年度财务审计服务项目</w:t>
      </w:r>
      <w:r>
        <w:rPr>
          <w:rFonts w:ascii="Times New Roman" w:eastAsia="方正仿宋_GBK" w:hAnsi="Times New Roman" w:cs="Times New Roman"/>
          <w:sz w:val="32"/>
          <w:szCs w:val="32"/>
          <w14:ligatures w14:val="none"/>
        </w:rPr>
        <w:t>通过</w:t>
      </w:r>
      <w:bookmarkStart w:id="3" w:name="_Hlk184744541"/>
      <w:r>
        <w:rPr>
          <w:rFonts w:ascii="Times New Roman" w:eastAsia="方正仿宋_GBK" w:hAnsi="Times New Roman" w:cs="Times New Roman" w:hint="eastAsia"/>
          <w:sz w:val="32"/>
          <w:szCs w:val="32"/>
          <w14:ligatures w14:val="none"/>
        </w:rPr>
        <w:t>公开</w:t>
      </w:r>
      <w:r>
        <w:rPr>
          <w:rFonts w:ascii="Times New Roman" w:eastAsia="方正仿宋_GBK" w:hAnsi="Times New Roman" w:cs="Times New Roman"/>
          <w:sz w:val="32"/>
          <w:szCs w:val="32"/>
          <w14:ligatures w14:val="none"/>
        </w:rPr>
        <w:t>竞争性谈判方式</w:t>
      </w:r>
      <w:bookmarkEnd w:id="3"/>
      <w:r>
        <w:rPr>
          <w:rFonts w:ascii="Times New Roman" w:eastAsia="方正仿宋_GBK" w:hAnsi="Times New Roman" w:cs="Times New Roman"/>
          <w:sz w:val="32"/>
          <w:szCs w:val="32"/>
          <w14:ligatures w14:val="none"/>
        </w:rPr>
        <w:t>选择承包方，具体事项如下：</w:t>
      </w:r>
    </w:p>
    <w:p w14:paraId="6E7F1157" w14:textId="77777777" w:rsidR="00D40CB0" w:rsidRDefault="00000000">
      <w:pPr>
        <w:spacing w:line="576" w:lineRule="exact"/>
        <w:ind w:firstLineChars="200" w:firstLine="640"/>
        <w:jc w:val="left"/>
        <w:rPr>
          <w:rFonts w:ascii="黑体" w:eastAsia="黑体" w:hAnsi="黑体" w:cs="黑体" w:hint="eastAsia"/>
          <w:sz w:val="32"/>
          <w:szCs w:val="32"/>
          <w14:ligatures w14:val="none"/>
        </w:rPr>
      </w:pPr>
      <w:r>
        <w:rPr>
          <w:rFonts w:ascii="黑体" w:eastAsia="黑体" w:hAnsi="黑体" w:cs="黑体"/>
          <w:sz w:val="32"/>
          <w:szCs w:val="32"/>
          <w14:ligatures w14:val="none"/>
        </w:rPr>
        <w:t>一、采购项目概况</w:t>
      </w:r>
    </w:p>
    <w:p w14:paraId="1BC93AEE"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1.</w:t>
      </w:r>
      <w:r>
        <w:rPr>
          <w:rFonts w:ascii="Times New Roman" w:eastAsia="方正仿宋_GBK" w:hAnsi="Times New Roman" w:cs="Times New Roman" w:hint="eastAsia"/>
          <w:sz w:val="32"/>
          <w:szCs w:val="32"/>
          <w14:ligatures w14:val="none"/>
        </w:rPr>
        <w:t>项目名称：</w:t>
      </w:r>
      <w:r>
        <w:rPr>
          <w:rFonts w:ascii="Times New Roman" w:eastAsia="方正仿宋_GBK" w:hAnsi="Times New Roman" w:cs="Times New Roman" w:hint="eastAsia"/>
          <w:sz w:val="32"/>
          <w:szCs w:val="32"/>
          <w14:ligatures w14:val="none"/>
        </w:rPr>
        <w:t>2024</w:t>
      </w:r>
      <w:r>
        <w:rPr>
          <w:rFonts w:ascii="Times New Roman" w:eastAsia="方正仿宋_GBK" w:hAnsi="Times New Roman" w:cs="Times New Roman" w:hint="eastAsia"/>
          <w:sz w:val="32"/>
          <w:szCs w:val="32"/>
          <w14:ligatures w14:val="none"/>
        </w:rPr>
        <w:t>年度财务审计服务项目</w:t>
      </w:r>
    </w:p>
    <w:p w14:paraId="11E68DE9"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hint="eastAsia"/>
          <w:sz w:val="32"/>
          <w:szCs w:val="32"/>
          <w14:ligatures w14:val="none"/>
        </w:rPr>
        <w:t>2.</w:t>
      </w:r>
      <w:r>
        <w:rPr>
          <w:rFonts w:ascii="Times New Roman" w:eastAsia="方正仿宋_GBK" w:hAnsi="Times New Roman" w:cs="Times New Roman" w:hint="eastAsia"/>
          <w:sz w:val="32"/>
          <w:szCs w:val="32"/>
          <w14:ligatures w14:val="none"/>
        </w:rPr>
        <w:t>采购方式：公开竞争性谈判方式</w:t>
      </w:r>
    </w:p>
    <w:p w14:paraId="54DEE821"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hint="eastAsia"/>
          <w:sz w:val="32"/>
          <w:szCs w:val="32"/>
          <w14:ligatures w14:val="none"/>
        </w:rPr>
        <w:t>3.</w:t>
      </w:r>
      <w:r>
        <w:rPr>
          <w:rFonts w:ascii="Times New Roman" w:eastAsia="方正仿宋_GBK" w:hAnsi="Times New Roman" w:cs="Times New Roman" w:hint="eastAsia"/>
          <w:sz w:val="32"/>
          <w:szCs w:val="32"/>
          <w14:ligatures w14:val="none"/>
        </w:rPr>
        <w:t>采购需求：</w:t>
      </w:r>
      <w:r>
        <w:rPr>
          <w:rFonts w:ascii="Times New Roman" w:eastAsia="方正仿宋_GBK" w:hAnsi="Times New Roman" w:cs="Times New Roman" w:hint="eastAsia"/>
          <w:sz w:val="32"/>
          <w:szCs w:val="32"/>
          <w14:ligatures w14:val="none"/>
        </w:rPr>
        <w:t>2024</w:t>
      </w:r>
      <w:r>
        <w:rPr>
          <w:rFonts w:ascii="Times New Roman" w:eastAsia="方正仿宋_GBK" w:hAnsi="Times New Roman" w:cs="Times New Roman" w:hint="eastAsia"/>
          <w:sz w:val="32"/>
          <w:szCs w:val="32"/>
          <w14:ligatures w14:val="none"/>
        </w:rPr>
        <w:t>年度财务审计服务项目，详细服务内容见项目需求。</w:t>
      </w:r>
    </w:p>
    <w:p w14:paraId="067C1495" w14:textId="77777777" w:rsidR="00D40CB0" w:rsidRDefault="00000000">
      <w:pPr>
        <w:spacing w:line="576" w:lineRule="exact"/>
        <w:ind w:firstLineChars="200" w:firstLine="640"/>
        <w:jc w:val="left"/>
        <w:rPr>
          <w:rFonts w:ascii="Times New Roman" w:eastAsia="方正楷体_GBK" w:hAnsi="Times New Roman" w:cs="Times New Roman"/>
          <w:sz w:val="32"/>
          <w:szCs w:val="32"/>
          <w14:ligatures w14:val="none"/>
        </w:rPr>
      </w:pPr>
      <w:r>
        <w:rPr>
          <w:rFonts w:ascii="Times New Roman" w:eastAsia="方正楷体_GBK" w:hAnsi="Times New Roman" w:cs="Times New Roman" w:hint="eastAsia"/>
          <w:sz w:val="32"/>
          <w:szCs w:val="32"/>
          <w14:ligatures w14:val="none"/>
        </w:rPr>
        <w:t>4.</w:t>
      </w:r>
      <w:r>
        <w:rPr>
          <w:rFonts w:ascii="Times New Roman" w:eastAsia="方正楷体_GBK" w:hAnsi="Times New Roman" w:cs="Times New Roman" w:hint="eastAsia"/>
          <w:sz w:val="32"/>
          <w:szCs w:val="32"/>
          <w14:ligatures w14:val="none"/>
        </w:rPr>
        <w:t>合同履行期限：</w:t>
      </w:r>
      <w:r>
        <w:rPr>
          <w:rFonts w:ascii="Times New Roman" w:eastAsia="方正楷体_GBK" w:hAnsi="Times New Roman" w:cs="Times New Roman" w:hint="eastAsia"/>
          <w:sz w:val="32"/>
          <w:szCs w:val="32"/>
          <w14:ligatures w14:val="none"/>
        </w:rPr>
        <w:t>2025</w:t>
      </w:r>
      <w:r>
        <w:rPr>
          <w:rFonts w:ascii="Times New Roman" w:eastAsia="方正楷体_GBK" w:hAnsi="Times New Roman" w:cs="Times New Roman" w:hint="eastAsia"/>
          <w:sz w:val="32"/>
          <w:szCs w:val="32"/>
          <w14:ligatures w14:val="none"/>
        </w:rPr>
        <w:t>年</w:t>
      </w:r>
      <w:r>
        <w:rPr>
          <w:rFonts w:ascii="Times New Roman" w:eastAsia="方正楷体_GBK" w:hAnsi="Times New Roman" w:cs="Times New Roman" w:hint="eastAsia"/>
          <w:sz w:val="32"/>
          <w:szCs w:val="32"/>
          <w14:ligatures w14:val="none"/>
        </w:rPr>
        <w:t>3</w:t>
      </w:r>
      <w:r>
        <w:rPr>
          <w:rFonts w:ascii="Times New Roman" w:eastAsia="方正楷体_GBK" w:hAnsi="Times New Roman" w:cs="Times New Roman" w:hint="eastAsia"/>
          <w:sz w:val="32"/>
          <w:szCs w:val="32"/>
          <w14:ligatures w14:val="none"/>
        </w:rPr>
        <w:t>月</w:t>
      </w:r>
      <w:r>
        <w:rPr>
          <w:rFonts w:ascii="Times New Roman" w:eastAsia="方正楷体_GBK" w:hAnsi="Times New Roman" w:cs="Times New Roman" w:hint="eastAsia"/>
          <w:sz w:val="32"/>
          <w:szCs w:val="32"/>
          <w14:ligatures w14:val="none"/>
        </w:rPr>
        <w:t>31</w:t>
      </w:r>
      <w:r>
        <w:rPr>
          <w:rFonts w:ascii="Times New Roman" w:eastAsia="方正楷体_GBK" w:hAnsi="Times New Roman" w:cs="Times New Roman" w:hint="eastAsia"/>
          <w:sz w:val="32"/>
          <w:szCs w:val="32"/>
          <w14:ligatures w14:val="none"/>
        </w:rPr>
        <w:t>日前提交全部工作成果</w:t>
      </w:r>
    </w:p>
    <w:p w14:paraId="612E3C64" w14:textId="77777777" w:rsidR="00D40CB0" w:rsidRDefault="00000000">
      <w:pPr>
        <w:spacing w:line="576" w:lineRule="exact"/>
        <w:ind w:firstLineChars="200" w:firstLine="640"/>
        <w:jc w:val="left"/>
        <w:rPr>
          <w:rFonts w:ascii="Times New Roman" w:eastAsia="方正楷体_GBK" w:hAnsi="Times New Roman" w:cs="Times New Roman"/>
          <w:sz w:val="32"/>
          <w:szCs w:val="32"/>
          <w14:ligatures w14:val="none"/>
        </w:rPr>
      </w:pPr>
      <w:r>
        <w:rPr>
          <w:rFonts w:ascii="Times New Roman" w:eastAsia="方正楷体_GBK" w:hAnsi="Times New Roman" w:cs="Times New Roman" w:hint="eastAsia"/>
          <w:sz w:val="32"/>
          <w:szCs w:val="32"/>
          <w14:ligatures w14:val="none"/>
        </w:rPr>
        <w:t>5</w:t>
      </w:r>
      <w:r>
        <w:rPr>
          <w:rFonts w:hint="eastAsia"/>
        </w:rPr>
        <w:t xml:space="preserve"> </w:t>
      </w:r>
      <w:r>
        <w:rPr>
          <w:rFonts w:ascii="Times New Roman" w:eastAsia="方正楷体_GBK" w:hAnsi="Times New Roman" w:cs="Times New Roman" w:hint="eastAsia"/>
          <w:sz w:val="32"/>
          <w:szCs w:val="32"/>
          <w14:ligatures w14:val="none"/>
        </w:rPr>
        <w:t>本项目不接受联合体参与投标。</w:t>
      </w:r>
    </w:p>
    <w:p w14:paraId="45CFC53C" w14:textId="77777777" w:rsidR="00D40CB0" w:rsidRDefault="00000000">
      <w:pPr>
        <w:spacing w:line="576" w:lineRule="exact"/>
        <w:ind w:firstLineChars="200" w:firstLine="640"/>
        <w:jc w:val="left"/>
        <w:rPr>
          <w:rFonts w:ascii="Times New Roman" w:eastAsia="方正楷体_GBK" w:hAnsi="Times New Roman" w:cs="Times New Roman"/>
          <w:sz w:val="32"/>
          <w:szCs w:val="32"/>
          <w14:ligatures w14:val="none"/>
        </w:rPr>
      </w:pPr>
      <w:r>
        <w:rPr>
          <w:rFonts w:ascii="Times New Roman" w:eastAsia="方正仿宋_GBK" w:hAnsi="Times New Roman" w:cs="Times New Roman" w:hint="eastAsia"/>
          <w:sz w:val="32"/>
          <w:szCs w:val="32"/>
          <w14:ligatures w14:val="none"/>
        </w:rPr>
        <w:t>6</w:t>
      </w:r>
      <w:r>
        <w:rPr>
          <w:rFonts w:ascii="Times New Roman" w:eastAsia="方正仿宋_GBK" w:hAnsi="Times New Roman" w:cs="Times New Roman"/>
          <w:sz w:val="32"/>
          <w:szCs w:val="32"/>
          <w14:ligatures w14:val="none"/>
        </w:rPr>
        <w:t>.</w:t>
      </w:r>
      <w:r>
        <w:rPr>
          <w:rFonts w:ascii="Times New Roman" w:eastAsia="方正仿宋_GBK" w:hAnsi="Times New Roman" w:cs="Times New Roman"/>
          <w:sz w:val="32"/>
          <w:szCs w:val="32"/>
          <w14:ligatures w14:val="none"/>
        </w:rPr>
        <w:t>被审计单位基本情况</w:t>
      </w:r>
    </w:p>
    <w:p w14:paraId="4ECE60C5"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w:t>
      </w:r>
      <w:r>
        <w:rPr>
          <w:rFonts w:ascii="Times New Roman" w:eastAsia="方正仿宋_GBK" w:hAnsi="Times New Roman" w:cs="Times New Roman"/>
          <w:sz w:val="32"/>
          <w:szCs w:val="32"/>
          <w14:ligatures w14:val="none"/>
        </w:rPr>
        <w:t>1</w:t>
      </w:r>
      <w:r>
        <w:rPr>
          <w:rFonts w:ascii="Times New Roman" w:eastAsia="方正仿宋_GBK" w:hAnsi="Times New Roman" w:cs="Times New Roman"/>
          <w:sz w:val="32"/>
          <w:szCs w:val="32"/>
          <w14:ligatures w14:val="none"/>
        </w:rPr>
        <w:t>）</w:t>
      </w:r>
      <w:r>
        <w:rPr>
          <w:rFonts w:ascii="Times New Roman" w:eastAsia="方正仿宋_GBK" w:hAnsi="Times New Roman" w:cs="Times New Roman"/>
          <w:sz w:val="32"/>
          <w:szCs w:val="32"/>
          <w14:ligatures w14:val="none"/>
        </w:rPr>
        <w:t>A</w:t>
      </w:r>
      <w:r>
        <w:rPr>
          <w:rFonts w:ascii="Times New Roman" w:eastAsia="方正仿宋_GBK" w:hAnsi="Times New Roman" w:cs="Times New Roman" w:hint="eastAsia"/>
          <w:sz w:val="32"/>
          <w:szCs w:val="32"/>
          <w14:ligatures w14:val="none"/>
        </w:rPr>
        <w:t>单位</w:t>
      </w:r>
      <w:r>
        <w:rPr>
          <w:rFonts w:ascii="Times New Roman" w:eastAsia="方正仿宋_GBK" w:hAnsi="Times New Roman" w:cs="Times New Roman"/>
          <w:sz w:val="32"/>
          <w:szCs w:val="32"/>
          <w14:ligatures w14:val="none"/>
        </w:rPr>
        <w:t>：截止</w:t>
      </w:r>
      <w:r>
        <w:rPr>
          <w:rFonts w:ascii="Times New Roman" w:eastAsia="方正仿宋_GBK" w:hAnsi="Times New Roman" w:cs="Times New Roman"/>
          <w:sz w:val="32"/>
          <w:szCs w:val="32"/>
          <w14:ligatures w14:val="none"/>
        </w:rPr>
        <w:t>202</w:t>
      </w:r>
      <w:r>
        <w:rPr>
          <w:rFonts w:ascii="Times New Roman" w:eastAsia="方正仿宋_GBK" w:hAnsi="Times New Roman" w:cs="Times New Roman" w:hint="eastAsia"/>
          <w:sz w:val="32"/>
          <w:szCs w:val="32"/>
          <w14:ligatures w14:val="none"/>
        </w:rPr>
        <w:t>4</w:t>
      </w:r>
      <w:r>
        <w:rPr>
          <w:rFonts w:ascii="Times New Roman" w:eastAsia="方正仿宋_GBK" w:hAnsi="Times New Roman" w:cs="Times New Roman"/>
          <w:sz w:val="32"/>
          <w:szCs w:val="32"/>
          <w14:ligatures w14:val="none"/>
        </w:rPr>
        <w:t>年</w:t>
      </w:r>
      <w:r>
        <w:rPr>
          <w:rFonts w:ascii="Times New Roman" w:eastAsia="方正仿宋_GBK" w:hAnsi="Times New Roman" w:cs="Times New Roman" w:hint="eastAsia"/>
          <w:sz w:val="32"/>
          <w:szCs w:val="32"/>
          <w14:ligatures w14:val="none"/>
        </w:rPr>
        <w:t>11</w:t>
      </w:r>
      <w:r>
        <w:rPr>
          <w:rFonts w:ascii="Times New Roman" w:eastAsia="方正仿宋_GBK" w:hAnsi="Times New Roman" w:cs="Times New Roman"/>
          <w:sz w:val="32"/>
          <w:szCs w:val="32"/>
          <w14:ligatures w14:val="none"/>
        </w:rPr>
        <w:t>月</w:t>
      </w:r>
      <w:r>
        <w:rPr>
          <w:rFonts w:ascii="Times New Roman" w:eastAsia="方正仿宋_GBK" w:hAnsi="Times New Roman" w:cs="Times New Roman"/>
          <w:sz w:val="32"/>
          <w:szCs w:val="32"/>
          <w14:ligatures w14:val="none"/>
        </w:rPr>
        <w:t>3</w:t>
      </w:r>
      <w:r>
        <w:rPr>
          <w:rFonts w:ascii="Times New Roman" w:eastAsia="方正仿宋_GBK" w:hAnsi="Times New Roman" w:cs="Times New Roman" w:hint="eastAsia"/>
          <w:sz w:val="32"/>
          <w:szCs w:val="32"/>
          <w14:ligatures w14:val="none"/>
        </w:rPr>
        <w:t>0</w:t>
      </w:r>
      <w:r>
        <w:rPr>
          <w:rFonts w:ascii="Times New Roman" w:eastAsia="方正仿宋_GBK" w:hAnsi="Times New Roman" w:cs="Times New Roman"/>
          <w:sz w:val="32"/>
          <w:szCs w:val="32"/>
          <w14:ligatures w14:val="none"/>
        </w:rPr>
        <w:t>日，</w:t>
      </w:r>
      <w:r>
        <w:rPr>
          <w:rFonts w:ascii="Times New Roman" w:eastAsia="方正仿宋_GBK" w:hAnsi="Times New Roman" w:cs="Times New Roman" w:hint="eastAsia"/>
          <w:sz w:val="32"/>
          <w:szCs w:val="32"/>
          <w14:ligatures w14:val="none"/>
        </w:rPr>
        <w:t>未</w:t>
      </w:r>
      <w:r>
        <w:rPr>
          <w:rFonts w:ascii="Times New Roman" w:eastAsia="方正仿宋_GBK" w:hAnsi="Times New Roman" w:cs="Times New Roman"/>
          <w:sz w:val="32"/>
          <w:szCs w:val="32"/>
          <w14:ligatures w14:val="none"/>
        </w:rPr>
        <w:t>经审计的</w:t>
      </w:r>
      <w:r>
        <w:rPr>
          <w:rFonts w:ascii="Times New Roman" w:eastAsia="方正仿宋_GBK" w:hAnsi="Times New Roman" w:cs="Times New Roman" w:hint="eastAsia"/>
          <w:sz w:val="32"/>
          <w:szCs w:val="32"/>
          <w14:ligatures w14:val="none"/>
        </w:rPr>
        <w:t>单位</w:t>
      </w:r>
      <w:r>
        <w:rPr>
          <w:rFonts w:ascii="Times New Roman" w:eastAsia="方正仿宋_GBK" w:hAnsi="Times New Roman" w:cs="Times New Roman"/>
          <w:sz w:val="32"/>
          <w:szCs w:val="32"/>
          <w14:ligatures w14:val="none"/>
        </w:rPr>
        <w:t>资产总额</w:t>
      </w:r>
      <w:r>
        <w:rPr>
          <w:rFonts w:ascii="Times New Roman" w:eastAsia="方正仿宋_GBK" w:hAnsi="Times New Roman" w:cs="Times New Roman" w:hint="eastAsia"/>
          <w:sz w:val="32"/>
          <w:szCs w:val="32"/>
          <w14:ligatures w14:val="none"/>
        </w:rPr>
        <w:t>97</w:t>
      </w:r>
      <w:r>
        <w:rPr>
          <w:rFonts w:ascii="Times New Roman" w:eastAsia="方正仿宋_GBK" w:hAnsi="Times New Roman" w:cs="Times New Roman"/>
          <w:sz w:val="32"/>
          <w:szCs w:val="32"/>
          <w14:ligatures w14:val="none"/>
        </w:rPr>
        <w:t>,</w:t>
      </w:r>
      <w:r>
        <w:rPr>
          <w:rFonts w:ascii="Times New Roman" w:eastAsia="方正仿宋_GBK" w:hAnsi="Times New Roman" w:cs="Times New Roman" w:hint="eastAsia"/>
          <w:sz w:val="32"/>
          <w:szCs w:val="32"/>
          <w14:ligatures w14:val="none"/>
        </w:rPr>
        <w:t>348</w:t>
      </w:r>
      <w:r>
        <w:rPr>
          <w:rFonts w:ascii="Times New Roman" w:eastAsia="方正仿宋_GBK" w:hAnsi="Times New Roman" w:cs="Times New Roman"/>
          <w:sz w:val="32"/>
          <w:szCs w:val="32"/>
          <w14:ligatures w14:val="none"/>
        </w:rPr>
        <w:t>万元，营业总收入</w:t>
      </w:r>
      <w:r>
        <w:rPr>
          <w:rFonts w:ascii="Times New Roman" w:eastAsia="方正仿宋_GBK" w:hAnsi="Times New Roman" w:cs="Times New Roman" w:hint="eastAsia"/>
          <w:sz w:val="32"/>
          <w:szCs w:val="32"/>
          <w14:ligatures w14:val="none"/>
        </w:rPr>
        <w:t>27</w:t>
      </w:r>
      <w:r>
        <w:rPr>
          <w:rFonts w:ascii="Times New Roman" w:eastAsia="方正仿宋_GBK" w:hAnsi="Times New Roman" w:cs="Times New Roman"/>
          <w:sz w:val="32"/>
          <w:szCs w:val="32"/>
          <w14:ligatures w14:val="none"/>
        </w:rPr>
        <w:t>,</w:t>
      </w:r>
      <w:r>
        <w:rPr>
          <w:rFonts w:ascii="Times New Roman" w:eastAsia="方正仿宋_GBK" w:hAnsi="Times New Roman" w:cs="Times New Roman" w:hint="eastAsia"/>
          <w:sz w:val="32"/>
          <w:szCs w:val="32"/>
          <w14:ligatures w14:val="none"/>
        </w:rPr>
        <w:t>132</w:t>
      </w:r>
      <w:r>
        <w:rPr>
          <w:rFonts w:ascii="Times New Roman" w:eastAsia="方正仿宋_GBK" w:hAnsi="Times New Roman" w:cs="Times New Roman"/>
          <w:sz w:val="32"/>
          <w:szCs w:val="32"/>
          <w14:ligatures w14:val="none"/>
        </w:rPr>
        <w:t>万元。</w:t>
      </w:r>
      <w:r>
        <w:rPr>
          <w:rFonts w:ascii="Times New Roman" w:eastAsia="方正仿宋_GBK" w:hAnsi="Times New Roman" w:cs="Times New Roman" w:hint="eastAsia"/>
          <w:sz w:val="32"/>
          <w:szCs w:val="32"/>
          <w14:ligatures w14:val="none"/>
        </w:rPr>
        <w:t>单位主要业务范围：学历教育。</w:t>
      </w:r>
    </w:p>
    <w:p w14:paraId="5E633477"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w:t>
      </w:r>
      <w:r>
        <w:rPr>
          <w:rFonts w:ascii="Times New Roman" w:eastAsia="方正仿宋_GBK" w:hAnsi="Times New Roman" w:cs="Times New Roman" w:hint="eastAsia"/>
          <w:sz w:val="32"/>
          <w:szCs w:val="32"/>
          <w14:ligatures w14:val="none"/>
        </w:rPr>
        <w:t>2</w:t>
      </w:r>
      <w:r>
        <w:rPr>
          <w:rFonts w:ascii="Times New Roman" w:eastAsia="方正仿宋_GBK" w:hAnsi="Times New Roman" w:cs="Times New Roman"/>
          <w:sz w:val="32"/>
          <w:szCs w:val="32"/>
          <w14:ligatures w14:val="none"/>
        </w:rPr>
        <w:t>）</w:t>
      </w:r>
      <w:r>
        <w:rPr>
          <w:rFonts w:ascii="Times New Roman" w:eastAsia="方正仿宋_GBK" w:hAnsi="Times New Roman" w:cs="Times New Roman"/>
          <w:sz w:val="32"/>
          <w:szCs w:val="32"/>
          <w14:ligatures w14:val="none"/>
        </w:rPr>
        <w:t>B</w:t>
      </w:r>
      <w:r>
        <w:rPr>
          <w:rFonts w:ascii="Times New Roman" w:eastAsia="方正仿宋_GBK" w:hAnsi="Times New Roman" w:cs="Times New Roman" w:hint="eastAsia"/>
          <w:sz w:val="32"/>
          <w:szCs w:val="32"/>
          <w14:ligatures w14:val="none"/>
        </w:rPr>
        <w:t>单位：</w:t>
      </w:r>
      <w:r>
        <w:rPr>
          <w:rFonts w:ascii="Times New Roman" w:eastAsia="方正仿宋_GBK" w:hAnsi="Times New Roman" w:cs="Times New Roman"/>
          <w:sz w:val="32"/>
          <w:szCs w:val="32"/>
          <w14:ligatures w14:val="none"/>
        </w:rPr>
        <w:t>截止</w:t>
      </w:r>
      <w:r>
        <w:rPr>
          <w:rFonts w:ascii="Times New Roman" w:eastAsia="方正仿宋_GBK" w:hAnsi="Times New Roman" w:cs="Times New Roman"/>
          <w:sz w:val="32"/>
          <w:szCs w:val="32"/>
          <w14:ligatures w14:val="none"/>
        </w:rPr>
        <w:t>202</w:t>
      </w:r>
      <w:r>
        <w:rPr>
          <w:rFonts w:ascii="Times New Roman" w:eastAsia="方正仿宋_GBK" w:hAnsi="Times New Roman" w:cs="Times New Roman" w:hint="eastAsia"/>
          <w:sz w:val="32"/>
          <w:szCs w:val="32"/>
          <w14:ligatures w14:val="none"/>
        </w:rPr>
        <w:t>4</w:t>
      </w:r>
      <w:r>
        <w:rPr>
          <w:rFonts w:ascii="Times New Roman" w:eastAsia="方正仿宋_GBK" w:hAnsi="Times New Roman" w:cs="Times New Roman"/>
          <w:sz w:val="32"/>
          <w:szCs w:val="32"/>
          <w14:ligatures w14:val="none"/>
        </w:rPr>
        <w:t>年</w:t>
      </w:r>
      <w:r>
        <w:rPr>
          <w:rFonts w:ascii="Times New Roman" w:eastAsia="方正仿宋_GBK" w:hAnsi="Times New Roman" w:cs="Times New Roman" w:hint="eastAsia"/>
          <w:sz w:val="32"/>
          <w:szCs w:val="32"/>
          <w14:ligatures w14:val="none"/>
        </w:rPr>
        <w:t>11</w:t>
      </w:r>
      <w:r>
        <w:rPr>
          <w:rFonts w:ascii="Times New Roman" w:eastAsia="方正仿宋_GBK" w:hAnsi="Times New Roman" w:cs="Times New Roman"/>
          <w:sz w:val="32"/>
          <w:szCs w:val="32"/>
          <w14:ligatures w14:val="none"/>
        </w:rPr>
        <w:t>月</w:t>
      </w:r>
      <w:r>
        <w:rPr>
          <w:rFonts w:ascii="Times New Roman" w:eastAsia="方正仿宋_GBK" w:hAnsi="Times New Roman" w:cs="Times New Roman"/>
          <w:sz w:val="32"/>
          <w:szCs w:val="32"/>
          <w14:ligatures w14:val="none"/>
        </w:rPr>
        <w:t>3</w:t>
      </w:r>
      <w:r>
        <w:rPr>
          <w:rFonts w:ascii="Times New Roman" w:eastAsia="方正仿宋_GBK" w:hAnsi="Times New Roman" w:cs="Times New Roman" w:hint="eastAsia"/>
          <w:sz w:val="32"/>
          <w:szCs w:val="32"/>
          <w14:ligatures w14:val="none"/>
        </w:rPr>
        <w:t>0</w:t>
      </w:r>
      <w:r>
        <w:rPr>
          <w:rFonts w:ascii="Times New Roman" w:eastAsia="方正仿宋_GBK" w:hAnsi="Times New Roman" w:cs="Times New Roman"/>
          <w:sz w:val="32"/>
          <w:szCs w:val="32"/>
          <w14:ligatures w14:val="none"/>
        </w:rPr>
        <w:t>日，</w:t>
      </w:r>
      <w:r>
        <w:rPr>
          <w:rFonts w:ascii="Times New Roman" w:eastAsia="方正仿宋_GBK" w:hAnsi="Times New Roman" w:cs="Times New Roman" w:hint="eastAsia"/>
          <w:sz w:val="32"/>
          <w:szCs w:val="32"/>
          <w14:ligatures w14:val="none"/>
        </w:rPr>
        <w:t>未</w:t>
      </w:r>
      <w:r>
        <w:rPr>
          <w:rFonts w:ascii="Times New Roman" w:eastAsia="方正仿宋_GBK" w:hAnsi="Times New Roman" w:cs="Times New Roman"/>
          <w:sz w:val="32"/>
          <w:szCs w:val="32"/>
          <w14:ligatures w14:val="none"/>
        </w:rPr>
        <w:t>经审计的</w:t>
      </w:r>
      <w:r>
        <w:rPr>
          <w:rFonts w:ascii="Times New Roman" w:eastAsia="方正仿宋_GBK" w:hAnsi="Times New Roman" w:cs="Times New Roman" w:hint="eastAsia"/>
          <w:sz w:val="32"/>
          <w:szCs w:val="32"/>
          <w14:ligatures w14:val="none"/>
        </w:rPr>
        <w:t>单位</w:t>
      </w:r>
      <w:r>
        <w:rPr>
          <w:rFonts w:ascii="Times New Roman" w:eastAsia="方正仿宋_GBK" w:hAnsi="Times New Roman" w:cs="Times New Roman"/>
          <w:sz w:val="32"/>
          <w:szCs w:val="32"/>
          <w14:ligatures w14:val="none"/>
        </w:rPr>
        <w:t>资产总额</w:t>
      </w:r>
      <w:r>
        <w:rPr>
          <w:rFonts w:ascii="Times New Roman" w:eastAsia="方正仿宋_GBK" w:hAnsi="Times New Roman" w:cs="Times New Roman" w:hint="eastAsia"/>
          <w:sz w:val="32"/>
          <w:szCs w:val="32"/>
          <w14:ligatures w14:val="none"/>
        </w:rPr>
        <w:t>44</w:t>
      </w:r>
      <w:r>
        <w:rPr>
          <w:rFonts w:ascii="Times New Roman" w:eastAsia="方正仿宋_GBK" w:hAnsi="Times New Roman" w:cs="Times New Roman"/>
          <w:sz w:val="32"/>
          <w:szCs w:val="32"/>
          <w14:ligatures w14:val="none"/>
        </w:rPr>
        <w:t>,</w:t>
      </w:r>
      <w:r>
        <w:rPr>
          <w:rFonts w:ascii="Times New Roman" w:eastAsia="方正仿宋_GBK" w:hAnsi="Times New Roman" w:cs="Times New Roman" w:hint="eastAsia"/>
          <w:sz w:val="32"/>
          <w:szCs w:val="32"/>
          <w14:ligatures w14:val="none"/>
        </w:rPr>
        <w:t>584</w:t>
      </w:r>
      <w:r>
        <w:rPr>
          <w:rFonts w:ascii="Times New Roman" w:eastAsia="方正仿宋_GBK" w:hAnsi="Times New Roman" w:cs="Times New Roman"/>
          <w:sz w:val="32"/>
          <w:szCs w:val="32"/>
          <w14:ligatures w14:val="none"/>
        </w:rPr>
        <w:t>万元，营业总收入</w:t>
      </w:r>
      <w:r>
        <w:rPr>
          <w:rFonts w:ascii="Times New Roman" w:eastAsia="方正仿宋_GBK" w:hAnsi="Times New Roman" w:cs="Times New Roman" w:hint="eastAsia"/>
          <w:sz w:val="32"/>
          <w:szCs w:val="32"/>
          <w14:ligatures w14:val="none"/>
        </w:rPr>
        <w:t>25</w:t>
      </w:r>
      <w:r>
        <w:rPr>
          <w:rFonts w:ascii="Times New Roman" w:eastAsia="方正仿宋_GBK" w:hAnsi="Times New Roman" w:cs="Times New Roman"/>
          <w:sz w:val="32"/>
          <w:szCs w:val="32"/>
          <w14:ligatures w14:val="none"/>
        </w:rPr>
        <w:t>,</w:t>
      </w:r>
      <w:r>
        <w:rPr>
          <w:rFonts w:ascii="Times New Roman" w:eastAsia="方正仿宋_GBK" w:hAnsi="Times New Roman" w:cs="Times New Roman" w:hint="eastAsia"/>
          <w:sz w:val="32"/>
          <w:szCs w:val="32"/>
          <w14:ligatures w14:val="none"/>
        </w:rPr>
        <w:t>663</w:t>
      </w:r>
      <w:r>
        <w:rPr>
          <w:rFonts w:ascii="Times New Roman" w:eastAsia="方正仿宋_GBK" w:hAnsi="Times New Roman" w:cs="Times New Roman"/>
          <w:sz w:val="32"/>
          <w:szCs w:val="32"/>
          <w14:ligatures w14:val="none"/>
        </w:rPr>
        <w:t>万元。</w:t>
      </w:r>
      <w:r>
        <w:rPr>
          <w:rFonts w:ascii="Times New Roman" w:eastAsia="方正仿宋_GBK" w:hAnsi="Times New Roman" w:cs="Times New Roman" w:hint="eastAsia"/>
          <w:sz w:val="32"/>
          <w:szCs w:val="32"/>
          <w14:ligatures w14:val="none"/>
        </w:rPr>
        <w:t>单位主要业务范围：医疗护理服务。</w:t>
      </w:r>
    </w:p>
    <w:p w14:paraId="1EE09D56"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hint="eastAsia"/>
          <w:sz w:val="32"/>
          <w:szCs w:val="32"/>
          <w14:ligatures w14:val="none"/>
        </w:rPr>
        <w:t>（</w:t>
      </w:r>
      <w:r>
        <w:rPr>
          <w:rFonts w:ascii="Times New Roman" w:eastAsia="方正仿宋_GBK" w:hAnsi="Times New Roman" w:cs="Times New Roman" w:hint="eastAsia"/>
          <w:sz w:val="32"/>
          <w:szCs w:val="32"/>
          <w14:ligatures w14:val="none"/>
        </w:rPr>
        <w:t>3</w:t>
      </w:r>
      <w:r>
        <w:rPr>
          <w:rFonts w:ascii="Times New Roman" w:eastAsia="方正仿宋_GBK" w:hAnsi="Times New Roman" w:cs="Times New Roman" w:hint="eastAsia"/>
          <w:sz w:val="32"/>
          <w:szCs w:val="32"/>
          <w14:ligatures w14:val="none"/>
        </w:rPr>
        <w:t>）</w:t>
      </w:r>
      <w:r>
        <w:rPr>
          <w:rFonts w:ascii="Times New Roman" w:eastAsia="方正仿宋_GBK" w:hAnsi="Times New Roman" w:cs="Times New Roman"/>
          <w:sz w:val="32"/>
          <w:szCs w:val="32"/>
          <w14:ligatures w14:val="none"/>
        </w:rPr>
        <w:t>C</w:t>
      </w:r>
      <w:r>
        <w:rPr>
          <w:rFonts w:ascii="Times New Roman" w:eastAsia="方正仿宋_GBK" w:hAnsi="Times New Roman" w:cs="Times New Roman" w:hint="eastAsia"/>
          <w:sz w:val="32"/>
          <w:szCs w:val="32"/>
          <w14:ligatures w14:val="none"/>
        </w:rPr>
        <w:t>单位：</w:t>
      </w:r>
      <w:r>
        <w:rPr>
          <w:rFonts w:ascii="Times New Roman" w:eastAsia="方正仿宋_GBK" w:hAnsi="Times New Roman" w:cs="Times New Roman"/>
          <w:sz w:val="32"/>
          <w:szCs w:val="32"/>
          <w14:ligatures w14:val="none"/>
        </w:rPr>
        <w:t>截止</w:t>
      </w:r>
      <w:r>
        <w:rPr>
          <w:rFonts w:ascii="Times New Roman" w:eastAsia="方正仿宋_GBK" w:hAnsi="Times New Roman" w:cs="Times New Roman"/>
          <w:sz w:val="32"/>
          <w:szCs w:val="32"/>
          <w14:ligatures w14:val="none"/>
        </w:rPr>
        <w:t>202</w:t>
      </w:r>
      <w:r>
        <w:rPr>
          <w:rFonts w:ascii="Times New Roman" w:eastAsia="方正仿宋_GBK" w:hAnsi="Times New Roman" w:cs="Times New Roman" w:hint="eastAsia"/>
          <w:sz w:val="32"/>
          <w:szCs w:val="32"/>
          <w14:ligatures w14:val="none"/>
        </w:rPr>
        <w:t>4</w:t>
      </w:r>
      <w:r>
        <w:rPr>
          <w:rFonts w:ascii="Times New Roman" w:eastAsia="方正仿宋_GBK" w:hAnsi="Times New Roman" w:cs="Times New Roman"/>
          <w:sz w:val="32"/>
          <w:szCs w:val="32"/>
          <w14:ligatures w14:val="none"/>
        </w:rPr>
        <w:t>年</w:t>
      </w:r>
      <w:r>
        <w:rPr>
          <w:rFonts w:ascii="Times New Roman" w:eastAsia="方正仿宋_GBK" w:hAnsi="Times New Roman" w:cs="Times New Roman" w:hint="eastAsia"/>
          <w:sz w:val="32"/>
          <w:szCs w:val="32"/>
          <w14:ligatures w14:val="none"/>
        </w:rPr>
        <w:t>11</w:t>
      </w:r>
      <w:r>
        <w:rPr>
          <w:rFonts w:ascii="Times New Roman" w:eastAsia="方正仿宋_GBK" w:hAnsi="Times New Roman" w:cs="Times New Roman"/>
          <w:sz w:val="32"/>
          <w:szCs w:val="32"/>
          <w14:ligatures w14:val="none"/>
        </w:rPr>
        <w:t>月</w:t>
      </w:r>
      <w:r>
        <w:rPr>
          <w:rFonts w:ascii="Times New Roman" w:eastAsia="方正仿宋_GBK" w:hAnsi="Times New Roman" w:cs="Times New Roman"/>
          <w:sz w:val="32"/>
          <w:szCs w:val="32"/>
          <w14:ligatures w14:val="none"/>
        </w:rPr>
        <w:t>3</w:t>
      </w:r>
      <w:r>
        <w:rPr>
          <w:rFonts w:ascii="Times New Roman" w:eastAsia="方正仿宋_GBK" w:hAnsi="Times New Roman" w:cs="Times New Roman" w:hint="eastAsia"/>
          <w:sz w:val="32"/>
          <w:szCs w:val="32"/>
          <w14:ligatures w14:val="none"/>
        </w:rPr>
        <w:t>0</w:t>
      </w:r>
      <w:r>
        <w:rPr>
          <w:rFonts w:ascii="Times New Roman" w:eastAsia="方正仿宋_GBK" w:hAnsi="Times New Roman" w:cs="Times New Roman"/>
          <w:sz w:val="32"/>
          <w:szCs w:val="32"/>
          <w14:ligatures w14:val="none"/>
        </w:rPr>
        <w:t>日，</w:t>
      </w:r>
      <w:r>
        <w:rPr>
          <w:rFonts w:ascii="Times New Roman" w:eastAsia="方正仿宋_GBK" w:hAnsi="Times New Roman" w:cs="Times New Roman" w:hint="eastAsia"/>
          <w:sz w:val="32"/>
          <w:szCs w:val="32"/>
          <w14:ligatures w14:val="none"/>
        </w:rPr>
        <w:t>未</w:t>
      </w:r>
      <w:r>
        <w:rPr>
          <w:rFonts w:ascii="Times New Roman" w:eastAsia="方正仿宋_GBK" w:hAnsi="Times New Roman" w:cs="Times New Roman"/>
          <w:sz w:val="32"/>
          <w:szCs w:val="32"/>
          <w14:ligatures w14:val="none"/>
        </w:rPr>
        <w:t>经审计的</w:t>
      </w:r>
      <w:r>
        <w:rPr>
          <w:rFonts w:ascii="Times New Roman" w:eastAsia="方正仿宋_GBK" w:hAnsi="Times New Roman" w:cs="Times New Roman" w:hint="eastAsia"/>
          <w:sz w:val="32"/>
          <w:szCs w:val="32"/>
          <w14:ligatures w14:val="none"/>
        </w:rPr>
        <w:t>单位</w:t>
      </w:r>
      <w:r>
        <w:rPr>
          <w:rFonts w:ascii="Times New Roman" w:eastAsia="方正仿宋_GBK" w:hAnsi="Times New Roman" w:cs="Times New Roman"/>
          <w:sz w:val="32"/>
          <w:szCs w:val="32"/>
          <w14:ligatures w14:val="none"/>
        </w:rPr>
        <w:t>资产总额</w:t>
      </w:r>
      <w:r>
        <w:rPr>
          <w:rFonts w:ascii="Times New Roman" w:eastAsia="方正仿宋_GBK" w:hAnsi="Times New Roman" w:cs="Times New Roman" w:hint="eastAsia"/>
          <w:sz w:val="32"/>
          <w:szCs w:val="32"/>
          <w14:ligatures w14:val="none"/>
        </w:rPr>
        <w:t>728</w:t>
      </w:r>
      <w:r>
        <w:rPr>
          <w:rFonts w:ascii="Times New Roman" w:eastAsia="方正仿宋_GBK" w:hAnsi="Times New Roman" w:cs="Times New Roman"/>
          <w:sz w:val="32"/>
          <w:szCs w:val="32"/>
          <w14:ligatures w14:val="none"/>
        </w:rPr>
        <w:t>万元，营业总收入</w:t>
      </w:r>
      <w:r>
        <w:rPr>
          <w:rFonts w:ascii="Times New Roman" w:eastAsia="方正仿宋_GBK" w:hAnsi="Times New Roman" w:cs="Times New Roman" w:hint="eastAsia"/>
          <w:sz w:val="32"/>
          <w:szCs w:val="32"/>
          <w14:ligatures w14:val="none"/>
        </w:rPr>
        <w:t>670</w:t>
      </w:r>
      <w:r>
        <w:rPr>
          <w:rFonts w:ascii="Times New Roman" w:eastAsia="方正仿宋_GBK" w:hAnsi="Times New Roman" w:cs="Times New Roman"/>
          <w:sz w:val="32"/>
          <w:szCs w:val="32"/>
          <w14:ligatures w14:val="none"/>
        </w:rPr>
        <w:t>万元。</w:t>
      </w:r>
      <w:r>
        <w:rPr>
          <w:rFonts w:ascii="Times New Roman" w:eastAsia="方正仿宋_GBK" w:hAnsi="Times New Roman" w:cs="Times New Roman" w:hint="eastAsia"/>
          <w:sz w:val="32"/>
          <w:szCs w:val="32"/>
          <w14:ligatures w14:val="none"/>
        </w:rPr>
        <w:t>单位主要业务范围：</w:t>
      </w:r>
      <w:r>
        <w:rPr>
          <w:rFonts w:ascii="Times New Roman" w:eastAsia="方正仿宋_GBK" w:hAnsi="Times New Roman" w:cs="Times New Roman" w:hint="eastAsia"/>
          <w:sz w:val="32"/>
          <w:szCs w:val="32"/>
          <w14:ligatures w14:val="none"/>
        </w:rPr>
        <w:lastRenderedPageBreak/>
        <w:t>医疗护理服务。</w:t>
      </w:r>
    </w:p>
    <w:p w14:paraId="2A00B97F"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hint="eastAsia"/>
          <w:sz w:val="32"/>
          <w:szCs w:val="32"/>
          <w14:ligatures w14:val="none"/>
        </w:rPr>
        <w:t>（</w:t>
      </w:r>
      <w:r>
        <w:rPr>
          <w:rFonts w:ascii="Times New Roman" w:eastAsia="方正仿宋_GBK" w:hAnsi="Times New Roman" w:cs="Times New Roman" w:hint="eastAsia"/>
          <w:sz w:val="32"/>
          <w:szCs w:val="32"/>
          <w14:ligatures w14:val="none"/>
        </w:rPr>
        <w:t>4</w:t>
      </w:r>
      <w:r>
        <w:rPr>
          <w:rFonts w:ascii="Times New Roman" w:eastAsia="方正仿宋_GBK" w:hAnsi="Times New Roman" w:cs="Times New Roman" w:hint="eastAsia"/>
          <w:sz w:val="32"/>
          <w:szCs w:val="32"/>
          <w14:ligatures w14:val="none"/>
        </w:rPr>
        <w:t>）</w:t>
      </w:r>
      <w:r>
        <w:rPr>
          <w:rFonts w:ascii="Times New Roman" w:eastAsia="方正仿宋_GBK" w:hAnsi="Times New Roman" w:cs="Times New Roman" w:hint="eastAsia"/>
          <w:sz w:val="32"/>
          <w:szCs w:val="32"/>
          <w14:ligatures w14:val="none"/>
        </w:rPr>
        <w:t>D</w:t>
      </w:r>
      <w:r>
        <w:rPr>
          <w:rFonts w:ascii="Times New Roman" w:eastAsia="方正仿宋_GBK" w:hAnsi="Times New Roman" w:cs="Times New Roman" w:hint="eastAsia"/>
          <w:sz w:val="32"/>
          <w:szCs w:val="32"/>
          <w14:ligatures w14:val="none"/>
        </w:rPr>
        <w:t>单位：</w:t>
      </w:r>
      <w:r>
        <w:rPr>
          <w:rFonts w:ascii="Times New Roman" w:eastAsia="方正仿宋_GBK" w:hAnsi="Times New Roman" w:cs="Times New Roman"/>
          <w:sz w:val="32"/>
          <w:szCs w:val="32"/>
          <w14:ligatures w14:val="none"/>
        </w:rPr>
        <w:t>截止</w:t>
      </w:r>
      <w:r>
        <w:rPr>
          <w:rFonts w:ascii="Times New Roman" w:eastAsia="方正仿宋_GBK" w:hAnsi="Times New Roman" w:cs="Times New Roman"/>
          <w:sz w:val="32"/>
          <w:szCs w:val="32"/>
          <w14:ligatures w14:val="none"/>
        </w:rPr>
        <w:t>202</w:t>
      </w:r>
      <w:r>
        <w:rPr>
          <w:rFonts w:ascii="Times New Roman" w:eastAsia="方正仿宋_GBK" w:hAnsi="Times New Roman" w:cs="Times New Roman" w:hint="eastAsia"/>
          <w:sz w:val="32"/>
          <w:szCs w:val="32"/>
          <w14:ligatures w14:val="none"/>
        </w:rPr>
        <w:t>4</w:t>
      </w:r>
      <w:r>
        <w:rPr>
          <w:rFonts w:ascii="Times New Roman" w:eastAsia="方正仿宋_GBK" w:hAnsi="Times New Roman" w:cs="Times New Roman"/>
          <w:sz w:val="32"/>
          <w:szCs w:val="32"/>
          <w14:ligatures w14:val="none"/>
        </w:rPr>
        <w:t>年</w:t>
      </w:r>
      <w:r>
        <w:rPr>
          <w:rFonts w:ascii="Times New Roman" w:eastAsia="方正仿宋_GBK" w:hAnsi="Times New Roman" w:cs="Times New Roman" w:hint="eastAsia"/>
          <w:sz w:val="32"/>
          <w:szCs w:val="32"/>
          <w14:ligatures w14:val="none"/>
        </w:rPr>
        <w:t>11</w:t>
      </w:r>
      <w:r>
        <w:rPr>
          <w:rFonts w:ascii="Times New Roman" w:eastAsia="方正仿宋_GBK" w:hAnsi="Times New Roman" w:cs="Times New Roman"/>
          <w:sz w:val="32"/>
          <w:szCs w:val="32"/>
          <w14:ligatures w14:val="none"/>
        </w:rPr>
        <w:t>月</w:t>
      </w:r>
      <w:r>
        <w:rPr>
          <w:rFonts w:ascii="Times New Roman" w:eastAsia="方正仿宋_GBK" w:hAnsi="Times New Roman" w:cs="Times New Roman"/>
          <w:sz w:val="32"/>
          <w:szCs w:val="32"/>
          <w14:ligatures w14:val="none"/>
        </w:rPr>
        <w:t>3</w:t>
      </w:r>
      <w:r>
        <w:rPr>
          <w:rFonts w:ascii="Times New Roman" w:eastAsia="方正仿宋_GBK" w:hAnsi="Times New Roman" w:cs="Times New Roman" w:hint="eastAsia"/>
          <w:sz w:val="32"/>
          <w:szCs w:val="32"/>
          <w14:ligatures w14:val="none"/>
        </w:rPr>
        <w:t>0</w:t>
      </w:r>
      <w:r>
        <w:rPr>
          <w:rFonts w:ascii="Times New Roman" w:eastAsia="方正仿宋_GBK" w:hAnsi="Times New Roman" w:cs="Times New Roman"/>
          <w:sz w:val="32"/>
          <w:szCs w:val="32"/>
          <w14:ligatures w14:val="none"/>
        </w:rPr>
        <w:t>日，</w:t>
      </w:r>
      <w:r>
        <w:rPr>
          <w:rFonts w:ascii="Times New Roman" w:eastAsia="方正仿宋_GBK" w:hAnsi="Times New Roman" w:cs="Times New Roman" w:hint="eastAsia"/>
          <w:sz w:val="32"/>
          <w:szCs w:val="32"/>
          <w14:ligatures w14:val="none"/>
        </w:rPr>
        <w:t>未</w:t>
      </w:r>
      <w:r>
        <w:rPr>
          <w:rFonts w:ascii="Times New Roman" w:eastAsia="方正仿宋_GBK" w:hAnsi="Times New Roman" w:cs="Times New Roman"/>
          <w:sz w:val="32"/>
          <w:szCs w:val="32"/>
          <w14:ligatures w14:val="none"/>
        </w:rPr>
        <w:t>经审计的</w:t>
      </w:r>
      <w:r>
        <w:rPr>
          <w:rFonts w:ascii="Times New Roman" w:eastAsia="方正仿宋_GBK" w:hAnsi="Times New Roman" w:cs="Times New Roman" w:hint="eastAsia"/>
          <w:sz w:val="32"/>
          <w:szCs w:val="32"/>
          <w14:ligatures w14:val="none"/>
        </w:rPr>
        <w:t>单位</w:t>
      </w:r>
      <w:r>
        <w:rPr>
          <w:rFonts w:ascii="Times New Roman" w:eastAsia="方正仿宋_GBK" w:hAnsi="Times New Roman" w:cs="Times New Roman"/>
          <w:sz w:val="32"/>
          <w:szCs w:val="32"/>
          <w14:ligatures w14:val="none"/>
        </w:rPr>
        <w:t>资产总额</w:t>
      </w:r>
      <w:r>
        <w:rPr>
          <w:rFonts w:ascii="Times New Roman" w:eastAsia="方正仿宋_GBK" w:hAnsi="Times New Roman" w:cs="Times New Roman" w:hint="eastAsia"/>
          <w:sz w:val="32"/>
          <w:szCs w:val="32"/>
          <w14:ligatures w14:val="none"/>
        </w:rPr>
        <w:t>912</w:t>
      </w:r>
      <w:r>
        <w:rPr>
          <w:rFonts w:ascii="Times New Roman" w:eastAsia="方正仿宋_GBK" w:hAnsi="Times New Roman" w:cs="Times New Roman"/>
          <w:sz w:val="32"/>
          <w:szCs w:val="32"/>
          <w14:ligatures w14:val="none"/>
        </w:rPr>
        <w:t>万元，营业总收入</w:t>
      </w:r>
      <w:r>
        <w:rPr>
          <w:rFonts w:ascii="Times New Roman" w:eastAsia="方正仿宋_GBK" w:hAnsi="Times New Roman" w:cs="Times New Roman" w:hint="eastAsia"/>
          <w:sz w:val="32"/>
          <w:szCs w:val="32"/>
          <w14:ligatures w14:val="none"/>
        </w:rPr>
        <w:t>235</w:t>
      </w:r>
      <w:r>
        <w:rPr>
          <w:rFonts w:ascii="Times New Roman" w:eastAsia="方正仿宋_GBK" w:hAnsi="Times New Roman" w:cs="Times New Roman"/>
          <w:sz w:val="32"/>
          <w:szCs w:val="32"/>
          <w14:ligatures w14:val="none"/>
        </w:rPr>
        <w:t>万元。</w:t>
      </w:r>
      <w:r>
        <w:rPr>
          <w:rFonts w:ascii="Times New Roman" w:eastAsia="方正仿宋_GBK" w:hAnsi="Times New Roman" w:cs="Times New Roman" w:hint="eastAsia"/>
          <w:sz w:val="32"/>
          <w:szCs w:val="32"/>
          <w14:ligatures w14:val="none"/>
        </w:rPr>
        <w:t>单位主要业务范围：医疗护理服务。</w:t>
      </w:r>
    </w:p>
    <w:p w14:paraId="78D8FB06"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hint="eastAsia"/>
          <w:sz w:val="32"/>
          <w:szCs w:val="32"/>
          <w14:ligatures w14:val="none"/>
        </w:rPr>
        <w:t>（</w:t>
      </w:r>
      <w:r>
        <w:rPr>
          <w:rFonts w:ascii="Times New Roman" w:eastAsia="方正仿宋_GBK" w:hAnsi="Times New Roman" w:cs="Times New Roman" w:hint="eastAsia"/>
          <w:sz w:val="32"/>
          <w:szCs w:val="32"/>
          <w14:ligatures w14:val="none"/>
        </w:rPr>
        <w:t>5</w:t>
      </w:r>
      <w:r>
        <w:rPr>
          <w:rFonts w:ascii="Times New Roman" w:eastAsia="方正仿宋_GBK" w:hAnsi="Times New Roman" w:cs="Times New Roman" w:hint="eastAsia"/>
          <w:sz w:val="32"/>
          <w:szCs w:val="32"/>
          <w14:ligatures w14:val="none"/>
        </w:rPr>
        <w:t>）</w:t>
      </w:r>
      <w:r>
        <w:rPr>
          <w:rFonts w:ascii="Times New Roman" w:eastAsia="方正仿宋_GBK" w:hAnsi="Times New Roman" w:cs="Times New Roman" w:hint="eastAsia"/>
          <w:sz w:val="32"/>
          <w:szCs w:val="32"/>
          <w14:ligatures w14:val="none"/>
        </w:rPr>
        <w:t>E</w:t>
      </w:r>
      <w:r>
        <w:rPr>
          <w:rFonts w:ascii="Times New Roman" w:eastAsia="方正仿宋_GBK" w:hAnsi="Times New Roman" w:cs="Times New Roman" w:hint="eastAsia"/>
          <w:sz w:val="32"/>
          <w:szCs w:val="32"/>
          <w14:ligatures w14:val="none"/>
        </w:rPr>
        <w:t>单位：</w:t>
      </w:r>
      <w:r>
        <w:rPr>
          <w:rFonts w:ascii="Times New Roman" w:eastAsia="方正仿宋_GBK" w:hAnsi="Times New Roman" w:cs="Times New Roman"/>
          <w:sz w:val="32"/>
          <w:szCs w:val="32"/>
          <w14:ligatures w14:val="none"/>
        </w:rPr>
        <w:t>截止</w:t>
      </w:r>
      <w:r>
        <w:rPr>
          <w:rFonts w:ascii="Times New Roman" w:eastAsia="方正仿宋_GBK" w:hAnsi="Times New Roman" w:cs="Times New Roman"/>
          <w:sz w:val="32"/>
          <w:szCs w:val="32"/>
          <w14:ligatures w14:val="none"/>
        </w:rPr>
        <w:t>202</w:t>
      </w:r>
      <w:r>
        <w:rPr>
          <w:rFonts w:ascii="Times New Roman" w:eastAsia="方正仿宋_GBK" w:hAnsi="Times New Roman" w:cs="Times New Roman" w:hint="eastAsia"/>
          <w:sz w:val="32"/>
          <w:szCs w:val="32"/>
          <w14:ligatures w14:val="none"/>
        </w:rPr>
        <w:t>4</w:t>
      </w:r>
      <w:r>
        <w:rPr>
          <w:rFonts w:ascii="Times New Roman" w:eastAsia="方正仿宋_GBK" w:hAnsi="Times New Roman" w:cs="Times New Roman"/>
          <w:sz w:val="32"/>
          <w:szCs w:val="32"/>
          <w14:ligatures w14:val="none"/>
        </w:rPr>
        <w:t>年</w:t>
      </w:r>
      <w:r>
        <w:rPr>
          <w:rFonts w:ascii="Times New Roman" w:eastAsia="方正仿宋_GBK" w:hAnsi="Times New Roman" w:cs="Times New Roman" w:hint="eastAsia"/>
          <w:sz w:val="32"/>
          <w:szCs w:val="32"/>
          <w14:ligatures w14:val="none"/>
        </w:rPr>
        <w:t>11</w:t>
      </w:r>
      <w:r>
        <w:rPr>
          <w:rFonts w:ascii="Times New Roman" w:eastAsia="方正仿宋_GBK" w:hAnsi="Times New Roman" w:cs="Times New Roman"/>
          <w:sz w:val="32"/>
          <w:szCs w:val="32"/>
          <w14:ligatures w14:val="none"/>
        </w:rPr>
        <w:t>月</w:t>
      </w:r>
      <w:r>
        <w:rPr>
          <w:rFonts w:ascii="Times New Roman" w:eastAsia="方正仿宋_GBK" w:hAnsi="Times New Roman" w:cs="Times New Roman"/>
          <w:sz w:val="32"/>
          <w:szCs w:val="32"/>
          <w14:ligatures w14:val="none"/>
        </w:rPr>
        <w:t>3</w:t>
      </w:r>
      <w:r>
        <w:rPr>
          <w:rFonts w:ascii="Times New Roman" w:eastAsia="方正仿宋_GBK" w:hAnsi="Times New Roman" w:cs="Times New Roman" w:hint="eastAsia"/>
          <w:sz w:val="32"/>
          <w:szCs w:val="32"/>
          <w14:ligatures w14:val="none"/>
        </w:rPr>
        <w:t>0</w:t>
      </w:r>
      <w:r>
        <w:rPr>
          <w:rFonts w:ascii="Times New Roman" w:eastAsia="方正仿宋_GBK" w:hAnsi="Times New Roman" w:cs="Times New Roman"/>
          <w:sz w:val="32"/>
          <w:szCs w:val="32"/>
          <w14:ligatures w14:val="none"/>
        </w:rPr>
        <w:t>日，</w:t>
      </w:r>
      <w:r>
        <w:rPr>
          <w:rFonts w:ascii="Times New Roman" w:eastAsia="方正仿宋_GBK" w:hAnsi="Times New Roman" w:cs="Times New Roman" w:hint="eastAsia"/>
          <w:sz w:val="32"/>
          <w:szCs w:val="32"/>
          <w14:ligatures w14:val="none"/>
        </w:rPr>
        <w:t>未</w:t>
      </w:r>
      <w:r>
        <w:rPr>
          <w:rFonts w:ascii="Times New Roman" w:eastAsia="方正仿宋_GBK" w:hAnsi="Times New Roman" w:cs="Times New Roman"/>
          <w:sz w:val="32"/>
          <w:szCs w:val="32"/>
          <w14:ligatures w14:val="none"/>
        </w:rPr>
        <w:t>经审计的</w:t>
      </w:r>
      <w:r>
        <w:rPr>
          <w:rFonts w:ascii="Times New Roman" w:eastAsia="方正仿宋_GBK" w:hAnsi="Times New Roman" w:cs="Times New Roman" w:hint="eastAsia"/>
          <w:sz w:val="32"/>
          <w:szCs w:val="32"/>
          <w14:ligatures w14:val="none"/>
        </w:rPr>
        <w:t>单位</w:t>
      </w:r>
      <w:r>
        <w:rPr>
          <w:rFonts w:ascii="Times New Roman" w:eastAsia="方正仿宋_GBK" w:hAnsi="Times New Roman" w:cs="Times New Roman"/>
          <w:sz w:val="32"/>
          <w:szCs w:val="32"/>
          <w14:ligatures w14:val="none"/>
        </w:rPr>
        <w:t>资产总额</w:t>
      </w:r>
      <w:r>
        <w:rPr>
          <w:rFonts w:ascii="Times New Roman" w:eastAsia="方正仿宋_GBK" w:hAnsi="Times New Roman" w:cs="Times New Roman" w:hint="eastAsia"/>
          <w:sz w:val="32"/>
          <w:szCs w:val="32"/>
          <w14:ligatures w14:val="none"/>
        </w:rPr>
        <w:t>1,611</w:t>
      </w:r>
      <w:r>
        <w:rPr>
          <w:rFonts w:ascii="Times New Roman" w:eastAsia="方正仿宋_GBK" w:hAnsi="Times New Roman" w:cs="Times New Roman"/>
          <w:sz w:val="32"/>
          <w:szCs w:val="32"/>
          <w14:ligatures w14:val="none"/>
        </w:rPr>
        <w:t>万元，营业总收入</w:t>
      </w:r>
      <w:r>
        <w:rPr>
          <w:rFonts w:ascii="Times New Roman" w:eastAsia="方正仿宋_GBK" w:hAnsi="Times New Roman" w:cs="Times New Roman" w:hint="eastAsia"/>
          <w:sz w:val="32"/>
          <w:szCs w:val="32"/>
          <w14:ligatures w14:val="none"/>
        </w:rPr>
        <w:t>636</w:t>
      </w:r>
      <w:r>
        <w:rPr>
          <w:rFonts w:ascii="Times New Roman" w:eastAsia="方正仿宋_GBK" w:hAnsi="Times New Roman" w:cs="Times New Roman"/>
          <w:sz w:val="32"/>
          <w:szCs w:val="32"/>
          <w14:ligatures w14:val="none"/>
        </w:rPr>
        <w:t>万元。</w:t>
      </w:r>
      <w:r>
        <w:rPr>
          <w:rFonts w:ascii="Times New Roman" w:eastAsia="方正仿宋_GBK" w:hAnsi="Times New Roman" w:cs="Times New Roman" w:hint="eastAsia"/>
          <w:sz w:val="32"/>
          <w:szCs w:val="32"/>
          <w14:ligatures w14:val="none"/>
        </w:rPr>
        <w:t>单位主要业务范围：学前教育。</w:t>
      </w:r>
    </w:p>
    <w:p w14:paraId="372316BB"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hint="eastAsia"/>
          <w:sz w:val="32"/>
          <w:szCs w:val="32"/>
          <w14:ligatures w14:val="none"/>
        </w:rPr>
        <w:t>（</w:t>
      </w:r>
      <w:r>
        <w:rPr>
          <w:rFonts w:ascii="Times New Roman" w:eastAsia="方正仿宋_GBK" w:hAnsi="Times New Roman" w:cs="Times New Roman" w:hint="eastAsia"/>
          <w:sz w:val="32"/>
          <w:szCs w:val="32"/>
          <w14:ligatures w14:val="none"/>
        </w:rPr>
        <w:t>6</w:t>
      </w:r>
      <w:r>
        <w:rPr>
          <w:rFonts w:ascii="Times New Roman" w:eastAsia="方正仿宋_GBK" w:hAnsi="Times New Roman" w:cs="Times New Roman" w:hint="eastAsia"/>
          <w:sz w:val="32"/>
          <w:szCs w:val="32"/>
          <w14:ligatures w14:val="none"/>
        </w:rPr>
        <w:t>）</w:t>
      </w:r>
      <w:r>
        <w:rPr>
          <w:rFonts w:ascii="Times New Roman" w:eastAsia="方正仿宋_GBK" w:hAnsi="Times New Roman" w:cs="Times New Roman" w:hint="eastAsia"/>
          <w:sz w:val="32"/>
          <w:szCs w:val="32"/>
          <w14:ligatures w14:val="none"/>
        </w:rPr>
        <w:t>F</w:t>
      </w:r>
      <w:r>
        <w:rPr>
          <w:rFonts w:ascii="Times New Roman" w:eastAsia="方正仿宋_GBK" w:hAnsi="Times New Roman" w:cs="Times New Roman" w:hint="eastAsia"/>
          <w:sz w:val="32"/>
          <w:szCs w:val="32"/>
          <w14:ligatures w14:val="none"/>
        </w:rPr>
        <w:t>单位：</w:t>
      </w:r>
      <w:r>
        <w:rPr>
          <w:rFonts w:ascii="Times New Roman" w:eastAsia="方正仿宋_GBK" w:hAnsi="Times New Roman" w:cs="Times New Roman"/>
          <w:sz w:val="32"/>
          <w:szCs w:val="32"/>
          <w14:ligatures w14:val="none"/>
        </w:rPr>
        <w:t>截止</w:t>
      </w:r>
      <w:r>
        <w:rPr>
          <w:rFonts w:ascii="Times New Roman" w:eastAsia="方正仿宋_GBK" w:hAnsi="Times New Roman" w:cs="Times New Roman"/>
          <w:sz w:val="32"/>
          <w:szCs w:val="32"/>
          <w14:ligatures w14:val="none"/>
        </w:rPr>
        <w:t>202</w:t>
      </w:r>
      <w:r>
        <w:rPr>
          <w:rFonts w:ascii="Times New Roman" w:eastAsia="方正仿宋_GBK" w:hAnsi="Times New Roman" w:cs="Times New Roman" w:hint="eastAsia"/>
          <w:sz w:val="32"/>
          <w:szCs w:val="32"/>
          <w14:ligatures w14:val="none"/>
        </w:rPr>
        <w:t>4</w:t>
      </w:r>
      <w:r>
        <w:rPr>
          <w:rFonts w:ascii="Times New Roman" w:eastAsia="方正仿宋_GBK" w:hAnsi="Times New Roman" w:cs="Times New Roman"/>
          <w:sz w:val="32"/>
          <w:szCs w:val="32"/>
          <w14:ligatures w14:val="none"/>
        </w:rPr>
        <w:t>年</w:t>
      </w:r>
      <w:r>
        <w:rPr>
          <w:rFonts w:ascii="Times New Roman" w:eastAsia="方正仿宋_GBK" w:hAnsi="Times New Roman" w:cs="Times New Roman" w:hint="eastAsia"/>
          <w:sz w:val="32"/>
          <w:szCs w:val="32"/>
          <w14:ligatures w14:val="none"/>
        </w:rPr>
        <w:t>11</w:t>
      </w:r>
      <w:r>
        <w:rPr>
          <w:rFonts w:ascii="Times New Roman" w:eastAsia="方正仿宋_GBK" w:hAnsi="Times New Roman" w:cs="Times New Roman"/>
          <w:sz w:val="32"/>
          <w:szCs w:val="32"/>
          <w14:ligatures w14:val="none"/>
        </w:rPr>
        <w:t>月</w:t>
      </w:r>
      <w:r>
        <w:rPr>
          <w:rFonts w:ascii="Times New Roman" w:eastAsia="方正仿宋_GBK" w:hAnsi="Times New Roman" w:cs="Times New Roman"/>
          <w:sz w:val="32"/>
          <w:szCs w:val="32"/>
          <w14:ligatures w14:val="none"/>
        </w:rPr>
        <w:t>3</w:t>
      </w:r>
      <w:r>
        <w:rPr>
          <w:rFonts w:ascii="Times New Roman" w:eastAsia="方正仿宋_GBK" w:hAnsi="Times New Roman" w:cs="Times New Roman" w:hint="eastAsia"/>
          <w:sz w:val="32"/>
          <w:szCs w:val="32"/>
          <w14:ligatures w14:val="none"/>
        </w:rPr>
        <w:t>0</w:t>
      </w:r>
      <w:r>
        <w:rPr>
          <w:rFonts w:ascii="Times New Roman" w:eastAsia="方正仿宋_GBK" w:hAnsi="Times New Roman" w:cs="Times New Roman"/>
          <w:sz w:val="32"/>
          <w:szCs w:val="32"/>
          <w14:ligatures w14:val="none"/>
        </w:rPr>
        <w:t>日，</w:t>
      </w:r>
      <w:r>
        <w:rPr>
          <w:rFonts w:ascii="Times New Roman" w:eastAsia="方正仿宋_GBK" w:hAnsi="Times New Roman" w:cs="Times New Roman" w:hint="eastAsia"/>
          <w:sz w:val="32"/>
          <w:szCs w:val="32"/>
          <w14:ligatures w14:val="none"/>
        </w:rPr>
        <w:t>未</w:t>
      </w:r>
      <w:r>
        <w:rPr>
          <w:rFonts w:ascii="Times New Roman" w:eastAsia="方正仿宋_GBK" w:hAnsi="Times New Roman" w:cs="Times New Roman"/>
          <w:sz w:val="32"/>
          <w:szCs w:val="32"/>
          <w14:ligatures w14:val="none"/>
        </w:rPr>
        <w:t>经审计的</w:t>
      </w:r>
      <w:r>
        <w:rPr>
          <w:rFonts w:ascii="Times New Roman" w:eastAsia="方正仿宋_GBK" w:hAnsi="Times New Roman" w:cs="Times New Roman" w:hint="eastAsia"/>
          <w:sz w:val="32"/>
          <w:szCs w:val="32"/>
          <w14:ligatures w14:val="none"/>
        </w:rPr>
        <w:t>单位</w:t>
      </w:r>
      <w:r>
        <w:rPr>
          <w:rFonts w:ascii="Times New Roman" w:eastAsia="方正仿宋_GBK" w:hAnsi="Times New Roman" w:cs="Times New Roman"/>
          <w:sz w:val="32"/>
          <w:szCs w:val="32"/>
          <w14:ligatures w14:val="none"/>
        </w:rPr>
        <w:t>资产总额</w:t>
      </w:r>
      <w:r>
        <w:rPr>
          <w:rFonts w:ascii="Times New Roman" w:eastAsia="方正仿宋_GBK" w:hAnsi="Times New Roman" w:cs="Times New Roman" w:hint="eastAsia"/>
          <w:sz w:val="32"/>
          <w:szCs w:val="32"/>
          <w14:ligatures w14:val="none"/>
        </w:rPr>
        <w:t>4,958</w:t>
      </w:r>
      <w:r>
        <w:rPr>
          <w:rFonts w:ascii="Times New Roman" w:eastAsia="方正仿宋_GBK" w:hAnsi="Times New Roman" w:cs="Times New Roman"/>
          <w:sz w:val="32"/>
          <w:szCs w:val="32"/>
          <w14:ligatures w14:val="none"/>
        </w:rPr>
        <w:t>万元，营业总收入</w:t>
      </w:r>
      <w:r>
        <w:rPr>
          <w:rFonts w:ascii="Times New Roman" w:eastAsia="方正仿宋_GBK" w:hAnsi="Times New Roman" w:cs="Times New Roman" w:hint="eastAsia"/>
          <w:sz w:val="32"/>
          <w:szCs w:val="32"/>
          <w14:ligatures w14:val="none"/>
        </w:rPr>
        <w:t>252</w:t>
      </w:r>
      <w:r>
        <w:rPr>
          <w:rFonts w:ascii="Times New Roman" w:eastAsia="方正仿宋_GBK" w:hAnsi="Times New Roman" w:cs="Times New Roman"/>
          <w:sz w:val="32"/>
          <w:szCs w:val="32"/>
          <w14:ligatures w14:val="none"/>
        </w:rPr>
        <w:t>万元。</w:t>
      </w:r>
      <w:r>
        <w:rPr>
          <w:rFonts w:ascii="Times New Roman" w:eastAsia="方正仿宋_GBK" w:hAnsi="Times New Roman" w:cs="Times New Roman" w:hint="eastAsia"/>
          <w:sz w:val="32"/>
          <w:szCs w:val="32"/>
          <w14:ligatures w14:val="none"/>
        </w:rPr>
        <w:t>单位主要业务范围：技能培训。</w:t>
      </w:r>
    </w:p>
    <w:p w14:paraId="582BE005"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hint="eastAsia"/>
          <w:sz w:val="32"/>
          <w:szCs w:val="32"/>
          <w14:ligatures w14:val="none"/>
        </w:rPr>
        <w:t>（</w:t>
      </w:r>
      <w:r>
        <w:rPr>
          <w:rFonts w:ascii="Times New Roman" w:eastAsia="方正仿宋_GBK" w:hAnsi="Times New Roman" w:cs="Times New Roman" w:hint="eastAsia"/>
          <w:sz w:val="32"/>
          <w:szCs w:val="32"/>
          <w14:ligatures w14:val="none"/>
        </w:rPr>
        <w:t>7</w:t>
      </w:r>
      <w:r>
        <w:rPr>
          <w:rFonts w:ascii="Times New Roman" w:eastAsia="方正仿宋_GBK" w:hAnsi="Times New Roman" w:cs="Times New Roman" w:hint="eastAsia"/>
          <w:sz w:val="32"/>
          <w:szCs w:val="32"/>
          <w14:ligatures w14:val="none"/>
        </w:rPr>
        <w:t>）</w:t>
      </w:r>
      <w:r>
        <w:rPr>
          <w:rFonts w:ascii="Times New Roman" w:eastAsia="方正仿宋_GBK" w:hAnsi="Times New Roman" w:cs="Times New Roman" w:hint="eastAsia"/>
          <w:sz w:val="32"/>
          <w:szCs w:val="32"/>
          <w14:ligatures w14:val="none"/>
        </w:rPr>
        <w:t>G</w:t>
      </w:r>
      <w:r>
        <w:rPr>
          <w:rFonts w:ascii="Times New Roman" w:eastAsia="方正仿宋_GBK" w:hAnsi="Times New Roman" w:cs="Times New Roman" w:hint="eastAsia"/>
          <w:sz w:val="32"/>
          <w:szCs w:val="32"/>
          <w14:ligatures w14:val="none"/>
        </w:rPr>
        <w:t>单位：</w:t>
      </w:r>
      <w:r>
        <w:rPr>
          <w:rFonts w:ascii="Times New Roman" w:eastAsia="方正仿宋_GBK" w:hAnsi="Times New Roman" w:cs="Times New Roman"/>
          <w:sz w:val="32"/>
          <w:szCs w:val="32"/>
          <w14:ligatures w14:val="none"/>
        </w:rPr>
        <w:t>截止</w:t>
      </w:r>
      <w:r>
        <w:rPr>
          <w:rFonts w:ascii="Times New Roman" w:eastAsia="方正仿宋_GBK" w:hAnsi="Times New Roman" w:cs="Times New Roman"/>
          <w:sz w:val="32"/>
          <w:szCs w:val="32"/>
          <w14:ligatures w14:val="none"/>
        </w:rPr>
        <w:t>202</w:t>
      </w:r>
      <w:r>
        <w:rPr>
          <w:rFonts w:ascii="Times New Roman" w:eastAsia="方正仿宋_GBK" w:hAnsi="Times New Roman" w:cs="Times New Roman" w:hint="eastAsia"/>
          <w:sz w:val="32"/>
          <w:szCs w:val="32"/>
          <w14:ligatures w14:val="none"/>
        </w:rPr>
        <w:t>4</w:t>
      </w:r>
      <w:r>
        <w:rPr>
          <w:rFonts w:ascii="Times New Roman" w:eastAsia="方正仿宋_GBK" w:hAnsi="Times New Roman" w:cs="Times New Roman"/>
          <w:sz w:val="32"/>
          <w:szCs w:val="32"/>
          <w14:ligatures w14:val="none"/>
        </w:rPr>
        <w:t>年</w:t>
      </w:r>
      <w:r>
        <w:rPr>
          <w:rFonts w:ascii="Times New Roman" w:eastAsia="方正仿宋_GBK" w:hAnsi="Times New Roman" w:cs="Times New Roman" w:hint="eastAsia"/>
          <w:sz w:val="32"/>
          <w:szCs w:val="32"/>
          <w14:ligatures w14:val="none"/>
        </w:rPr>
        <w:t>11</w:t>
      </w:r>
      <w:r>
        <w:rPr>
          <w:rFonts w:ascii="Times New Roman" w:eastAsia="方正仿宋_GBK" w:hAnsi="Times New Roman" w:cs="Times New Roman"/>
          <w:sz w:val="32"/>
          <w:szCs w:val="32"/>
          <w14:ligatures w14:val="none"/>
        </w:rPr>
        <w:t>月</w:t>
      </w:r>
      <w:r>
        <w:rPr>
          <w:rFonts w:ascii="Times New Roman" w:eastAsia="方正仿宋_GBK" w:hAnsi="Times New Roman" w:cs="Times New Roman"/>
          <w:sz w:val="32"/>
          <w:szCs w:val="32"/>
          <w14:ligatures w14:val="none"/>
        </w:rPr>
        <w:t>3</w:t>
      </w:r>
      <w:r>
        <w:rPr>
          <w:rFonts w:ascii="Times New Roman" w:eastAsia="方正仿宋_GBK" w:hAnsi="Times New Roman" w:cs="Times New Roman" w:hint="eastAsia"/>
          <w:sz w:val="32"/>
          <w:szCs w:val="32"/>
          <w14:ligatures w14:val="none"/>
        </w:rPr>
        <w:t>0</w:t>
      </w:r>
      <w:r>
        <w:rPr>
          <w:rFonts w:ascii="Times New Roman" w:eastAsia="方正仿宋_GBK" w:hAnsi="Times New Roman" w:cs="Times New Roman"/>
          <w:sz w:val="32"/>
          <w:szCs w:val="32"/>
          <w14:ligatures w14:val="none"/>
        </w:rPr>
        <w:t>日，</w:t>
      </w:r>
      <w:r>
        <w:rPr>
          <w:rFonts w:ascii="Times New Roman" w:eastAsia="方正仿宋_GBK" w:hAnsi="Times New Roman" w:cs="Times New Roman" w:hint="eastAsia"/>
          <w:sz w:val="32"/>
          <w:szCs w:val="32"/>
          <w14:ligatures w14:val="none"/>
        </w:rPr>
        <w:t>未</w:t>
      </w:r>
      <w:r>
        <w:rPr>
          <w:rFonts w:ascii="Times New Roman" w:eastAsia="方正仿宋_GBK" w:hAnsi="Times New Roman" w:cs="Times New Roman"/>
          <w:sz w:val="32"/>
          <w:szCs w:val="32"/>
          <w14:ligatures w14:val="none"/>
        </w:rPr>
        <w:t>经审计的</w:t>
      </w:r>
      <w:r>
        <w:rPr>
          <w:rFonts w:ascii="Times New Roman" w:eastAsia="方正仿宋_GBK" w:hAnsi="Times New Roman" w:cs="Times New Roman" w:hint="eastAsia"/>
          <w:sz w:val="32"/>
          <w:szCs w:val="32"/>
          <w14:ligatures w14:val="none"/>
        </w:rPr>
        <w:t>单位</w:t>
      </w:r>
      <w:r>
        <w:rPr>
          <w:rFonts w:ascii="Times New Roman" w:eastAsia="方正仿宋_GBK" w:hAnsi="Times New Roman" w:cs="Times New Roman"/>
          <w:sz w:val="32"/>
          <w:szCs w:val="32"/>
          <w14:ligatures w14:val="none"/>
        </w:rPr>
        <w:t>资产总额</w:t>
      </w:r>
      <w:r>
        <w:rPr>
          <w:rFonts w:ascii="Times New Roman" w:eastAsia="方正仿宋_GBK" w:hAnsi="Times New Roman" w:cs="Times New Roman" w:hint="eastAsia"/>
          <w:sz w:val="32"/>
          <w:szCs w:val="32"/>
          <w14:ligatures w14:val="none"/>
        </w:rPr>
        <w:t>35</w:t>
      </w:r>
      <w:r>
        <w:rPr>
          <w:rFonts w:ascii="Times New Roman" w:eastAsia="方正仿宋_GBK" w:hAnsi="Times New Roman" w:cs="Times New Roman"/>
          <w:sz w:val="32"/>
          <w:szCs w:val="32"/>
          <w14:ligatures w14:val="none"/>
        </w:rPr>
        <w:t>万元，营业总收入</w:t>
      </w:r>
      <w:r>
        <w:rPr>
          <w:rFonts w:ascii="Times New Roman" w:eastAsia="方正仿宋_GBK" w:hAnsi="Times New Roman" w:cs="Times New Roman" w:hint="eastAsia"/>
          <w:sz w:val="32"/>
          <w:szCs w:val="32"/>
          <w14:ligatures w14:val="none"/>
        </w:rPr>
        <w:t>45</w:t>
      </w:r>
      <w:r>
        <w:rPr>
          <w:rFonts w:ascii="Times New Roman" w:eastAsia="方正仿宋_GBK" w:hAnsi="Times New Roman" w:cs="Times New Roman"/>
          <w:sz w:val="32"/>
          <w:szCs w:val="32"/>
          <w14:ligatures w14:val="none"/>
        </w:rPr>
        <w:t>万元。</w:t>
      </w:r>
      <w:r>
        <w:rPr>
          <w:rFonts w:ascii="Times New Roman" w:eastAsia="方正仿宋_GBK" w:hAnsi="Times New Roman" w:cs="Times New Roman" w:hint="eastAsia"/>
          <w:sz w:val="32"/>
          <w:szCs w:val="32"/>
          <w14:ligatures w14:val="none"/>
        </w:rPr>
        <w:t>单位主要业务范围：技能培训。</w:t>
      </w:r>
    </w:p>
    <w:p w14:paraId="263E02B9" w14:textId="77777777" w:rsidR="00D40CB0" w:rsidRDefault="00000000">
      <w:pPr>
        <w:spacing w:line="576" w:lineRule="exact"/>
        <w:ind w:left="640"/>
        <w:jc w:val="left"/>
        <w:rPr>
          <w:rFonts w:ascii="黑体" w:eastAsia="黑体" w:hAnsi="黑体" w:cs="黑体" w:hint="eastAsia"/>
          <w:sz w:val="32"/>
          <w:szCs w:val="32"/>
          <w14:ligatures w14:val="none"/>
        </w:rPr>
      </w:pPr>
      <w:r>
        <w:rPr>
          <w:rFonts w:ascii="黑体" w:eastAsia="黑体" w:hAnsi="黑体" w:cs="黑体"/>
          <w:sz w:val="32"/>
          <w:szCs w:val="32"/>
          <w14:ligatures w14:val="none"/>
        </w:rPr>
        <w:t>二、</w:t>
      </w:r>
      <w:r>
        <w:rPr>
          <w:rFonts w:ascii="黑体" w:eastAsia="黑体" w:hAnsi="黑体" w:cs="黑体" w:hint="eastAsia"/>
          <w:sz w:val="32"/>
          <w:szCs w:val="32"/>
          <w14:ligatures w14:val="none"/>
        </w:rPr>
        <w:t>申请人资格和服务要求</w:t>
      </w:r>
    </w:p>
    <w:p w14:paraId="33FB440E" w14:textId="77777777" w:rsidR="00D40CB0" w:rsidRDefault="00000000">
      <w:pPr>
        <w:spacing w:line="576" w:lineRule="exact"/>
        <w:ind w:firstLineChars="200" w:firstLine="640"/>
        <w:jc w:val="left"/>
        <w:rPr>
          <w:rFonts w:ascii="Times New Roman" w:eastAsia="方正楷体_GBK" w:hAnsi="Times New Roman" w:cs="Times New Roman"/>
          <w:sz w:val="32"/>
          <w:szCs w:val="32"/>
          <w14:ligatures w14:val="none"/>
        </w:rPr>
      </w:pPr>
      <w:r>
        <w:rPr>
          <w:rFonts w:ascii="Times New Roman" w:eastAsia="方正楷体_GBK" w:hAnsi="Times New Roman" w:cs="Times New Roman"/>
          <w:sz w:val="32"/>
          <w:szCs w:val="32"/>
          <w14:ligatures w14:val="none"/>
        </w:rPr>
        <w:t>（一）</w:t>
      </w:r>
      <w:r>
        <w:rPr>
          <w:rFonts w:ascii="Times New Roman" w:eastAsia="方正楷体_GBK" w:hAnsi="Times New Roman" w:cs="Times New Roman" w:hint="eastAsia"/>
          <w:sz w:val="32"/>
          <w:szCs w:val="32"/>
          <w14:ligatures w14:val="none"/>
        </w:rPr>
        <w:t>申请人资格要求</w:t>
      </w:r>
    </w:p>
    <w:p w14:paraId="496EA68D" w14:textId="77777777" w:rsidR="00D40CB0" w:rsidRDefault="00000000">
      <w:pPr>
        <w:spacing w:line="576" w:lineRule="exact"/>
        <w:ind w:firstLineChars="200" w:firstLine="638"/>
        <w:jc w:val="left"/>
        <w:rPr>
          <w:rFonts w:ascii="Times New Roman" w:eastAsia="方正仿宋_GBK" w:hAnsi="Times New Roman" w:cs="Times New Roman"/>
          <w:spacing w:val="-1"/>
          <w:kern w:val="0"/>
          <w:sz w:val="32"/>
          <w:szCs w:val="32"/>
          <w14:ligatures w14:val="none"/>
        </w:rPr>
      </w:pPr>
      <w:r>
        <w:rPr>
          <w:rFonts w:ascii="Times New Roman" w:eastAsia="方正仿宋_GBK" w:hAnsi="Times New Roman" w:cs="Times New Roman"/>
          <w:spacing w:val="-1"/>
          <w:kern w:val="0"/>
          <w:sz w:val="32"/>
          <w:szCs w:val="32"/>
          <w14:ligatures w14:val="none"/>
        </w:rPr>
        <w:t>1.</w:t>
      </w:r>
      <w:r>
        <w:rPr>
          <w:rFonts w:ascii="Times New Roman" w:eastAsia="方正仿宋_GBK" w:hAnsi="Times New Roman" w:cs="Times New Roman"/>
          <w:spacing w:val="-1"/>
          <w:kern w:val="0"/>
          <w:sz w:val="32"/>
          <w:szCs w:val="32"/>
          <w14:ligatures w14:val="none"/>
        </w:rPr>
        <w:t>具有独立法人资格，取得会计师事务所执业证书或分所执业证书，并通过年检，具备有效的营业执照。</w:t>
      </w:r>
    </w:p>
    <w:p w14:paraId="34F8446B" w14:textId="77777777" w:rsidR="00D40CB0" w:rsidRDefault="00000000">
      <w:pPr>
        <w:spacing w:line="576" w:lineRule="exact"/>
        <w:ind w:firstLineChars="200" w:firstLine="638"/>
        <w:jc w:val="left"/>
        <w:rPr>
          <w:rFonts w:ascii="Times New Roman" w:eastAsia="方正仿宋_GBK" w:hAnsi="Times New Roman" w:cs="Times New Roman"/>
          <w:spacing w:val="-1"/>
          <w:kern w:val="0"/>
          <w:sz w:val="32"/>
          <w:szCs w:val="32"/>
          <w14:ligatures w14:val="none"/>
        </w:rPr>
      </w:pPr>
      <w:r>
        <w:rPr>
          <w:rFonts w:ascii="Times New Roman" w:eastAsia="方正仿宋_GBK" w:hAnsi="Times New Roman" w:cs="Times New Roman" w:hint="eastAsia"/>
          <w:spacing w:val="-1"/>
          <w:kern w:val="0"/>
          <w:sz w:val="32"/>
          <w:szCs w:val="32"/>
          <w14:ligatures w14:val="none"/>
        </w:rPr>
        <w:t>2</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hint="eastAsia"/>
          <w:spacing w:val="-1"/>
          <w:kern w:val="0"/>
          <w:sz w:val="32"/>
          <w:szCs w:val="32"/>
          <w14:ligatures w14:val="none"/>
        </w:rPr>
        <w:t>财务要求：</w:t>
      </w:r>
      <w:r>
        <w:rPr>
          <w:rFonts w:ascii="Times New Roman" w:eastAsia="方正仿宋_GBK" w:hAnsi="Times New Roman" w:cs="Times New Roman"/>
          <w:spacing w:val="-1"/>
          <w:kern w:val="0"/>
          <w:sz w:val="32"/>
          <w:szCs w:val="32"/>
          <w14:ligatures w14:val="none"/>
        </w:rPr>
        <w:t>具有良好的商业信誉和健全的财务会计制度</w:t>
      </w:r>
      <w:r>
        <w:rPr>
          <w:rFonts w:ascii="Times New Roman" w:eastAsia="方正仿宋_GBK" w:hAnsi="Times New Roman" w:cs="Times New Roman" w:hint="eastAsia"/>
          <w:spacing w:val="-1"/>
          <w:kern w:val="0"/>
          <w:sz w:val="32"/>
          <w:szCs w:val="32"/>
          <w14:ligatures w14:val="none"/>
        </w:rPr>
        <w:t>，</w:t>
      </w:r>
      <w:r>
        <w:rPr>
          <w:rFonts w:ascii="Times New Roman" w:eastAsia="方正仿宋_GBK" w:hAnsi="Times New Roman" w:cs="Times New Roman"/>
          <w:spacing w:val="-1"/>
          <w:kern w:val="0"/>
          <w:sz w:val="32"/>
          <w:szCs w:val="32"/>
          <w14:ligatures w14:val="none"/>
        </w:rPr>
        <w:t>提供</w:t>
      </w:r>
      <w:r>
        <w:rPr>
          <w:rFonts w:ascii="Times New Roman" w:eastAsia="方正仿宋_GBK" w:hAnsi="Times New Roman" w:cs="Times New Roman" w:hint="eastAsia"/>
          <w:spacing w:val="-1"/>
          <w:kern w:val="0"/>
          <w:sz w:val="32"/>
          <w:szCs w:val="32"/>
          <w14:ligatures w14:val="none"/>
        </w:rPr>
        <w:t>2023</w:t>
      </w:r>
      <w:r>
        <w:rPr>
          <w:rFonts w:ascii="Times New Roman" w:eastAsia="方正仿宋_GBK" w:hAnsi="Times New Roman" w:cs="Times New Roman"/>
          <w:spacing w:val="-1"/>
          <w:kern w:val="0"/>
          <w:sz w:val="32"/>
          <w:szCs w:val="32"/>
          <w14:ligatures w14:val="none"/>
        </w:rPr>
        <w:t>年经第三方审计的财务报表（仅需提供资产负债表、利润表或损益表、现金流量表），有依法缴纳税收和社会保障资金的良好记录（须提供相关纳税、社保缴费证明）。</w:t>
      </w:r>
    </w:p>
    <w:p w14:paraId="33658481" w14:textId="77777777" w:rsidR="00D40CB0" w:rsidRDefault="00000000">
      <w:pPr>
        <w:spacing w:line="576" w:lineRule="exact"/>
        <w:ind w:firstLineChars="200" w:firstLine="638"/>
        <w:jc w:val="left"/>
        <w:rPr>
          <w:rFonts w:ascii="Times New Roman" w:eastAsia="方正楷体_GBK" w:hAnsi="Times New Roman" w:cs="Times New Roman"/>
          <w:spacing w:val="-1"/>
          <w:kern w:val="0"/>
          <w:sz w:val="32"/>
          <w:szCs w:val="32"/>
          <w14:ligatures w14:val="none"/>
        </w:rPr>
      </w:pPr>
      <w:r>
        <w:rPr>
          <w:rFonts w:ascii="Times New Roman" w:eastAsia="方正仿宋_GBK" w:hAnsi="Times New Roman" w:cs="Times New Roman" w:hint="eastAsia"/>
          <w:spacing w:val="-1"/>
          <w:kern w:val="0"/>
          <w:sz w:val="32"/>
          <w:szCs w:val="32"/>
          <w14:ligatures w14:val="none"/>
        </w:rPr>
        <w:t>3</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业绩要求：近三年（</w:t>
      </w:r>
      <w:r>
        <w:rPr>
          <w:rFonts w:ascii="Times New Roman" w:eastAsia="方正仿宋_GBK" w:hAnsi="Times New Roman" w:cs="Times New Roman"/>
          <w:spacing w:val="-1"/>
          <w:kern w:val="0"/>
          <w:sz w:val="32"/>
          <w:szCs w:val="32"/>
          <w14:ligatures w14:val="none"/>
        </w:rPr>
        <w:t>20</w:t>
      </w:r>
      <w:r>
        <w:rPr>
          <w:rFonts w:ascii="Times New Roman" w:eastAsia="方正仿宋_GBK" w:hAnsi="Times New Roman" w:cs="Times New Roman" w:hint="eastAsia"/>
          <w:spacing w:val="-1"/>
          <w:kern w:val="0"/>
          <w:sz w:val="32"/>
          <w:szCs w:val="32"/>
          <w14:ligatures w14:val="none"/>
        </w:rPr>
        <w:t>21</w:t>
      </w:r>
      <w:r>
        <w:rPr>
          <w:rFonts w:ascii="Times New Roman" w:eastAsia="方正仿宋_GBK" w:hAnsi="Times New Roman" w:cs="Times New Roman"/>
          <w:spacing w:val="-1"/>
          <w:kern w:val="0"/>
          <w:sz w:val="32"/>
          <w:szCs w:val="32"/>
          <w14:ligatures w14:val="none"/>
        </w:rPr>
        <w:t>年</w:t>
      </w:r>
      <w:r>
        <w:rPr>
          <w:rFonts w:ascii="Times New Roman" w:eastAsia="方正仿宋_GBK" w:hAnsi="Times New Roman" w:cs="Times New Roman"/>
          <w:spacing w:val="-1"/>
          <w:kern w:val="0"/>
          <w:sz w:val="32"/>
          <w:szCs w:val="32"/>
          <w14:ligatures w14:val="none"/>
        </w:rPr>
        <w:t>-202</w:t>
      </w:r>
      <w:r>
        <w:rPr>
          <w:rFonts w:ascii="Times New Roman" w:eastAsia="方正仿宋_GBK" w:hAnsi="Times New Roman" w:cs="Times New Roman" w:hint="eastAsia"/>
          <w:spacing w:val="-1"/>
          <w:kern w:val="0"/>
          <w:sz w:val="32"/>
          <w:szCs w:val="32"/>
          <w14:ligatures w14:val="none"/>
        </w:rPr>
        <w:t>3</w:t>
      </w:r>
      <w:r>
        <w:rPr>
          <w:rFonts w:ascii="Times New Roman" w:eastAsia="方正仿宋_GBK" w:hAnsi="Times New Roman" w:cs="Times New Roman"/>
          <w:spacing w:val="-1"/>
          <w:kern w:val="0"/>
          <w:sz w:val="32"/>
          <w:szCs w:val="32"/>
          <w14:ligatures w14:val="none"/>
        </w:rPr>
        <w:t>年）内，承担过</w:t>
      </w:r>
      <w:r>
        <w:rPr>
          <w:rFonts w:ascii="Times New Roman" w:eastAsia="方正仿宋_GBK" w:hAnsi="Times New Roman" w:cs="Times New Roman"/>
          <w:spacing w:val="-1"/>
          <w:kern w:val="0"/>
          <w:sz w:val="32"/>
          <w:szCs w:val="32"/>
          <w14:ligatures w14:val="none"/>
        </w:rPr>
        <w:t>3</w:t>
      </w:r>
      <w:r>
        <w:rPr>
          <w:rFonts w:ascii="Times New Roman" w:eastAsia="方正仿宋_GBK" w:hAnsi="Times New Roman" w:cs="Times New Roman"/>
          <w:spacing w:val="-1"/>
          <w:kern w:val="0"/>
          <w:sz w:val="32"/>
          <w:szCs w:val="32"/>
          <w14:ligatures w14:val="none"/>
        </w:rPr>
        <w:t>项</w:t>
      </w:r>
      <w:r>
        <w:rPr>
          <w:rFonts w:ascii="Times New Roman" w:eastAsia="方正仿宋_GBK" w:hAnsi="Times New Roman" w:cs="Times New Roman"/>
          <w:spacing w:val="-1"/>
          <w:kern w:val="0"/>
          <w:sz w:val="32"/>
          <w:szCs w:val="32"/>
          <w14:ligatures w14:val="none"/>
        </w:rPr>
        <w:lastRenderedPageBreak/>
        <w:t>（含</w:t>
      </w:r>
      <w:r>
        <w:rPr>
          <w:rFonts w:ascii="Times New Roman" w:eastAsia="方正仿宋_GBK" w:hAnsi="Times New Roman" w:cs="Times New Roman"/>
          <w:spacing w:val="-1"/>
          <w:kern w:val="0"/>
          <w:sz w:val="32"/>
          <w:szCs w:val="32"/>
          <w14:ligatures w14:val="none"/>
        </w:rPr>
        <w:t>3</w:t>
      </w:r>
      <w:r>
        <w:rPr>
          <w:rFonts w:ascii="Times New Roman" w:eastAsia="方正仿宋_GBK" w:hAnsi="Times New Roman" w:cs="Times New Roman"/>
          <w:spacing w:val="-1"/>
          <w:kern w:val="0"/>
          <w:sz w:val="32"/>
          <w:szCs w:val="32"/>
          <w14:ligatures w14:val="none"/>
        </w:rPr>
        <w:t>项）及以上</w:t>
      </w:r>
      <w:r>
        <w:rPr>
          <w:rFonts w:ascii="Times New Roman" w:eastAsia="方正仿宋_GBK" w:hAnsi="Times New Roman" w:cs="Times New Roman" w:hint="eastAsia"/>
          <w:spacing w:val="-1"/>
          <w:kern w:val="0"/>
          <w:sz w:val="32"/>
          <w:szCs w:val="32"/>
          <w14:ligatures w14:val="none"/>
        </w:rPr>
        <w:t>类似项目审计业绩</w:t>
      </w:r>
      <w:r>
        <w:rPr>
          <w:rFonts w:ascii="Times New Roman" w:eastAsia="方正仿宋_GBK" w:hAnsi="Times New Roman" w:cs="Times New Roman"/>
          <w:spacing w:val="-1"/>
          <w:kern w:val="0"/>
          <w:sz w:val="32"/>
          <w:szCs w:val="32"/>
          <w14:ligatures w14:val="none"/>
        </w:rPr>
        <w:t>。</w:t>
      </w:r>
    </w:p>
    <w:p w14:paraId="58991537" w14:textId="77777777" w:rsidR="00D40CB0" w:rsidRDefault="00000000">
      <w:pPr>
        <w:spacing w:line="576" w:lineRule="exact"/>
        <w:ind w:firstLineChars="200" w:firstLine="638"/>
        <w:jc w:val="left"/>
        <w:rPr>
          <w:rFonts w:ascii="Times New Roman" w:eastAsia="方正仿宋_GBK" w:hAnsi="Times New Roman" w:cs="Times New Roman"/>
          <w:spacing w:val="-1"/>
          <w:kern w:val="0"/>
          <w:sz w:val="32"/>
          <w:szCs w:val="32"/>
          <w14:ligatures w14:val="none"/>
        </w:rPr>
      </w:pPr>
      <w:r>
        <w:rPr>
          <w:rFonts w:ascii="Times New Roman" w:eastAsia="方正仿宋_GBK" w:hAnsi="Times New Roman" w:cs="Times New Roman"/>
          <w:spacing w:val="-1"/>
          <w:kern w:val="0"/>
          <w:sz w:val="32"/>
          <w:szCs w:val="32"/>
          <w14:ligatures w14:val="none"/>
        </w:rPr>
        <w:t>4.</w:t>
      </w:r>
      <w:r>
        <w:rPr>
          <w:rFonts w:ascii="Times New Roman" w:eastAsia="方正仿宋_GBK" w:hAnsi="Times New Roman" w:cs="Times New Roman"/>
          <w:spacing w:val="-1"/>
          <w:kern w:val="0"/>
          <w:sz w:val="32"/>
          <w:szCs w:val="32"/>
          <w14:ligatures w14:val="none"/>
        </w:rPr>
        <w:t>信誉要求：</w:t>
      </w:r>
    </w:p>
    <w:p w14:paraId="03CFBC58" w14:textId="77777777" w:rsidR="00D40CB0" w:rsidRDefault="00000000">
      <w:pPr>
        <w:spacing w:line="576" w:lineRule="exact"/>
        <w:ind w:firstLineChars="200" w:firstLine="638"/>
        <w:jc w:val="left"/>
        <w:rPr>
          <w:rFonts w:ascii="Times New Roman" w:eastAsia="方正仿宋_GBK" w:hAnsi="Times New Roman" w:cs="Times New Roman"/>
          <w:spacing w:val="-1"/>
          <w:kern w:val="0"/>
          <w:sz w:val="32"/>
          <w:szCs w:val="32"/>
          <w14:ligatures w14:val="none"/>
        </w:rPr>
      </w:pP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1</w:t>
      </w:r>
      <w:r>
        <w:rPr>
          <w:rFonts w:ascii="Times New Roman" w:eastAsia="方正仿宋_GBK" w:hAnsi="Times New Roman" w:cs="Times New Roman"/>
          <w:spacing w:val="-1"/>
          <w:kern w:val="0"/>
          <w:sz w:val="32"/>
          <w:szCs w:val="32"/>
          <w14:ligatures w14:val="none"/>
        </w:rPr>
        <w:t>）没有处于被责令停产、停业或进入破产程序，且资产未被重组、接管和冻结，也未被司法机关采取财产保全或强制执行措施（提供书面承诺或相关证明材料）。</w:t>
      </w:r>
    </w:p>
    <w:p w14:paraId="53793BE2" w14:textId="77777777" w:rsidR="00D40CB0" w:rsidRDefault="00000000">
      <w:pPr>
        <w:spacing w:line="576" w:lineRule="exact"/>
        <w:ind w:firstLineChars="200" w:firstLine="638"/>
        <w:jc w:val="left"/>
        <w:rPr>
          <w:rFonts w:ascii="Times New Roman" w:eastAsia="方正仿宋_GBK" w:hAnsi="Times New Roman" w:cs="Times New Roman"/>
          <w:spacing w:val="-1"/>
          <w:kern w:val="0"/>
          <w:sz w:val="32"/>
          <w:szCs w:val="32"/>
          <w14:ligatures w14:val="none"/>
        </w:rPr>
      </w:pP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2</w:t>
      </w:r>
      <w:r>
        <w:rPr>
          <w:rFonts w:ascii="Times New Roman" w:eastAsia="方正仿宋_GBK" w:hAnsi="Times New Roman" w:cs="Times New Roman"/>
          <w:spacing w:val="-1"/>
          <w:kern w:val="0"/>
          <w:sz w:val="32"/>
          <w:szCs w:val="32"/>
          <w14:ligatures w14:val="none"/>
        </w:rPr>
        <w:t>）没有处于行政主管部门禁止投标的处罚期内（提供书面承诺或相关证明材料）。</w:t>
      </w:r>
    </w:p>
    <w:p w14:paraId="6CFB249E" w14:textId="77777777" w:rsidR="00D40CB0" w:rsidRDefault="00000000">
      <w:pPr>
        <w:spacing w:line="576" w:lineRule="exact"/>
        <w:ind w:firstLineChars="200" w:firstLine="638"/>
        <w:jc w:val="left"/>
        <w:rPr>
          <w:rFonts w:ascii="Times New Roman" w:eastAsia="方正仿宋_GBK" w:hAnsi="Times New Roman" w:cs="Times New Roman"/>
          <w:spacing w:val="-1"/>
          <w:kern w:val="0"/>
          <w:sz w:val="32"/>
          <w:szCs w:val="32"/>
          <w14:ligatures w14:val="none"/>
        </w:rPr>
      </w:pP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3</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hint="eastAsia"/>
          <w:spacing w:val="-1"/>
          <w:kern w:val="0"/>
          <w:sz w:val="32"/>
          <w:szCs w:val="32"/>
          <w14:ligatures w14:val="none"/>
        </w:rPr>
        <w:t>响应单位</w:t>
      </w:r>
      <w:r>
        <w:rPr>
          <w:rFonts w:ascii="Times New Roman" w:eastAsia="方正仿宋_GBK" w:hAnsi="Times New Roman" w:cs="Times New Roman"/>
          <w:spacing w:val="-1"/>
          <w:kern w:val="0"/>
          <w:sz w:val="32"/>
          <w:szCs w:val="32"/>
          <w14:ligatures w14:val="none"/>
        </w:rPr>
        <w:t>应在</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信用中国</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网（</w:t>
      </w:r>
      <w:r>
        <w:rPr>
          <w:rFonts w:ascii="Times New Roman" w:eastAsia="方正仿宋_GBK" w:hAnsi="Times New Roman" w:cs="Times New Roman"/>
          <w:spacing w:val="-1"/>
          <w:kern w:val="0"/>
          <w:sz w:val="32"/>
          <w:szCs w:val="32"/>
          <w14:ligatures w14:val="none"/>
        </w:rPr>
        <w:t>www.creditchina.gov.cn</w:t>
      </w:r>
      <w:r>
        <w:rPr>
          <w:rFonts w:ascii="Times New Roman" w:eastAsia="方正仿宋_GBK" w:hAnsi="Times New Roman" w:cs="Times New Roman"/>
          <w:spacing w:val="-1"/>
          <w:kern w:val="0"/>
          <w:sz w:val="32"/>
          <w:szCs w:val="32"/>
          <w14:ligatures w14:val="none"/>
        </w:rPr>
        <w:t>）未被列入</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严重失信主体名单</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重大税收违法失信主体</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（被禁止在一定期限内参加投标活动但期限届满的除外）。</w:t>
      </w:r>
      <w:r>
        <w:rPr>
          <w:rFonts w:ascii="Times New Roman" w:eastAsia="方正仿宋_GBK" w:hAnsi="Times New Roman" w:cs="Times New Roman" w:hint="eastAsia"/>
          <w:spacing w:val="-1"/>
          <w:kern w:val="0"/>
          <w:sz w:val="32"/>
          <w:szCs w:val="32"/>
          <w14:ligatures w14:val="none"/>
        </w:rPr>
        <w:t>响应单位</w:t>
      </w:r>
      <w:r>
        <w:rPr>
          <w:rFonts w:ascii="Times New Roman" w:eastAsia="方正仿宋_GBK" w:hAnsi="Times New Roman" w:cs="Times New Roman"/>
          <w:spacing w:val="-1"/>
          <w:kern w:val="0"/>
          <w:sz w:val="32"/>
          <w:szCs w:val="32"/>
          <w14:ligatures w14:val="none"/>
        </w:rPr>
        <w:t>须提供</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信用中国</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网站查询结果证明材料（查询时间为本公告发布之日起至</w:t>
      </w:r>
      <w:r>
        <w:rPr>
          <w:rFonts w:ascii="Times New Roman" w:eastAsia="方正仿宋_GBK" w:hAnsi="Times New Roman" w:cs="Times New Roman" w:hint="eastAsia"/>
          <w:spacing w:val="-1"/>
          <w:kern w:val="0"/>
          <w:sz w:val="32"/>
          <w:szCs w:val="32"/>
          <w14:ligatures w14:val="none"/>
        </w:rPr>
        <w:t>响应</w:t>
      </w:r>
      <w:r>
        <w:rPr>
          <w:rFonts w:ascii="Times New Roman" w:eastAsia="方正仿宋_GBK" w:hAnsi="Times New Roman" w:cs="Times New Roman"/>
          <w:spacing w:val="-1"/>
          <w:kern w:val="0"/>
          <w:sz w:val="32"/>
          <w:szCs w:val="32"/>
          <w14:ligatures w14:val="none"/>
        </w:rPr>
        <w:t>文件提交截止时间止）。</w:t>
      </w:r>
    </w:p>
    <w:p w14:paraId="79B8A13B" w14:textId="77777777" w:rsidR="00D40CB0" w:rsidRDefault="00000000">
      <w:pPr>
        <w:spacing w:line="576" w:lineRule="exact"/>
        <w:ind w:firstLineChars="200" w:firstLine="638"/>
        <w:jc w:val="left"/>
        <w:rPr>
          <w:rFonts w:ascii="Times New Roman" w:eastAsia="方正仿宋_GBK" w:hAnsi="Times New Roman" w:cs="Times New Roman"/>
          <w:spacing w:val="-1"/>
          <w:kern w:val="0"/>
          <w:sz w:val="32"/>
          <w:szCs w:val="32"/>
          <w14:ligatures w14:val="none"/>
        </w:rPr>
      </w:pP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hint="eastAsia"/>
          <w:spacing w:val="-1"/>
          <w:kern w:val="0"/>
          <w:sz w:val="32"/>
          <w:szCs w:val="32"/>
          <w14:ligatures w14:val="none"/>
        </w:rPr>
        <w:t>4</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hint="eastAsia"/>
          <w:spacing w:val="-1"/>
          <w:kern w:val="0"/>
          <w:sz w:val="32"/>
          <w:szCs w:val="32"/>
          <w14:ligatures w14:val="none"/>
        </w:rPr>
        <w:t>响应单位</w:t>
      </w:r>
      <w:r>
        <w:rPr>
          <w:rFonts w:ascii="Times New Roman" w:eastAsia="方正仿宋_GBK" w:hAnsi="Times New Roman" w:cs="Times New Roman"/>
          <w:spacing w:val="-1"/>
          <w:kern w:val="0"/>
          <w:sz w:val="32"/>
          <w:szCs w:val="32"/>
          <w14:ligatures w14:val="none"/>
        </w:rPr>
        <w:t>及其法定代表人未被列入</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中国执行信息公开网</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w:t>
      </w:r>
      <w:hyperlink r:id="rId8" w:history="1">
        <w:r>
          <w:rPr>
            <w:rFonts w:ascii="Times New Roman" w:eastAsia="方正仿宋_GBK" w:hAnsi="Times New Roman" w:cs="Times New Roman"/>
            <w:spacing w:val="-1"/>
            <w:kern w:val="0"/>
            <w:sz w:val="32"/>
            <w:szCs w:val="32"/>
            <w14:ligatures w14:val="none"/>
          </w:rPr>
          <w:t>http://zxgk.court.gov.cn</w:t>
        </w:r>
      </w:hyperlink>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失信被执行人</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名单。投标人须提供</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中国执行信息公开网</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网站查询结果证明材料（查询时间为本公告发布之日起至</w:t>
      </w:r>
      <w:r>
        <w:rPr>
          <w:rFonts w:ascii="Times New Roman" w:eastAsia="方正仿宋_GBK" w:hAnsi="Times New Roman" w:cs="Times New Roman" w:hint="eastAsia"/>
          <w:spacing w:val="-1"/>
          <w:kern w:val="0"/>
          <w:sz w:val="32"/>
          <w:szCs w:val="32"/>
          <w14:ligatures w14:val="none"/>
        </w:rPr>
        <w:t>响应</w:t>
      </w:r>
      <w:r>
        <w:rPr>
          <w:rFonts w:ascii="Times New Roman" w:eastAsia="方正仿宋_GBK" w:hAnsi="Times New Roman" w:cs="Times New Roman"/>
          <w:spacing w:val="-1"/>
          <w:kern w:val="0"/>
          <w:sz w:val="32"/>
          <w:szCs w:val="32"/>
          <w14:ligatures w14:val="none"/>
        </w:rPr>
        <w:t>文件提交截止时间止）。</w:t>
      </w:r>
    </w:p>
    <w:p w14:paraId="3B0E3A90" w14:textId="77777777" w:rsidR="00D40CB0" w:rsidRDefault="00000000">
      <w:pPr>
        <w:spacing w:line="576" w:lineRule="exact"/>
        <w:ind w:firstLineChars="200" w:firstLine="638"/>
        <w:jc w:val="left"/>
        <w:rPr>
          <w:rFonts w:ascii="Times New Roman" w:eastAsia="方正楷体_GBK" w:hAnsi="Times New Roman" w:cs="Times New Roman"/>
          <w:spacing w:val="-1"/>
          <w:kern w:val="0"/>
          <w:sz w:val="32"/>
          <w:szCs w:val="32"/>
          <w14:ligatures w14:val="none"/>
        </w:rPr>
      </w:pP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hint="eastAsia"/>
          <w:spacing w:val="-1"/>
          <w:kern w:val="0"/>
          <w:sz w:val="32"/>
          <w:szCs w:val="32"/>
          <w14:ligatures w14:val="none"/>
        </w:rPr>
        <w:t>5</w:t>
      </w:r>
      <w:r>
        <w:rPr>
          <w:rFonts w:ascii="Times New Roman" w:eastAsia="方正仿宋_GBK" w:hAnsi="Times New Roman" w:cs="Times New Roman"/>
          <w:spacing w:val="-1"/>
          <w:kern w:val="0"/>
          <w:sz w:val="32"/>
          <w:szCs w:val="32"/>
          <w14:ligatures w14:val="none"/>
        </w:rPr>
        <w:t>）单位</w:t>
      </w:r>
      <w:r>
        <w:rPr>
          <w:rFonts w:ascii="Times New Roman" w:eastAsia="方正仿宋_GBK" w:hAnsi="Times New Roman" w:cs="Times New Roman"/>
          <w:sz w:val="32"/>
          <w:szCs w:val="24"/>
          <w14:ligatures w14:val="none"/>
        </w:rPr>
        <w:t>负责人为同一人或者存在控股、管理关系的不同单位，不得参加同一</w:t>
      </w:r>
      <w:r>
        <w:rPr>
          <w:rFonts w:ascii="Times New Roman" w:eastAsia="方正仿宋_GBK" w:hAnsi="Times New Roman" w:cs="Times New Roman" w:hint="eastAsia"/>
          <w:sz w:val="32"/>
          <w:szCs w:val="24"/>
          <w14:ligatures w14:val="none"/>
        </w:rPr>
        <w:t>项目包</w:t>
      </w:r>
      <w:r>
        <w:rPr>
          <w:rFonts w:ascii="Times New Roman" w:eastAsia="方正仿宋_GBK" w:hAnsi="Times New Roman" w:cs="Times New Roman"/>
          <w:sz w:val="32"/>
          <w:szCs w:val="24"/>
          <w14:ligatures w14:val="none"/>
        </w:rPr>
        <w:t>投标</w:t>
      </w:r>
      <w:r>
        <w:rPr>
          <w:rFonts w:ascii="Times New Roman" w:eastAsia="方正仿宋_GBK" w:hAnsi="Times New Roman" w:cs="Times New Roman"/>
          <w:szCs w:val="24"/>
          <w14:ligatures w14:val="none"/>
        </w:rPr>
        <w:t>。</w:t>
      </w:r>
    </w:p>
    <w:p w14:paraId="2BE96FF8" w14:textId="77777777" w:rsidR="00D40CB0" w:rsidRDefault="00000000">
      <w:pPr>
        <w:spacing w:line="576" w:lineRule="exact"/>
        <w:ind w:firstLineChars="200" w:firstLine="638"/>
        <w:jc w:val="left"/>
        <w:rPr>
          <w:rFonts w:ascii="Times New Roman" w:eastAsia="方正楷体_GBK" w:hAnsi="Times New Roman" w:cs="Times New Roman"/>
          <w:spacing w:val="-1"/>
          <w:kern w:val="0"/>
          <w:sz w:val="32"/>
          <w:szCs w:val="32"/>
          <w14:ligatures w14:val="none"/>
        </w:rPr>
      </w:pPr>
      <w:r>
        <w:rPr>
          <w:rFonts w:ascii="Times New Roman" w:eastAsia="方正楷体_GBK" w:hAnsi="Times New Roman" w:cs="Times New Roman"/>
          <w:spacing w:val="-1"/>
          <w:kern w:val="0"/>
          <w:sz w:val="32"/>
          <w:szCs w:val="32"/>
          <w14:ligatures w14:val="none"/>
        </w:rPr>
        <w:t>（</w:t>
      </w:r>
      <w:r>
        <w:rPr>
          <w:rFonts w:ascii="Times New Roman" w:eastAsia="方正楷体_GBK" w:hAnsi="Times New Roman" w:cs="Times New Roman" w:hint="eastAsia"/>
          <w:spacing w:val="-1"/>
          <w:kern w:val="0"/>
          <w:sz w:val="32"/>
          <w:szCs w:val="32"/>
          <w14:ligatures w14:val="none"/>
        </w:rPr>
        <w:t>二</w:t>
      </w:r>
      <w:r>
        <w:rPr>
          <w:rFonts w:ascii="Times New Roman" w:eastAsia="方正楷体_GBK" w:hAnsi="Times New Roman" w:cs="Times New Roman"/>
          <w:spacing w:val="-1"/>
          <w:kern w:val="0"/>
          <w:sz w:val="32"/>
          <w:szCs w:val="32"/>
          <w14:ligatures w14:val="none"/>
        </w:rPr>
        <w:t>）成果文件</w:t>
      </w:r>
    </w:p>
    <w:p w14:paraId="357945C6" w14:textId="77777777" w:rsidR="00D40CB0" w:rsidRDefault="00000000">
      <w:pPr>
        <w:spacing w:line="576" w:lineRule="exact"/>
        <w:ind w:firstLineChars="200" w:firstLine="638"/>
        <w:jc w:val="left"/>
        <w:rPr>
          <w:rFonts w:ascii="Times New Roman" w:eastAsia="方正仿宋_GBK" w:hAnsi="Times New Roman" w:cs="Times New Roman"/>
          <w:spacing w:val="-1"/>
          <w:kern w:val="0"/>
          <w:sz w:val="32"/>
          <w:szCs w:val="32"/>
          <w14:ligatures w14:val="none"/>
        </w:rPr>
      </w:pPr>
      <w:r>
        <w:rPr>
          <w:rFonts w:ascii="Times New Roman" w:eastAsia="方正仿宋_GBK" w:hAnsi="Times New Roman" w:cs="Times New Roman"/>
          <w:spacing w:val="-1"/>
          <w:kern w:val="0"/>
          <w:sz w:val="32"/>
          <w:szCs w:val="32"/>
          <w14:ligatures w14:val="none"/>
        </w:rPr>
        <w:t>受聘单位开展审计工作，实施必要的审计程序后，出具审计报告；</w:t>
      </w:r>
      <w:r>
        <w:rPr>
          <w:rFonts w:ascii="Times New Roman" w:eastAsia="方正仿宋_GBK" w:hAnsi="Times New Roman" w:cs="Times New Roman" w:hint="eastAsia"/>
          <w:spacing w:val="-1"/>
          <w:kern w:val="0"/>
          <w:sz w:val="32"/>
          <w:szCs w:val="32"/>
          <w14:ligatures w14:val="none"/>
        </w:rPr>
        <w:t>受聘单位对采购方以往项目发现问题的整改情况进行检查梳理，总结项目经验、教训，提出意见、建议，形成项目</w:t>
      </w:r>
      <w:r>
        <w:rPr>
          <w:rFonts w:ascii="Times New Roman" w:eastAsia="方正仿宋_GBK" w:hAnsi="Times New Roman" w:cs="Times New Roman" w:hint="eastAsia"/>
          <w:spacing w:val="-1"/>
          <w:kern w:val="0"/>
          <w:sz w:val="32"/>
          <w:szCs w:val="32"/>
          <w14:ligatures w14:val="none"/>
        </w:rPr>
        <w:lastRenderedPageBreak/>
        <w:t>总结报告；项目审计一审多果，</w:t>
      </w:r>
      <w:r>
        <w:rPr>
          <w:rFonts w:ascii="Times New Roman" w:eastAsia="方正仿宋_GBK" w:hAnsi="Times New Roman" w:cs="Times New Roman"/>
          <w:spacing w:val="-1"/>
          <w:kern w:val="0"/>
          <w:sz w:val="32"/>
          <w:szCs w:val="32"/>
          <w14:ligatures w14:val="none"/>
        </w:rPr>
        <w:t>需对同一被审计单位出具多份报告的，项目</w:t>
      </w:r>
      <w:r>
        <w:rPr>
          <w:rFonts w:ascii="Times New Roman" w:eastAsia="方正仿宋_GBK" w:hAnsi="Times New Roman" w:cs="Times New Roman" w:hint="eastAsia"/>
          <w:spacing w:val="-1"/>
          <w:kern w:val="0"/>
          <w:sz w:val="32"/>
          <w:szCs w:val="32"/>
          <w14:ligatures w14:val="none"/>
        </w:rPr>
        <w:t>总</w:t>
      </w:r>
      <w:r>
        <w:rPr>
          <w:rFonts w:ascii="Times New Roman" w:eastAsia="方正仿宋_GBK" w:hAnsi="Times New Roman" w:cs="Times New Roman"/>
          <w:spacing w:val="-1"/>
          <w:kern w:val="0"/>
          <w:sz w:val="32"/>
          <w:szCs w:val="32"/>
          <w14:ligatures w14:val="none"/>
        </w:rPr>
        <w:t>费用不做调整</w:t>
      </w:r>
      <w:r>
        <w:rPr>
          <w:rFonts w:ascii="Times New Roman" w:eastAsia="方正仿宋_GBK" w:hAnsi="Times New Roman" w:cs="Times New Roman" w:hint="eastAsia"/>
          <w:spacing w:val="-1"/>
          <w:kern w:val="0"/>
          <w:sz w:val="32"/>
          <w:szCs w:val="32"/>
          <w14:ligatures w14:val="none"/>
        </w:rPr>
        <w:t>。</w:t>
      </w:r>
    </w:p>
    <w:p w14:paraId="08769E1E" w14:textId="77777777" w:rsidR="00D40CB0" w:rsidRDefault="00000000">
      <w:pPr>
        <w:spacing w:line="576" w:lineRule="exact"/>
        <w:ind w:firstLineChars="200" w:firstLine="638"/>
        <w:jc w:val="left"/>
        <w:rPr>
          <w:rFonts w:ascii="Times New Roman" w:eastAsia="宋体" w:hAnsi="Times New Roman" w:cs="Times New Roman"/>
          <w:szCs w:val="24"/>
          <w14:ligatures w14:val="none"/>
        </w:rPr>
      </w:pPr>
      <w:r>
        <w:rPr>
          <w:rFonts w:ascii="Times New Roman" w:eastAsia="方正楷体_GBK" w:hAnsi="Times New Roman" w:cs="Times New Roman"/>
          <w:spacing w:val="-1"/>
          <w:kern w:val="0"/>
          <w:sz w:val="32"/>
          <w:szCs w:val="32"/>
          <w14:ligatures w14:val="none"/>
        </w:rPr>
        <w:t>（</w:t>
      </w:r>
      <w:r>
        <w:rPr>
          <w:rFonts w:ascii="Times New Roman" w:eastAsia="方正楷体_GBK" w:hAnsi="Times New Roman" w:cs="Times New Roman" w:hint="eastAsia"/>
          <w:spacing w:val="-1"/>
          <w:kern w:val="0"/>
          <w:sz w:val="32"/>
          <w:szCs w:val="32"/>
          <w14:ligatures w14:val="none"/>
        </w:rPr>
        <w:t>三</w:t>
      </w:r>
      <w:r>
        <w:rPr>
          <w:rFonts w:ascii="Times New Roman" w:eastAsia="方正楷体_GBK" w:hAnsi="Times New Roman" w:cs="Times New Roman"/>
          <w:spacing w:val="-1"/>
          <w:kern w:val="0"/>
          <w:sz w:val="32"/>
          <w:szCs w:val="32"/>
          <w14:ligatures w14:val="none"/>
        </w:rPr>
        <w:t>）审计工作时间：</w:t>
      </w:r>
      <w:r>
        <w:rPr>
          <w:rFonts w:ascii="Times New Roman" w:eastAsia="方正仿宋_GBK" w:hAnsi="Times New Roman" w:cs="Times New Roman"/>
          <w:spacing w:val="-1"/>
          <w:kern w:val="0"/>
          <w:sz w:val="32"/>
          <w:szCs w:val="32"/>
          <w14:ligatures w14:val="none"/>
        </w:rPr>
        <w:t>项目预计于</w:t>
      </w:r>
      <w:r>
        <w:rPr>
          <w:rFonts w:ascii="Times New Roman" w:eastAsia="方正仿宋_GBK" w:hAnsi="Times New Roman" w:cs="Times New Roman" w:hint="eastAsia"/>
          <w:spacing w:val="-1"/>
          <w:kern w:val="0"/>
          <w:sz w:val="32"/>
          <w:szCs w:val="32"/>
          <w14:ligatures w14:val="none"/>
        </w:rPr>
        <w:t>2025</w:t>
      </w:r>
      <w:r>
        <w:rPr>
          <w:rFonts w:ascii="Times New Roman" w:eastAsia="方正仿宋_GBK" w:hAnsi="Times New Roman" w:cs="Times New Roman"/>
          <w:spacing w:val="-1"/>
          <w:kern w:val="0"/>
          <w:sz w:val="32"/>
          <w:szCs w:val="32"/>
          <w14:ligatures w14:val="none"/>
        </w:rPr>
        <w:t>年</w:t>
      </w:r>
      <w:r>
        <w:rPr>
          <w:rFonts w:ascii="Times New Roman" w:eastAsia="方正仿宋_GBK" w:hAnsi="Times New Roman" w:cs="Times New Roman" w:hint="eastAsia"/>
          <w:spacing w:val="-1"/>
          <w:kern w:val="0"/>
          <w:sz w:val="32"/>
          <w:szCs w:val="32"/>
          <w14:ligatures w14:val="none"/>
        </w:rPr>
        <w:t>1</w:t>
      </w:r>
      <w:r>
        <w:rPr>
          <w:rFonts w:ascii="Times New Roman" w:eastAsia="方正仿宋_GBK" w:hAnsi="Times New Roman" w:cs="Times New Roman"/>
          <w:spacing w:val="-1"/>
          <w:kern w:val="0"/>
          <w:sz w:val="32"/>
          <w:szCs w:val="32"/>
          <w14:ligatures w14:val="none"/>
        </w:rPr>
        <w:t>月</w:t>
      </w:r>
      <w:r>
        <w:rPr>
          <w:rFonts w:ascii="Times New Roman" w:eastAsia="方正仿宋_GBK" w:hAnsi="Times New Roman" w:cs="Times New Roman" w:hint="eastAsia"/>
          <w:b/>
          <w:bCs/>
          <w:spacing w:val="-1"/>
          <w:kern w:val="0"/>
          <w:sz w:val="32"/>
          <w:szCs w:val="32"/>
          <w14:ligatures w14:val="none"/>
        </w:rPr>
        <w:t>同步</w:t>
      </w:r>
      <w:r>
        <w:rPr>
          <w:rFonts w:ascii="Times New Roman" w:eastAsia="方正仿宋_GBK" w:hAnsi="Times New Roman" w:cs="Times New Roman"/>
          <w:spacing w:val="-1"/>
          <w:kern w:val="0"/>
          <w:sz w:val="32"/>
          <w:szCs w:val="32"/>
          <w14:ligatures w14:val="none"/>
        </w:rPr>
        <w:t>开展，采购方在审计项目</w:t>
      </w:r>
      <w:r>
        <w:rPr>
          <w:rFonts w:ascii="Times New Roman" w:eastAsia="方正仿宋_GBK" w:hAnsi="Times New Roman" w:cs="Times New Roman" w:hint="eastAsia"/>
          <w:spacing w:val="-1"/>
          <w:kern w:val="0"/>
          <w:sz w:val="32"/>
          <w:szCs w:val="32"/>
          <w14:ligatures w14:val="none"/>
        </w:rPr>
        <w:t>具备</w:t>
      </w:r>
      <w:r>
        <w:rPr>
          <w:rFonts w:ascii="Times New Roman" w:eastAsia="方正仿宋_GBK" w:hAnsi="Times New Roman" w:cs="Times New Roman"/>
          <w:spacing w:val="-1"/>
          <w:kern w:val="0"/>
          <w:sz w:val="32"/>
          <w:szCs w:val="32"/>
          <w14:ligatures w14:val="none"/>
        </w:rPr>
        <w:t>进点</w:t>
      </w:r>
      <w:r>
        <w:rPr>
          <w:rFonts w:ascii="Times New Roman" w:eastAsia="方正仿宋_GBK" w:hAnsi="Times New Roman" w:cs="Times New Roman" w:hint="eastAsia"/>
          <w:spacing w:val="-1"/>
          <w:kern w:val="0"/>
          <w:sz w:val="32"/>
          <w:szCs w:val="32"/>
          <w14:ligatures w14:val="none"/>
        </w:rPr>
        <w:t>条件</w:t>
      </w:r>
      <w:r>
        <w:rPr>
          <w:rFonts w:ascii="Times New Roman" w:eastAsia="方正仿宋_GBK" w:hAnsi="Times New Roman" w:cs="Times New Roman"/>
          <w:spacing w:val="-1"/>
          <w:kern w:val="0"/>
          <w:sz w:val="32"/>
          <w:szCs w:val="32"/>
          <w14:ligatures w14:val="none"/>
        </w:rPr>
        <w:t>前通知受聘单位</w:t>
      </w:r>
      <w:r>
        <w:rPr>
          <w:rFonts w:ascii="Times New Roman" w:eastAsia="方正仿宋_GBK" w:hAnsi="Times New Roman" w:cs="Times New Roman" w:hint="eastAsia"/>
          <w:spacing w:val="-1"/>
          <w:kern w:val="0"/>
          <w:sz w:val="32"/>
          <w:szCs w:val="32"/>
          <w14:ligatures w14:val="none"/>
        </w:rPr>
        <w:t>。项目现场工作</w:t>
      </w:r>
      <w:r>
        <w:rPr>
          <w:rFonts w:ascii="Times New Roman" w:eastAsia="方正仿宋_GBK" w:hAnsi="Times New Roman" w:cs="Times New Roman"/>
          <w:spacing w:val="-1"/>
          <w:kern w:val="0"/>
          <w:sz w:val="32"/>
          <w:szCs w:val="32"/>
          <w14:ligatures w14:val="none"/>
        </w:rPr>
        <w:t>时间根据受聘单位工作开展情况确定，</w:t>
      </w:r>
      <w:r>
        <w:rPr>
          <w:rFonts w:ascii="Times New Roman" w:eastAsia="方正仿宋_GBK" w:hAnsi="Times New Roman" w:cs="Times New Roman" w:hint="eastAsia"/>
          <w:spacing w:val="-1"/>
          <w:kern w:val="0"/>
          <w:sz w:val="32"/>
          <w:szCs w:val="32"/>
          <w14:ligatures w14:val="none"/>
        </w:rPr>
        <w:t>受聘单位应在项目出点前完成项目取证工作，并在出点后一周内，向采购方提交审计报告征求意见稿及项目总结报告初稿，原则上不晚于</w:t>
      </w:r>
      <w:r>
        <w:rPr>
          <w:rFonts w:ascii="Times New Roman" w:eastAsia="方正仿宋_GBK" w:hAnsi="Times New Roman" w:cs="Times New Roman" w:hint="eastAsia"/>
          <w:spacing w:val="-1"/>
          <w:kern w:val="0"/>
          <w:sz w:val="32"/>
          <w:szCs w:val="32"/>
          <w14:ligatures w14:val="none"/>
        </w:rPr>
        <w:t>2025</w:t>
      </w:r>
      <w:r>
        <w:rPr>
          <w:rFonts w:ascii="Times New Roman" w:eastAsia="方正仿宋_GBK" w:hAnsi="Times New Roman" w:cs="Times New Roman"/>
          <w:spacing w:val="-1"/>
          <w:kern w:val="0"/>
          <w:sz w:val="32"/>
          <w:szCs w:val="32"/>
          <w14:ligatures w14:val="none"/>
        </w:rPr>
        <w:t>年</w:t>
      </w:r>
      <w:r>
        <w:rPr>
          <w:rFonts w:ascii="Times New Roman" w:eastAsia="方正仿宋_GBK" w:hAnsi="Times New Roman" w:cs="Times New Roman" w:hint="eastAsia"/>
          <w:spacing w:val="-1"/>
          <w:kern w:val="0"/>
          <w:sz w:val="32"/>
          <w:szCs w:val="32"/>
          <w14:ligatures w14:val="none"/>
        </w:rPr>
        <w:t>3</w:t>
      </w:r>
      <w:r>
        <w:rPr>
          <w:rFonts w:ascii="Times New Roman" w:eastAsia="方正仿宋_GBK" w:hAnsi="Times New Roman" w:cs="Times New Roman"/>
          <w:spacing w:val="-1"/>
          <w:kern w:val="0"/>
          <w:sz w:val="32"/>
          <w:szCs w:val="32"/>
          <w14:ligatures w14:val="none"/>
        </w:rPr>
        <w:t>月</w:t>
      </w:r>
      <w:r>
        <w:rPr>
          <w:rFonts w:ascii="Times New Roman" w:eastAsia="方正仿宋_GBK" w:hAnsi="Times New Roman" w:cs="Times New Roman" w:hint="eastAsia"/>
          <w:spacing w:val="-1"/>
          <w:kern w:val="0"/>
          <w:sz w:val="32"/>
          <w:szCs w:val="32"/>
          <w14:ligatures w14:val="none"/>
        </w:rPr>
        <w:t>31</w:t>
      </w:r>
      <w:r>
        <w:rPr>
          <w:rFonts w:ascii="Times New Roman" w:eastAsia="方正仿宋_GBK" w:hAnsi="Times New Roman" w:cs="Times New Roman"/>
          <w:spacing w:val="-1"/>
          <w:kern w:val="0"/>
          <w:sz w:val="32"/>
          <w:szCs w:val="32"/>
          <w14:ligatures w14:val="none"/>
        </w:rPr>
        <w:t>日前</w:t>
      </w:r>
      <w:r>
        <w:rPr>
          <w:rFonts w:ascii="Times New Roman" w:eastAsia="方正仿宋_GBK" w:hAnsi="Times New Roman" w:cs="Times New Roman" w:hint="eastAsia"/>
          <w:spacing w:val="-1"/>
          <w:kern w:val="0"/>
          <w:sz w:val="32"/>
          <w:szCs w:val="32"/>
          <w14:ligatures w14:val="none"/>
        </w:rPr>
        <w:t>向采购方提交项目最终成果文件</w:t>
      </w:r>
      <w:r>
        <w:rPr>
          <w:rFonts w:ascii="Times New Roman" w:eastAsia="方正仿宋_GBK" w:hAnsi="Times New Roman" w:cs="Times New Roman"/>
          <w:spacing w:val="-1"/>
          <w:kern w:val="0"/>
          <w:sz w:val="32"/>
          <w:szCs w:val="32"/>
          <w14:ligatures w14:val="none"/>
        </w:rPr>
        <w:t>。</w:t>
      </w:r>
    </w:p>
    <w:p w14:paraId="499C8890" w14:textId="77777777" w:rsidR="00D40CB0" w:rsidRDefault="00000000">
      <w:pPr>
        <w:spacing w:line="576" w:lineRule="exact"/>
        <w:ind w:firstLineChars="200" w:firstLine="638"/>
        <w:jc w:val="left"/>
        <w:rPr>
          <w:rFonts w:ascii="Times New Roman" w:eastAsia="方正楷体_GBK" w:hAnsi="Times New Roman" w:cs="Times New Roman"/>
          <w:spacing w:val="-1"/>
          <w:kern w:val="0"/>
          <w:sz w:val="32"/>
          <w:szCs w:val="32"/>
          <w14:ligatures w14:val="none"/>
        </w:rPr>
      </w:pPr>
      <w:r>
        <w:rPr>
          <w:rFonts w:ascii="Times New Roman" w:eastAsia="方正楷体_GBK" w:hAnsi="Times New Roman" w:cs="Times New Roman"/>
          <w:spacing w:val="-1"/>
          <w:kern w:val="0"/>
          <w:sz w:val="32"/>
          <w:szCs w:val="32"/>
          <w14:ligatures w14:val="none"/>
        </w:rPr>
        <w:t>（</w:t>
      </w:r>
      <w:r>
        <w:rPr>
          <w:rFonts w:ascii="Times New Roman" w:eastAsia="方正楷体_GBK" w:hAnsi="Times New Roman" w:cs="Times New Roman" w:hint="eastAsia"/>
          <w:spacing w:val="-1"/>
          <w:kern w:val="0"/>
          <w:sz w:val="32"/>
          <w:szCs w:val="32"/>
          <w14:ligatures w14:val="none"/>
        </w:rPr>
        <w:t>四</w:t>
      </w:r>
      <w:r>
        <w:rPr>
          <w:rFonts w:ascii="Times New Roman" w:eastAsia="方正楷体_GBK" w:hAnsi="Times New Roman" w:cs="Times New Roman"/>
          <w:spacing w:val="-1"/>
          <w:kern w:val="0"/>
          <w:sz w:val="32"/>
          <w:szCs w:val="32"/>
          <w14:ligatures w14:val="none"/>
        </w:rPr>
        <w:t>）拟派团队要求：</w:t>
      </w:r>
    </w:p>
    <w:p w14:paraId="152FE7D6" w14:textId="77777777" w:rsidR="00D40CB0" w:rsidRDefault="00000000">
      <w:pPr>
        <w:spacing w:line="576" w:lineRule="exact"/>
        <w:ind w:firstLineChars="200" w:firstLine="638"/>
        <w:jc w:val="left"/>
        <w:rPr>
          <w:rFonts w:ascii="Times New Roman" w:eastAsia="方正仿宋_GBK" w:hAnsi="Times New Roman" w:cs="Times New Roman"/>
          <w:spacing w:val="-1"/>
          <w:kern w:val="0"/>
          <w:sz w:val="32"/>
          <w:szCs w:val="32"/>
          <w14:ligatures w14:val="none"/>
        </w:rPr>
      </w:pPr>
      <w:r>
        <w:rPr>
          <w:rFonts w:ascii="Times New Roman" w:eastAsia="方正仿宋_GBK" w:hAnsi="Times New Roman" w:cs="Times New Roman"/>
          <w:spacing w:val="-1"/>
          <w:kern w:val="0"/>
          <w:sz w:val="32"/>
          <w:szCs w:val="32"/>
          <w14:ligatures w14:val="none"/>
        </w:rPr>
        <w:t>1.</w:t>
      </w:r>
      <w:r>
        <w:rPr>
          <w:rFonts w:ascii="Times New Roman" w:eastAsia="方正仿宋_GBK" w:hAnsi="Times New Roman" w:cs="Times New Roman"/>
          <w:spacing w:val="-1"/>
          <w:kern w:val="0"/>
          <w:sz w:val="32"/>
          <w:szCs w:val="32"/>
          <w14:ligatures w14:val="none"/>
        </w:rPr>
        <w:t>现场负责人：</w:t>
      </w:r>
      <w:r>
        <w:rPr>
          <w:rFonts w:ascii="Times New Roman" w:eastAsia="方正仿宋_GBK" w:hAnsi="Times New Roman" w:cs="Times New Roman" w:hint="eastAsia"/>
          <w:spacing w:val="-1"/>
          <w:kern w:val="0"/>
          <w:sz w:val="32"/>
          <w:szCs w:val="32"/>
          <w14:ligatures w14:val="none"/>
        </w:rPr>
        <w:t>7</w:t>
      </w:r>
      <w:r>
        <w:rPr>
          <w:rFonts w:ascii="Times New Roman" w:eastAsia="方正仿宋_GBK" w:hAnsi="Times New Roman" w:cs="Times New Roman" w:hint="eastAsia"/>
          <w:spacing w:val="-1"/>
          <w:kern w:val="0"/>
          <w:sz w:val="32"/>
          <w:szCs w:val="32"/>
          <w14:ligatures w14:val="none"/>
        </w:rPr>
        <w:t>户单位审计</w:t>
      </w:r>
      <w:r>
        <w:rPr>
          <w:rFonts w:ascii="Times New Roman" w:eastAsia="方正仿宋_GBK" w:hAnsi="Times New Roman" w:cs="Times New Roman"/>
          <w:spacing w:val="-1"/>
          <w:kern w:val="0"/>
          <w:sz w:val="32"/>
          <w:szCs w:val="32"/>
          <w14:ligatures w14:val="none"/>
        </w:rPr>
        <w:t>项目</w:t>
      </w:r>
      <w:r>
        <w:rPr>
          <w:rFonts w:ascii="Times New Roman" w:eastAsia="方正仿宋_GBK" w:hAnsi="Times New Roman" w:cs="Times New Roman" w:hint="eastAsia"/>
          <w:spacing w:val="-1"/>
          <w:kern w:val="0"/>
          <w:sz w:val="32"/>
          <w:szCs w:val="32"/>
          <w14:ligatures w14:val="none"/>
        </w:rPr>
        <w:t>应</w:t>
      </w:r>
      <w:r>
        <w:rPr>
          <w:rFonts w:ascii="Times New Roman" w:eastAsia="方正仿宋_GBK" w:hAnsi="Times New Roman" w:cs="Times New Roman"/>
          <w:spacing w:val="-1"/>
          <w:kern w:val="0"/>
          <w:sz w:val="32"/>
          <w:szCs w:val="32"/>
          <w14:ligatures w14:val="none"/>
        </w:rPr>
        <w:t>分别</w:t>
      </w:r>
      <w:r>
        <w:rPr>
          <w:rFonts w:ascii="Times New Roman" w:eastAsia="方正仿宋_GBK" w:hAnsi="Times New Roman" w:cs="Times New Roman" w:hint="eastAsia"/>
          <w:spacing w:val="-1"/>
          <w:kern w:val="0"/>
          <w:sz w:val="32"/>
          <w:szCs w:val="32"/>
          <w14:ligatures w14:val="none"/>
        </w:rPr>
        <w:t>匹配</w:t>
      </w:r>
      <w:r>
        <w:rPr>
          <w:rFonts w:ascii="Times New Roman" w:eastAsia="方正仿宋_GBK" w:hAnsi="Times New Roman" w:cs="Times New Roman" w:hint="eastAsia"/>
          <w:spacing w:val="-1"/>
          <w:kern w:val="0"/>
          <w:sz w:val="32"/>
          <w:szCs w:val="32"/>
          <w14:ligatures w14:val="none"/>
        </w:rPr>
        <w:t>1</w:t>
      </w:r>
      <w:r>
        <w:rPr>
          <w:rFonts w:ascii="Times New Roman" w:eastAsia="方正仿宋_GBK" w:hAnsi="Times New Roman" w:cs="Times New Roman" w:hint="eastAsia"/>
          <w:spacing w:val="-1"/>
          <w:kern w:val="0"/>
          <w:sz w:val="32"/>
          <w:szCs w:val="32"/>
          <w14:ligatures w14:val="none"/>
        </w:rPr>
        <w:t>名</w:t>
      </w:r>
      <w:r>
        <w:rPr>
          <w:rFonts w:ascii="Times New Roman" w:eastAsia="方正仿宋_GBK" w:hAnsi="Times New Roman" w:cs="Times New Roman"/>
          <w:spacing w:val="-1"/>
          <w:kern w:val="0"/>
          <w:sz w:val="32"/>
          <w:szCs w:val="32"/>
          <w14:ligatures w14:val="none"/>
        </w:rPr>
        <w:t>现场负责人</w:t>
      </w:r>
      <w:r>
        <w:rPr>
          <w:rFonts w:ascii="Times New Roman" w:eastAsia="方正仿宋_GBK" w:hAnsi="Times New Roman" w:cs="Times New Roman" w:hint="eastAsia"/>
          <w:spacing w:val="-1"/>
          <w:kern w:val="0"/>
          <w:sz w:val="32"/>
          <w:szCs w:val="32"/>
          <w14:ligatures w14:val="none"/>
        </w:rPr>
        <w:t>，现场负责人</w:t>
      </w:r>
      <w:r>
        <w:rPr>
          <w:rFonts w:ascii="Times New Roman" w:eastAsia="方正仿宋_GBK" w:hAnsi="Times New Roman" w:cs="Times New Roman"/>
          <w:spacing w:val="-1"/>
          <w:kern w:val="0"/>
          <w:sz w:val="32"/>
          <w:szCs w:val="32"/>
          <w14:ligatures w14:val="none"/>
        </w:rPr>
        <w:t>应具备五年及以上工作经验，为中国注册会计师，</w:t>
      </w:r>
      <w:r>
        <w:rPr>
          <w:rFonts w:ascii="Times New Roman" w:eastAsia="方正仿宋_GBK" w:hAnsi="Times New Roman" w:cs="Times New Roman" w:hint="eastAsia"/>
          <w:spacing w:val="-1"/>
          <w:kern w:val="0"/>
          <w:sz w:val="32"/>
          <w:szCs w:val="32"/>
          <w14:ligatures w14:val="none"/>
        </w:rPr>
        <w:t>并具有</w:t>
      </w:r>
      <w:r>
        <w:rPr>
          <w:rFonts w:ascii="Times New Roman" w:eastAsia="方正仿宋_GBK" w:hAnsi="Times New Roman" w:cs="Times New Roman"/>
          <w:b/>
          <w:bCs/>
          <w:spacing w:val="-1"/>
          <w:kern w:val="0"/>
          <w:sz w:val="32"/>
          <w:szCs w:val="32"/>
          <w14:ligatures w14:val="none"/>
        </w:rPr>
        <w:t>类似项目</w:t>
      </w:r>
      <w:r>
        <w:rPr>
          <w:rFonts w:ascii="Times New Roman" w:eastAsia="方正仿宋_GBK" w:hAnsi="Times New Roman" w:cs="Times New Roman"/>
          <w:spacing w:val="-1"/>
          <w:kern w:val="0"/>
          <w:sz w:val="32"/>
          <w:szCs w:val="32"/>
          <w14:ligatures w14:val="none"/>
        </w:rPr>
        <w:t>项目负责人经验。驻派现场负责人需</w:t>
      </w:r>
      <w:r>
        <w:rPr>
          <w:rFonts w:ascii="Times New Roman" w:eastAsia="方正仿宋_GBK" w:hAnsi="Times New Roman" w:cs="Times New Roman"/>
          <w:b/>
          <w:bCs/>
          <w:spacing w:val="-1"/>
          <w:kern w:val="0"/>
          <w:sz w:val="32"/>
          <w:szCs w:val="32"/>
          <w14:ligatures w14:val="none"/>
        </w:rPr>
        <w:t>本人</w:t>
      </w:r>
      <w:r>
        <w:rPr>
          <w:rFonts w:ascii="Times New Roman" w:eastAsia="方正仿宋_GBK" w:hAnsi="Times New Roman" w:cs="Times New Roman"/>
          <w:spacing w:val="-1"/>
          <w:kern w:val="0"/>
          <w:sz w:val="32"/>
          <w:szCs w:val="32"/>
          <w14:ligatures w14:val="none"/>
        </w:rPr>
        <w:t>参加现场谈判，并分别对各项目审计重点和规划进行阐述以及现场回复审计项目相关事宜及问题。</w:t>
      </w:r>
    </w:p>
    <w:p w14:paraId="69DDC951" w14:textId="77777777" w:rsidR="00D40CB0" w:rsidRDefault="00000000">
      <w:pPr>
        <w:spacing w:line="576" w:lineRule="exact"/>
        <w:ind w:firstLineChars="200" w:firstLine="638"/>
        <w:jc w:val="left"/>
        <w:rPr>
          <w:rFonts w:ascii="Times New Roman" w:eastAsia="方正仿宋_GBK" w:hAnsi="Times New Roman" w:cs="Times New Roman"/>
          <w:spacing w:val="-1"/>
          <w:kern w:val="0"/>
          <w:sz w:val="32"/>
          <w:szCs w:val="32"/>
          <w14:ligatures w14:val="none"/>
        </w:rPr>
      </w:pPr>
      <w:r>
        <w:rPr>
          <w:rFonts w:ascii="Times New Roman" w:eastAsia="方正仿宋_GBK" w:hAnsi="Times New Roman" w:cs="Times New Roman"/>
          <w:spacing w:val="-1"/>
          <w:kern w:val="0"/>
          <w:sz w:val="32"/>
          <w:szCs w:val="32"/>
          <w14:ligatures w14:val="none"/>
        </w:rPr>
        <w:t>2.</w:t>
      </w:r>
      <w:r>
        <w:rPr>
          <w:rFonts w:ascii="Times New Roman" w:eastAsia="方正仿宋_GBK" w:hAnsi="Times New Roman" w:cs="Times New Roman"/>
          <w:spacing w:val="-1"/>
          <w:kern w:val="0"/>
          <w:sz w:val="32"/>
          <w:szCs w:val="32"/>
          <w14:ligatures w14:val="none"/>
        </w:rPr>
        <w:t>项目现场骨干：</w:t>
      </w:r>
      <w:r>
        <w:rPr>
          <w:rFonts w:ascii="Times New Roman" w:eastAsia="方正仿宋_GBK" w:hAnsi="Times New Roman" w:cs="Times New Roman" w:hint="eastAsia"/>
          <w:spacing w:val="-1"/>
          <w:kern w:val="0"/>
          <w:sz w:val="32"/>
          <w:szCs w:val="32"/>
          <w14:ligatures w14:val="none"/>
        </w:rPr>
        <w:t>7</w:t>
      </w:r>
      <w:r>
        <w:rPr>
          <w:rFonts w:ascii="Times New Roman" w:eastAsia="方正仿宋_GBK" w:hAnsi="Times New Roman" w:cs="Times New Roman" w:hint="eastAsia"/>
          <w:spacing w:val="-1"/>
          <w:kern w:val="0"/>
          <w:sz w:val="32"/>
          <w:szCs w:val="32"/>
          <w14:ligatures w14:val="none"/>
        </w:rPr>
        <w:t>户单位审计</w:t>
      </w:r>
      <w:r>
        <w:rPr>
          <w:rFonts w:ascii="Times New Roman" w:eastAsia="方正仿宋_GBK" w:hAnsi="Times New Roman" w:cs="Times New Roman"/>
          <w:spacing w:val="-1"/>
          <w:kern w:val="0"/>
          <w:sz w:val="32"/>
          <w:szCs w:val="32"/>
          <w14:ligatures w14:val="none"/>
        </w:rPr>
        <w:t>项目</w:t>
      </w:r>
      <w:r>
        <w:rPr>
          <w:rFonts w:ascii="Times New Roman" w:eastAsia="方正仿宋_GBK" w:hAnsi="Times New Roman" w:cs="Times New Roman" w:hint="eastAsia"/>
          <w:spacing w:val="-1"/>
          <w:kern w:val="0"/>
          <w:sz w:val="32"/>
          <w:szCs w:val="32"/>
          <w14:ligatures w14:val="none"/>
        </w:rPr>
        <w:t>应分别配备</w:t>
      </w:r>
      <w:r>
        <w:rPr>
          <w:rFonts w:ascii="Times New Roman" w:eastAsia="方正仿宋_GBK" w:hAnsi="Times New Roman" w:cs="Times New Roman"/>
          <w:spacing w:val="-1"/>
          <w:kern w:val="0"/>
          <w:sz w:val="32"/>
          <w:szCs w:val="32"/>
          <w14:ligatures w14:val="none"/>
        </w:rPr>
        <w:t>五年</w:t>
      </w:r>
      <w:r>
        <w:rPr>
          <w:rFonts w:ascii="Times New Roman" w:eastAsia="方正仿宋_GBK" w:hAnsi="Times New Roman" w:cs="Times New Roman" w:hint="eastAsia"/>
          <w:spacing w:val="-1"/>
          <w:kern w:val="0"/>
          <w:sz w:val="32"/>
          <w:szCs w:val="32"/>
          <w14:ligatures w14:val="none"/>
        </w:rPr>
        <w:t>及</w:t>
      </w:r>
      <w:r>
        <w:rPr>
          <w:rFonts w:ascii="Times New Roman" w:eastAsia="方正仿宋_GBK" w:hAnsi="Times New Roman" w:cs="Times New Roman"/>
          <w:spacing w:val="-1"/>
          <w:kern w:val="0"/>
          <w:sz w:val="32"/>
          <w:szCs w:val="32"/>
          <w14:ligatures w14:val="none"/>
        </w:rPr>
        <w:t>以上审计相关工作经验</w:t>
      </w:r>
      <w:r>
        <w:rPr>
          <w:rFonts w:ascii="Times New Roman" w:eastAsia="方正仿宋_GBK" w:hAnsi="Times New Roman" w:cs="Times New Roman" w:hint="eastAsia"/>
          <w:spacing w:val="-1"/>
          <w:kern w:val="0"/>
          <w:sz w:val="32"/>
          <w:szCs w:val="32"/>
          <w14:ligatures w14:val="none"/>
        </w:rPr>
        <w:t>现场骨干人员，每公司</w:t>
      </w:r>
      <w:r>
        <w:rPr>
          <w:rFonts w:ascii="Times New Roman" w:eastAsia="方正仿宋_GBK" w:hAnsi="Times New Roman" w:cs="Times New Roman"/>
          <w:spacing w:val="-1"/>
          <w:kern w:val="0"/>
          <w:sz w:val="32"/>
          <w:szCs w:val="32"/>
          <w14:ligatures w14:val="none"/>
        </w:rPr>
        <w:t>不少于</w:t>
      </w:r>
      <w:r>
        <w:rPr>
          <w:rFonts w:ascii="Times New Roman" w:eastAsia="方正仿宋_GBK" w:hAnsi="Times New Roman" w:cs="Times New Roman"/>
          <w:spacing w:val="-1"/>
          <w:kern w:val="0"/>
          <w:sz w:val="32"/>
          <w:szCs w:val="32"/>
          <w14:ligatures w14:val="none"/>
        </w:rPr>
        <w:t>2</w:t>
      </w:r>
      <w:r>
        <w:rPr>
          <w:rFonts w:ascii="Times New Roman" w:eastAsia="方正仿宋_GBK" w:hAnsi="Times New Roman" w:cs="Times New Roman"/>
          <w:spacing w:val="-1"/>
          <w:kern w:val="0"/>
          <w:sz w:val="32"/>
          <w:szCs w:val="32"/>
          <w14:ligatures w14:val="none"/>
        </w:rPr>
        <w:t>人</w:t>
      </w:r>
      <w:r>
        <w:rPr>
          <w:rFonts w:ascii="Times New Roman" w:eastAsia="方正仿宋_GBK" w:hAnsi="Times New Roman" w:cs="Times New Roman" w:hint="eastAsia"/>
          <w:spacing w:val="-1"/>
          <w:kern w:val="0"/>
          <w:sz w:val="32"/>
          <w:szCs w:val="32"/>
          <w14:ligatures w14:val="none"/>
        </w:rPr>
        <w:t>。</w:t>
      </w:r>
    </w:p>
    <w:p w14:paraId="7C811AB0" w14:textId="77777777" w:rsidR="00D40CB0" w:rsidRDefault="00000000">
      <w:pPr>
        <w:spacing w:line="576" w:lineRule="exact"/>
        <w:ind w:firstLineChars="200" w:firstLine="638"/>
        <w:jc w:val="left"/>
        <w:rPr>
          <w:rFonts w:ascii="Times New Roman" w:eastAsia="方正仿宋_GBK" w:hAnsi="Times New Roman" w:cs="Times New Roman"/>
          <w:spacing w:val="-1"/>
          <w:kern w:val="0"/>
          <w:sz w:val="32"/>
          <w:szCs w:val="32"/>
          <w14:ligatures w14:val="none"/>
        </w:rPr>
      </w:pPr>
      <w:r>
        <w:rPr>
          <w:rFonts w:ascii="Times New Roman" w:eastAsia="方正仿宋_GBK" w:hAnsi="Times New Roman" w:cs="Times New Roman"/>
          <w:spacing w:val="-1"/>
          <w:kern w:val="0"/>
          <w:sz w:val="32"/>
          <w:szCs w:val="32"/>
          <w14:ligatures w14:val="none"/>
        </w:rPr>
        <w:t>3.</w:t>
      </w:r>
      <w:r>
        <w:rPr>
          <w:rFonts w:ascii="Times New Roman" w:eastAsia="方正仿宋_GBK" w:hAnsi="Times New Roman" w:cs="Times New Roman"/>
          <w:spacing w:val="-1"/>
          <w:kern w:val="0"/>
          <w:sz w:val="32"/>
          <w:szCs w:val="32"/>
          <w14:ligatures w14:val="none"/>
        </w:rPr>
        <w:t>其他团队成员：驻派项目现场其他团队人员业务水平及人数应与业务需求相匹配，每</w:t>
      </w:r>
      <w:r>
        <w:rPr>
          <w:rFonts w:ascii="Times New Roman" w:eastAsia="方正仿宋_GBK" w:hAnsi="Times New Roman" w:cs="Times New Roman" w:hint="eastAsia"/>
          <w:spacing w:val="-1"/>
          <w:kern w:val="0"/>
          <w:sz w:val="32"/>
          <w:szCs w:val="32"/>
          <w14:ligatures w14:val="none"/>
        </w:rPr>
        <w:t>单位</w:t>
      </w:r>
      <w:r>
        <w:rPr>
          <w:rFonts w:ascii="Times New Roman" w:eastAsia="方正仿宋_GBK" w:hAnsi="Times New Roman" w:cs="Times New Roman"/>
          <w:spacing w:val="-1"/>
          <w:kern w:val="0"/>
          <w:sz w:val="32"/>
          <w:szCs w:val="32"/>
          <w14:ligatures w14:val="none"/>
        </w:rPr>
        <w:t>不得少于</w:t>
      </w:r>
      <w:r>
        <w:rPr>
          <w:rFonts w:ascii="Times New Roman" w:eastAsia="方正仿宋_GBK" w:hAnsi="Times New Roman" w:cs="Times New Roman" w:hint="eastAsia"/>
          <w:spacing w:val="-1"/>
          <w:kern w:val="0"/>
          <w:sz w:val="32"/>
          <w:szCs w:val="32"/>
          <w14:ligatures w14:val="none"/>
        </w:rPr>
        <w:t>2</w:t>
      </w:r>
      <w:r>
        <w:rPr>
          <w:rFonts w:ascii="Times New Roman" w:eastAsia="方正仿宋_GBK" w:hAnsi="Times New Roman" w:cs="Times New Roman"/>
          <w:spacing w:val="-1"/>
          <w:kern w:val="0"/>
          <w:sz w:val="32"/>
          <w:szCs w:val="32"/>
          <w14:ligatures w14:val="none"/>
        </w:rPr>
        <w:t>人，并具备</w:t>
      </w:r>
      <w:r>
        <w:rPr>
          <w:rFonts w:ascii="Times New Roman" w:eastAsia="方正仿宋_GBK" w:hAnsi="Times New Roman" w:cs="Times New Roman"/>
          <w:spacing w:val="-1"/>
          <w:kern w:val="0"/>
          <w:sz w:val="32"/>
          <w:szCs w:val="32"/>
          <w14:ligatures w14:val="none"/>
        </w:rPr>
        <w:t>2</w:t>
      </w:r>
      <w:r>
        <w:rPr>
          <w:rFonts w:ascii="Times New Roman" w:eastAsia="方正仿宋_GBK" w:hAnsi="Times New Roman" w:cs="Times New Roman"/>
          <w:spacing w:val="-1"/>
          <w:kern w:val="0"/>
          <w:sz w:val="32"/>
          <w:szCs w:val="32"/>
          <w14:ligatures w14:val="none"/>
        </w:rPr>
        <w:t>年及以上相关工作经验。</w:t>
      </w:r>
    </w:p>
    <w:p w14:paraId="7FE9D236" w14:textId="77777777" w:rsidR="00D40CB0" w:rsidRDefault="00000000">
      <w:pPr>
        <w:spacing w:line="576" w:lineRule="exact"/>
        <w:ind w:firstLineChars="200" w:firstLine="638"/>
        <w:jc w:val="left"/>
        <w:rPr>
          <w:rFonts w:ascii="Times New Roman" w:eastAsia="方正仿宋_GBK" w:hAnsi="Times New Roman" w:cs="Times New Roman"/>
          <w:spacing w:val="-1"/>
          <w:kern w:val="0"/>
          <w:sz w:val="32"/>
          <w:szCs w:val="32"/>
          <w:highlight w:val="yellow"/>
          <w14:ligatures w14:val="none"/>
        </w:rPr>
      </w:pPr>
      <w:r>
        <w:rPr>
          <w:rFonts w:ascii="Times New Roman" w:eastAsia="方正仿宋_GBK" w:hAnsi="Times New Roman" w:cs="Times New Roman"/>
          <w:spacing w:val="-1"/>
          <w:kern w:val="0"/>
          <w:sz w:val="32"/>
          <w:szCs w:val="32"/>
          <w14:ligatures w14:val="none"/>
        </w:rPr>
        <w:t>项目现场负责人、项目现场骨干人员需全程驻点负责项目审计工作，</w:t>
      </w:r>
      <w:r>
        <w:rPr>
          <w:rFonts w:ascii="Times New Roman" w:eastAsia="方正仿宋_GBK" w:hAnsi="Times New Roman" w:cs="Times New Roman"/>
          <w:b/>
          <w:bCs/>
          <w:spacing w:val="-1"/>
          <w:kern w:val="0"/>
          <w:sz w:val="32"/>
          <w:szCs w:val="32"/>
          <w14:ligatures w14:val="none"/>
        </w:rPr>
        <w:t>除采购方要求外不得更换</w:t>
      </w:r>
      <w:r>
        <w:rPr>
          <w:rFonts w:ascii="Times New Roman" w:eastAsia="方正仿宋_GBK" w:hAnsi="Times New Roman" w:cs="Times New Roman"/>
          <w:spacing w:val="-1"/>
          <w:kern w:val="0"/>
          <w:sz w:val="32"/>
          <w:szCs w:val="32"/>
          <w14:ligatures w14:val="none"/>
        </w:rPr>
        <w:t>，否则采购方有权单方解除合同并不予支付项目费用。</w:t>
      </w:r>
    </w:p>
    <w:p w14:paraId="4832609F"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楷体_GBK" w:hAnsi="Times New Roman" w:cs="Times New Roman"/>
          <w:sz w:val="32"/>
          <w:szCs w:val="32"/>
          <w14:ligatures w14:val="none"/>
        </w:rPr>
        <w:lastRenderedPageBreak/>
        <w:t>（</w:t>
      </w:r>
      <w:r>
        <w:rPr>
          <w:rFonts w:ascii="Times New Roman" w:eastAsia="方正楷体_GBK" w:hAnsi="Times New Roman" w:cs="Times New Roman" w:hint="eastAsia"/>
          <w:sz w:val="32"/>
          <w:szCs w:val="32"/>
          <w14:ligatures w14:val="none"/>
        </w:rPr>
        <w:t>五</w:t>
      </w:r>
      <w:r>
        <w:rPr>
          <w:rFonts w:ascii="Times New Roman" w:eastAsia="方正楷体_GBK" w:hAnsi="Times New Roman" w:cs="Times New Roman"/>
          <w:sz w:val="32"/>
          <w:szCs w:val="32"/>
          <w14:ligatures w14:val="none"/>
        </w:rPr>
        <w:t>）项目地点：</w:t>
      </w:r>
      <w:r>
        <w:rPr>
          <w:rFonts w:ascii="Times New Roman" w:eastAsia="方正仿宋_GBK" w:hAnsi="Times New Roman" w:cs="Times New Roman"/>
          <w:spacing w:val="-1"/>
          <w:sz w:val="32"/>
          <w:szCs w:val="32"/>
          <w14:ligatures w14:val="none"/>
        </w:rPr>
        <w:t>云南省昆明市、</w:t>
      </w:r>
      <w:r>
        <w:rPr>
          <w:rFonts w:ascii="Times New Roman" w:eastAsia="方正仿宋_GBK" w:hAnsi="Times New Roman" w:cs="Times New Roman"/>
          <w:b/>
          <w:bCs/>
          <w:spacing w:val="-1"/>
          <w:sz w:val="32"/>
          <w:szCs w:val="32"/>
          <w14:ligatures w14:val="none"/>
        </w:rPr>
        <w:t>被审计单位项目所在地</w:t>
      </w:r>
      <w:r>
        <w:rPr>
          <w:rFonts w:ascii="Times New Roman" w:eastAsia="方正仿宋_GBK" w:hAnsi="Times New Roman" w:cs="Times New Roman"/>
          <w:spacing w:val="-1"/>
          <w:sz w:val="32"/>
          <w:szCs w:val="32"/>
          <w14:ligatures w14:val="none"/>
        </w:rPr>
        <w:t>或</w:t>
      </w:r>
      <w:r>
        <w:rPr>
          <w:rFonts w:ascii="Times New Roman" w:eastAsia="方正仿宋_GBK" w:hAnsi="Times New Roman" w:cs="Times New Roman"/>
          <w:b/>
          <w:bCs/>
          <w:spacing w:val="-1"/>
          <w:sz w:val="32"/>
          <w:szCs w:val="32"/>
          <w14:ligatures w14:val="none"/>
        </w:rPr>
        <w:t>采购方指定地点</w:t>
      </w:r>
      <w:r>
        <w:rPr>
          <w:rFonts w:ascii="Times New Roman" w:eastAsia="方正仿宋_GBK" w:hAnsi="Times New Roman" w:cs="Times New Roman"/>
          <w:spacing w:val="-1"/>
          <w:sz w:val="32"/>
          <w:szCs w:val="32"/>
          <w14:ligatures w14:val="none"/>
        </w:rPr>
        <w:t>。</w:t>
      </w:r>
    </w:p>
    <w:p w14:paraId="4FB1891B" w14:textId="77777777" w:rsidR="00D40CB0" w:rsidRDefault="00000000">
      <w:pPr>
        <w:spacing w:line="576" w:lineRule="exact"/>
        <w:ind w:firstLineChars="200" w:firstLine="640"/>
        <w:jc w:val="left"/>
        <w:rPr>
          <w:rFonts w:ascii="Times New Roman" w:eastAsia="方正楷体_GBK" w:hAnsi="Times New Roman" w:cs="Times New Roman"/>
          <w:sz w:val="32"/>
          <w:szCs w:val="32"/>
          <w14:ligatures w14:val="none"/>
        </w:rPr>
      </w:pPr>
      <w:r>
        <w:rPr>
          <w:rFonts w:ascii="Times New Roman" w:eastAsia="方正楷体_GBK" w:hAnsi="Times New Roman" w:cs="Times New Roman"/>
          <w:sz w:val="32"/>
          <w:szCs w:val="32"/>
          <w14:ligatures w14:val="none"/>
        </w:rPr>
        <w:t>（</w:t>
      </w:r>
      <w:r>
        <w:rPr>
          <w:rFonts w:ascii="Times New Roman" w:eastAsia="方正楷体_GBK" w:hAnsi="Times New Roman" w:cs="Times New Roman" w:hint="eastAsia"/>
          <w:sz w:val="32"/>
          <w:szCs w:val="32"/>
          <w14:ligatures w14:val="none"/>
        </w:rPr>
        <w:t>六</w:t>
      </w:r>
      <w:r>
        <w:rPr>
          <w:rFonts w:ascii="Times New Roman" w:eastAsia="方正楷体_GBK" w:hAnsi="Times New Roman" w:cs="Times New Roman"/>
          <w:sz w:val="32"/>
          <w:szCs w:val="32"/>
          <w14:ligatures w14:val="none"/>
        </w:rPr>
        <w:t>）其他</w:t>
      </w:r>
    </w:p>
    <w:p w14:paraId="68E5A660" w14:textId="77777777" w:rsidR="00D40CB0" w:rsidRDefault="00000000">
      <w:pPr>
        <w:spacing w:line="576" w:lineRule="exact"/>
        <w:ind w:firstLineChars="200" w:firstLine="638"/>
        <w:jc w:val="left"/>
        <w:rPr>
          <w:rFonts w:ascii="Times New Roman" w:eastAsia="方正仿宋_GBK" w:hAnsi="Times New Roman" w:cs="Times New Roman"/>
          <w:spacing w:val="-1"/>
          <w:kern w:val="0"/>
          <w:sz w:val="32"/>
          <w:szCs w:val="32"/>
          <w14:ligatures w14:val="none"/>
        </w:rPr>
      </w:pPr>
      <w:r>
        <w:rPr>
          <w:rFonts w:ascii="Times New Roman" w:eastAsia="方正仿宋_GBK" w:hAnsi="Times New Roman" w:cs="Times New Roman"/>
          <w:spacing w:val="-1"/>
          <w:kern w:val="0"/>
          <w:sz w:val="32"/>
          <w:szCs w:val="32"/>
          <w14:ligatures w14:val="none"/>
        </w:rPr>
        <w:t>1.</w:t>
      </w:r>
      <w:r>
        <w:rPr>
          <w:rFonts w:ascii="Times New Roman" w:eastAsia="方正仿宋_GBK" w:hAnsi="Times New Roman" w:cs="Times New Roman"/>
          <w:spacing w:val="-1"/>
          <w:kern w:val="0"/>
          <w:sz w:val="32"/>
          <w:szCs w:val="32"/>
          <w14:ligatures w14:val="none"/>
        </w:rPr>
        <w:t>申请人向采购人保证，申请人提供的相关服务不会构成对任何第三方的专利、版权、商标权、商业秘密等知识产权或其他财产权利的侵犯；保证在服务期间对涉及采购人发展战略、经营决策、企业管理、商业机密等内容建立严格的保密制度，不得泄露相关信息；如有上述情况发生，则责任由申请人承担。</w:t>
      </w:r>
    </w:p>
    <w:p w14:paraId="4D2C9B59" w14:textId="77777777" w:rsidR="00D40CB0" w:rsidRDefault="00000000">
      <w:pPr>
        <w:spacing w:line="576" w:lineRule="exact"/>
        <w:ind w:firstLineChars="200" w:firstLine="638"/>
        <w:jc w:val="left"/>
        <w:rPr>
          <w:rFonts w:ascii="Times New Roman" w:eastAsia="方正仿宋_GBK" w:hAnsi="Times New Roman" w:cs="Times New Roman"/>
          <w:spacing w:val="-1"/>
          <w:kern w:val="0"/>
          <w:sz w:val="32"/>
          <w:szCs w:val="32"/>
          <w14:ligatures w14:val="none"/>
        </w:rPr>
      </w:pPr>
      <w:r>
        <w:rPr>
          <w:rFonts w:ascii="Times New Roman" w:eastAsia="方正仿宋_GBK" w:hAnsi="Times New Roman" w:cs="Times New Roman"/>
          <w:spacing w:val="-1"/>
          <w:kern w:val="0"/>
          <w:sz w:val="32"/>
          <w:szCs w:val="32"/>
          <w14:ligatures w14:val="none"/>
        </w:rPr>
        <w:t>2.</w:t>
      </w:r>
      <w:r>
        <w:rPr>
          <w:rFonts w:ascii="Times New Roman" w:eastAsia="方正仿宋_GBK" w:hAnsi="Times New Roman" w:cs="Times New Roman"/>
          <w:spacing w:val="-1"/>
          <w:kern w:val="0"/>
          <w:sz w:val="32"/>
          <w:szCs w:val="32"/>
          <w14:ligatures w14:val="none"/>
        </w:rPr>
        <w:t>与采购人存在利害关系可能影响采购公正性的法人、其他组织或者个人，不得参加本项目竞谈。</w:t>
      </w:r>
    </w:p>
    <w:p w14:paraId="43508371" w14:textId="77777777" w:rsidR="00D40CB0" w:rsidRDefault="00000000">
      <w:pPr>
        <w:spacing w:line="576" w:lineRule="exact"/>
        <w:ind w:firstLineChars="200" w:firstLine="638"/>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pacing w:val="-1"/>
          <w:kern w:val="0"/>
          <w:sz w:val="32"/>
          <w:szCs w:val="32"/>
          <w14:ligatures w14:val="none"/>
        </w:rPr>
        <w:t>3.</w:t>
      </w:r>
      <w:r>
        <w:rPr>
          <w:rFonts w:ascii="Times New Roman" w:eastAsia="方正仿宋_GBK" w:hAnsi="Times New Roman" w:cs="Times New Roman"/>
          <w:spacing w:val="-1"/>
          <w:kern w:val="0"/>
          <w:sz w:val="32"/>
          <w:szCs w:val="32"/>
          <w14:ligatures w14:val="none"/>
        </w:rPr>
        <w:t>资格审查方法：</w:t>
      </w:r>
      <w:r>
        <w:rPr>
          <w:rFonts w:ascii="Times New Roman" w:eastAsia="方正仿宋_GBK" w:hAnsi="Times New Roman" w:cs="Times New Roman"/>
          <w:sz w:val="32"/>
          <w:szCs w:val="32"/>
          <w14:ligatures w14:val="none"/>
        </w:rPr>
        <w:t>资格后审。</w:t>
      </w:r>
    </w:p>
    <w:p w14:paraId="02CF654A" w14:textId="77777777" w:rsidR="00D40CB0" w:rsidRDefault="00000000">
      <w:pPr>
        <w:spacing w:line="576" w:lineRule="exact"/>
        <w:ind w:firstLineChars="200" w:firstLine="640"/>
        <w:jc w:val="left"/>
        <w:rPr>
          <w:rFonts w:ascii="黑体" w:eastAsia="黑体" w:hAnsi="黑体" w:cs="黑体" w:hint="eastAsia"/>
          <w:sz w:val="32"/>
          <w:szCs w:val="32"/>
          <w14:ligatures w14:val="none"/>
        </w:rPr>
      </w:pPr>
      <w:r>
        <w:rPr>
          <w:rFonts w:ascii="黑体" w:eastAsia="黑体" w:hAnsi="黑体" w:cs="黑体" w:hint="eastAsia"/>
          <w:sz w:val="32"/>
          <w:szCs w:val="32"/>
          <w14:ligatures w14:val="none"/>
        </w:rPr>
        <w:t>三、竞争性谈判文件的获取</w:t>
      </w:r>
    </w:p>
    <w:p w14:paraId="696D7630" w14:textId="77777777" w:rsidR="00D40CB0" w:rsidRDefault="00000000">
      <w:pPr>
        <w:spacing w:line="576" w:lineRule="exact"/>
        <w:ind w:firstLineChars="200" w:firstLine="638"/>
        <w:jc w:val="left"/>
        <w:rPr>
          <w:rFonts w:ascii="Times New Roman" w:eastAsia="方正仿宋_GBK" w:hAnsi="Times New Roman" w:cs="Times New Roman"/>
          <w:spacing w:val="-1"/>
          <w:kern w:val="0"/>
          <w:sz w:val="32"/>
          <w:szCs w:val="32"/>
          <w14:ligatures w14:val="none"/>
        </w:rPr>
      </w:pPr>
      <w:r>
        <w:rPr>
          <w:rFonts w:ascii="Times New Roman" w:eastAsia="方正仿宋_GBK" w:hAnsi="Times New Roman" w:cs="Times New Roman"/>
          <w:spacing w:val="-1"/>
          <w:kern w:val="0"/>
          <w:sz w:val="32"/>
          <w:szCs w:val="32"/>
          <w14:ligatures w14:val="none"/>
        </w:rPr>
        <w:t>采购文件随公告在</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hint="eastAsia"/>
          <w:spacing w:val="-1"/>
          <w:kern w:val="0"/>
          <w:sz w:val="32"/>
          <w:szCs w:val="32"/>
          <w14:ligatures w14:val="none"/>
        </w:rPr>
        <w:t>昆明卫生职业学院通知公告</w:t>
      </w:r>
      <w:r>
        <w:rPr>
          <w:rFonts w:ascii="Times New Roman" w:eastAsia="方正仿宋_GBK" w:hAnsi="Times New Roman" w:cs="Times New Roman"/>
          <w:spacing w:val="-1"/>
          <w:kern w:val="0"/>
          <w:sz w:val="32"/>
          <w:szCs w:val="32"/>
          <w14:ligatures w14:val="none"/>
        </w:rPr>
        <w:t>发布平台</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发布，不再另行线下提供纸质采购文件，凡有意参与者可在本公告期内自行查看和下载（</w:t>
      </w:r>
      <w:r>
        <w:rPr>
          <w:rFonts w:ascii="Times New Roman" w:eastAsia="方正仿宋_GBK" w:hAnsi="Times New Roman" w:cs="Times New Roman"/>
          <w:spacing w:val="-1"/>
          <w:kern w:val="0"/>
          <w:sz w:val="32"/>
          <w:szCs w:val="32"/>
          <w14:ligatures w14:val="none"/>
        </w:rPr>
        <w:t>http://</w:t>
      </w:r>
      <w:r>
        <w:rPr>
          <w:rFonts w:ascii="Times New Roman" w:eastAsia="方正仿宋_GBK" w:hAnsi="Times New Roman" w:cs="Times New Roman" w:hint="eastAsia"/>
          <w:spacing w:val="-1"/>
          <w:kern w:val="0"/>
          <w:sz w:val="32"/>
          <w:szCs w:val="32"/>
          <w14:ligatures w14:val="none"/>
        </w:rPr>
        <w:t>www</w:t>
      </w:r>
      <w:r>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hint="eastAsia"/>
          <w:spacing w:val="-1"/>
          <w:kern w:val="0"/>
          <w:sz w:val="32"/>
          <w:szCs w:val="32"/>
          <w14:ligatures w14:val="none"/>
        </w:rPr>
        <w:t>kmhvc</w:t>
      </w:r>
      <w:r>
        <w:rPr>
          <w:rFonts w:ascii="Times New Roman" w:eastAsia="方正仿宋_GBK" w:hAnsi="Times New Roman" w:cs="Times New Roman"/>
          <w:spacing w:val="-1"/>
          <w:kern w:val="0"/>
          <w:sz w:val="32"/>
          <w:szCs w:val="32"/>
          <w14:ligatures w14:val="none"/>
        </w:rPr>
        <w:t>.cn</w:t>
      </w:r>
      <w:r>
        <w:rPr>
          <w:rFonts w:ascii="Times New Roman" w:eastAsia="方正仿宋_GBK" w:hAnsi="Times New Roman" w:cs="Times New Roman"/>
          <w:spacing w:val="-1"/>
          <w:kern w:val="0"/>
          <w:sz w:val="32"/>
          <w:szCs w:val="32"/>
          <w14:ligatures w14:val="none"/>
        </w:rPr>
        <w:t>），并于</w:t>
      </w:r>
      <w:r>
        <w:rPr>
          <w:rFonts w:ascii="Times New Roman" w:eastAsia="方正仿宋_GBK" w:hAnsi="Times New Roman" w:cs="Times New Roman"/>
          <w:spacing w:val="-1"/>
          <w:kern w:val="0"/>
          <w:sz w:val="32"/>
          <w:szCs w:val="32"/>
          <w14:ligatures w14:val="none"/>
        </w:rPr>
        <w:t>20</w:t>
      </w:r>
      <w:r>
        <w:rPr>
          <w:rFonts w:ascii="Times New Roman" w:eastAsia="方正仿宋_GBK" w:hAnsi="Times New Roman" w:cs="Times New Roman" w:hint="eastAsia"/>
          <w:spacing w:val="-1"/>
          <w:kern w:val="0"/>
          <w:sz w:val="32"/>
          <w:szCs w:val="32"/>
          <w14:ligatures w14:val="none"/>
        </w:rPr>
        <w:t>24</w:t>
      </w:r>
      <w:r>
        <w:rPr>
          <w:rFonts w:ascii="Times New Roman" w:eastAsia="方正仿宋_GBK" w:hAnsi="Times New Roman" w:cs="Times New Roman"/>
          <w:spacing w:val="-1"/>
          <w:kern w:val="0"/>
          <w:sz w:val="32"/>
          <w:szCs w:val="32"/>
          <w14:ligatures w14:val="none"/>
        </w:rPr>
        <w:t>年</w:t>
      </w:r>
      <w:r>
        <w:rPr>
          <w:rFonts w:ascii="Times New Roman" w:eastAsia="方正仿宋_GBK" w:hAnsi="Times New Roman" w:cs="Times New Roman" w:hint="eastAsia"/>
          <w:spacing w:val="-1"/>
          <w:kern w:val="0"/>
          <w:sz w:val="32"/>
          <w:szCs w:val="32"/>
          <w14:ligatures w14:val="none"/>
        </w:rPr>
        <w:t>12</w:t>
      </w:r>
      <w:r>
        <w:rPr>
          <w:rFonts w:ascii="Times New Roman" w:eastAsia="方正仿宋_GBK" w:hAnsi="Times New Roman" w:cs="Times New Roman"/>
          <w:spacing w:val="-1"/>
          <w:kern w:val="0"/>
          <w:sz w:val="32"/>
          <w:szCs w:val="32"/>
          <w14:ligatures w14:val="none"/>
        </w:rPr>
        <w:t>月</w:t>
      </w:r>
      <w:r>
        <w:rPr>
          <w:rFonts w:ascii="Times New Roman" w:eastAsia="方正仿宋_GBK" w:hAnsi="Times New Roman" w:cs="Times New Roman" w:hint="eastAsia"/>
          <w:spacing w:val="-1"/>
          <w:kern w:val="0"/>
          <w:sz w:val="32"/>
          <w:szCs w:val="32"/>
          <w14:ligatures w14:val="none"/>
        </w:rPr>
        <w:t>20</w:t>
      </w:r>
      <w:r>
        <w:rPr>
          <w:rFonts w:ascii="Times New Roman" w:eastAsia="方正仿宋_GBK" w:hAnsi="Times New Roman" w:cs="Times New Roman"/>
          <w:spacing w:val="-1"/>
          <w:kern w:val="0"/>
          <w:sz w:val="32"/>
          <w:szCs w:val="32"/>
          <w14:ligatures w14:val="none"/>
        </w:rPr>
        <w:t>日</w:t>
      </w:r>
      <w:r>
        <w:rPr>
          <w:rFonts w:ascii="Times New Roman" w:eastAsia="方正仿宋_GBK" w:hAnsi="Times New Roman" w:cs="Times New Roman"/>
          <w:spacing w:val="-1"/>
          <w:kern w:val="0"/>
          <w:sz w:val="32"/>
          <w:szCs w:val="32"/>
          <w14:ligatures w14:val="none"/>
        </w:rPr>
        <w:t>24</w:t>
      </w:r>
      <w:r>
        <w:rPr>
          <w:rFonts w:ascii="Times New Roman" w:eastAsia="方正仿宋_GBK" w:hAnsi="Times New Roman" w:cs="Times New Roman"/>
          <w:spacing w:val="-1"/>
          <w:kern w:val="0"/>
          <w:sz w:val="32"/>
          <w:szCs w:val="32"/>
          <w14:ligatures w14:val="none"/>
        </w:rPr>
        <w:t>时</w:t>
      </w:r>
      <w:r>
        <w:rPr>
          <w:rFonts w:ascii="Times New Roman" w:eastAsia="方正仿宋_GBK" w:hAnsi="Times New Roman" w:cs="Times New Roman"/>
          <w:spacing w:val="-1"/>
          <w:kern w:val="0"/>
          <w:sz w:val="32"/>
          <w:szCs w:val="32"/>
          <w14:ligatures w14:val="none"/>
        </w:rPr>
        <w:t>0</w:t>
      </w:r>
      <w:r>
        <w:rPr>
          <w:rFonts w:ascii="Times New Roman" w:eastAsia="方正仿宋_GBK" w:hAnsi="Times New Roman" w:cs="Times New Roman"/>
          <w:spacing w:val="-1"/>
          <w:kern w:val="0"/>
          <w:sz w:val="32"/>
          <w:szCs w:val="32"/>
          <w14:ligatures w14:val="none"/>
        </w:rPr>
        <w:t>分（</w:t>
      </w:r>
      <w:r>
        <w:rPr>
          <w:rFonts w:ascii="Times New Roman" w:eastAsia="方正仿宋_GBK" w:hAnsi="Times New Roman" w:cs="Times New Roman"/>
          <w:spacing w:val="-1"/>
          <w:kern w:val="0"/>
          <w:sz w:val="32"/>
          <w:szCs w:val="32"/>
          <w14:ligatures w14:val="none"/>
        </w:rPr>
        <w:t>24</w:t>
      </w:r>
      <w:r>
        <w:rPr>
          <w:rFonts w:ascii="Times New Roman" w:eastAsia="方正仿宋_GBK" w:hAnsi="Times New Roman" w:cs="Times New Roman"/>
          <w:spacing w:val="-1"/>
          <w:kern w:val="0"/>
          <w:sz w:val="32"/>
          <w:szCs w:val="32"/>
          <w14:ligatures w14:val="none"/>
        </w:rPr>
        <w:t>小时制，下同）前以书面形式确认是否参加本次采购活动（格式见附件），同时需将确认函盖章后的电子版发送至电子邮箱</w:t>
      </w:r>
      <w:bookmarkStart w:id="4" w:name="_Hlk184799762"/>
      <w:r w:rsidRPr="005C3499">
        <w:rPr>
          <w:rFonts w:ascii="Times New Roman" w:eastAsia="方正仿宋_GBK" w:hAnsi="Times New Roman" w:cs="Times New Roman"/>
          <w:spacing w:val="-1"/>
          <w:kern w:val="0"/>
          <w:sz w:val="32"/>
          <w:szCs w:val="32"/>
          <w14:ligatures w14:val="none"/>
        </w:rPr>
        <w:fldChar w:fldCharType="begin"/>
      </w:r>
      <w:r w:rsidRPr="005C3499">
        <w:rPr>
          <w:rFonts w:ascii="Times New Roman" w:eastAsia="方正仿宋_GBK" w:hAnsi="Times New Roman" w:cs="Times New Roman" w:hint="eastAsia"/>
          <w:spacing w:val="-1"/>
          <w:kern w:val="0"/>
          <w:sz w:val="32"/>
          <w:szCs w:val="32"/>
          <w14:ligatures w14:val="none"/>
        </w:rPr>
        <w:instrText>HYPERLINK "mailto:310677508</w:instrText>
      </w:r>
      <w:r w:rsidRPr="005C3499">
        <w:rPr>
          <w:rFonts w:ascii="Times New Roman" w:eastAsia="方正仿宋_GBK" w:hAnsi="Times New Roman" w:cs="Times New Roman"/>
          <w:spacing w:val="-1"/>
          <w:kern w:val="0"/>
          <w:sz w:val="32"/>
          <w:szCs w:val="32"/>
          <w14:ligatures w14:val="none"/>
        </w:rPr>
        <w:instrText>@</w:instrText>
      </w:r>
      <w:r w:rsidRPr="005C3499">
        <w:rPr>
          <w:rFonts w:ascii="Times New Roman" w:eastAsia="方正仿宋_GBK" w:hAnsi="Times New Roman" w:cs="Times New Roman" w:hint="eastAsia"/>
          <w:spacing w:val="-1"/>
          <w:kern w:val="0"/>
          <w:sz w:val="32"/>
          <w:szCs w:val="32"/>
          <w14:ligatures w14:val="none"/>
        </w:rPr>
        <w:instrText>qq</w:instrText>
      </w:r>
      <w:r w:rsidRPr="005C3499">
        <w:rPr>
          <w:rFonts w:ascii="Times New Roman" w:eastAsia="方正仿宋_GBK" w:hAnsi="Times New Roman" w:cs="Times New Roman"/>
          <w:spacing w:val="-1"/>
          <w:kern w:val="0"/>
          <w:sz w:val="32"/>
          <w:szCs w:val="32"/>
          <w14:ligatures w14:val="none"/>
        </w:rPr>
        <w:instrText>.com</w:instrText>
      </w:r>
      <w:r w:rsidRPr="005C3499">
        <w:rPr>
          <w:rFonts w:ascii="Times New Roman" w:eastAsia="方正仿宋_GBK" w:hAnsi="Times New Roman" w:cs="Times New Roman" w:hint="eastAsia"/>
          <w:spacing w:val="-1"/>
          <w:kern w:val="0"/>
          <w:sz w:val="32"/>
          <w:szCs w:val="32"/>
          <w14:ligatures w14:val="none"/>
        </w:rPr>
        <w:instrText>"</w:instrText>
      </w:r>
      <w:r w:rsidRPr="005C3499">
        <w:rPr>
          <w:rFonts w:ascii="Times New Roman" w:eastAsia="方正仿宋_GBK" w:hAnsi="Times New Roman" w:cs="Times New Roman"/>
          <w:spacing w:val="-1"/>
          <w:kern w:val="0"/>
          <w:sz w:val="32"/>
          <w:szCs w:val="32"/>
          <w14:ligatures w14:val="none"/>
        </w:rPr>
      </w:r>
      <w:r w:rsidRPr="005C3499">
        <w:rPr>
          <w:rFonts w:ascii="Times New Roman" w:eastAsia="方正仿宋_GBK" w:hAnsi="Times New Roman" w:cs="Times New Roman"/>
          <w:spacing w:val="-1"/>
          <w:kern w:val="0"/>
          <w:sz w:val="32"/>
          <w:szCs w:val="32"/>
          <w14:ligatures w14:val="none"/>
        </w:rPr>
        <w:fldChar w:fldCharType="separate"/>
      </w:r>
      <w:r w:rsidRPr="005C3499">
        <w:rPr>
          <w:rStyle w:val="afff4"/>
          <w:rFonts w:ascii="Times New Roman" w:eastAsia="方正仿宋_GBK" w:hAnsi="Times New Roman" w:cs="Times New Roman" w:hint="eastAsia"/>
          <w:color w:val="auto"/>
          <w:spacing w:val="-1"/>
          <w:kern w:val="0"/>
          <w:sz w:val="32"/>
          <w:szCs w:val="32"/>
          <w14:ligatures w14:val="none"/>
        </w:rPr>
        <w:t>310677508</w:t>
      </w:r>
      <w:r w:rsidRPr="005C3499">
        <w:rPr>
          <w:rStyle w:val="afff4"/>
          <w:rFonts w:ascii="Times New Roman" w:eastAsia="方正仿宋_GBK" w:hAnsi="Times New Roman" w:cs="Times New Roman"/>
          <w:color w:val="auto"/>
          <w:spacing w:val="-1"/>
          <w:kern w:val="0"/>
          <w:sz w:val="32"/>
          <w:szCs w:val="32"/>
          <w14:ligatures w14:val="none"/>
        </w:rPr>
        <w:t>@</w:t>
      </w:r>
      <w:r w:rsidRPr="005C3499">
        <w:rPr>
          <w:rStyle w:val="afff4"/>
          <w:rFonts w:ascii="Times New Roman" w:eastAsia="方正仿宋_GBK" w:hAnsi="Times New Roman" w:cs="Times New Roman" w:hint="eastAsia"/>
          <w:color w:val="auto"/>
          <w:spacing w:val="-1"/>
          <w:kern w:val="0"/>
          <w:sz w:val="32"/>
          <w:szCs w:val="32"/>
          <w14:ligatures w14:val="none"/>
        </w:rPr>
        <w:t>qq</w:t>
      </w:r>
      <w:r w:rsidRPr="005C3499">
        <w:rPr>
          <w:rStyle w:val="afff4"/>
          <w:rFonts w:ascii="Times New Roman" w:eastAsia="方正仿宋_GBK" w:hAnsi="Times New Roman" w:cs="Times New Roman"/>
          <w:color w:val="auto"/>
          <w:spacing w:val="-1"/>
          <w:kern w:val="0"/>
          <w:sz w:val="32"/>
          <w:szCs w:val="32"/>
          <w14:ligatures w14:val="none"/>
        </w:rPr>
        <w:t>.com</w:t>
      </w:r>
      <w:r w:rsidRPr="005C3499">
        <w:rPr>
          <w:rFonts w:ascii="Times New Roman" w:eastAsia="方正仿宋_GBK" w:hAnsi="Times New Roman" w:cs="Times New Roman"/>
          <w:spacing w:val="-1"/>
          <w:kern w:val="0"/>
          <w:sz w:val="32"/>
          <w:szCs w:val="32"/>
          <w14:ligatures w14:val="none"/>
        </w:rPr>
        <w:fldChar w:fldCharType="end"/>
      </w:r>
      <w:bookmarkEnd w:id="4"/>
      <w:r w:rsidRPr="005C3499">
        <w:rPr>
          <w:rFonts w:ascii="Times New Roman" w:eastAsia="方正仿宋_GBK" w:hAnsi="Times New Roman" w:cs="Times New Roman"/>
          <w:spacing w:val="-1"/>
          <w:kern w:val="0"/>
          <w:sz w:val="32"/>
          <w:szCs w:val="32"/>
          <w14:ligatures w14:val="none"/>
        </w:rPr>
        <w:t>。</w:t>
      </w:r>
      <w:r>
        <w:rPr>
          <w:rFonts w:ascii="Times New Roman" w:eastAsia="方正仿宋_GBK" w:hAnsi="Times New Roman" w:cs="Times New Roman"/>
          <w:spacing w:val="-1"/>
          <w:kern w:val="0"/>
          <w:sz w:val="32"/>
          <w:szCs w:val="32"/>
          <w14:ligatures w14:val="none"/>
        </w:rPr>
        <w:t>在本公告规定的时间内未按上述要求发送电子邮件至指定邮箱者，不得递交响应文件或参加竞谈。</w:t>
      </w:r>
    </w:p>
    <w:p w14:paraId="275BF305" w14:textId="77777777" w:rsidR="00D40CB0" w:rsidRDefault="00000000">
      <w:pPr>
        <w:spacing w:line="576" w:lineRule="exact"/>
        <w:ind w:firstLineChars="200" w:firstLine="640"/>
        <w:jc w:val="left"/>
        <w:rPr>
          <w:rFonts w:ascii="黑体" w:eastAsia="黑体" w:hAnsi="黑体" w:cs="黑体" w:hint="eastAsia"/>
          <w:sz w:val="32"/>
          <w:szCs w:val="32"/>
          <w14:ligatures w14:val="none"/>
        </w:rPr>
      </w:pPr>
      <w:r>
        <w:rPr>
          <w:rFonts w:ascii="黑体" w:eastAsia="黑体" w:hAnsi="黑体" w:cs="黑体" w:hint="eastAsia"/>
          <w:sz w:val="32"/>
          <w:szCs w:val="32"/>
          <w14:ligatures w14:val="none"/>
        </w:rPr>
        <w:t>四、竞争性谈判申请文件的递交及谈判</w:t>
      </w:r>
    </w:p>
    <w:p w14:paraId="0D86E0A9"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1</w:t>
      </w:r>
      <w:r>
        <w:rPr>
          <w:rFonts w:ascii="Times New Roman" w:eastAsia="方正仿宋_GBK" w:hAnsi="Times New Roman" w:cs="Times New Roman" w:hint="eastAsia"/>
          <w:sz w:val="32"/>
          <w:szCs w:val="32"/>
          <w14:ligatures w14:val="none"/>
        </w:rPr>
        <w:t>.</w:t>
      </w:r>
      <w:r>
        <w:rPr>
          <w:rFonts w:ascii="Times New Roman" w:eastAsia="方正仿宋_GBK" w:hAnsi="Times New Roman" w:cs="Times New Roman"/>
          <w:sz w:val="32"/>
          <w:szCs w:val="32"/>
          <w14:ligatures w14:val="none"/>
        </w:rPr>
        <w:t>竞争性谈判申请文件递交的截止时间为</w:t>
      </w:r>
      <w:r>
        <w:rPr>
          <w:rFonts w:ascii="Times New Roman" w:eastAsia="方正仿宋_GBK" w:hAnsi="Times New Roman" w:cs="Times New Roman" w:hint="eastAsia"/>
          <w:sz w:val="32"/>
          <w:szCs w:val="32"/>
          <w14:ligatures w14:val="none"/>
        </w:rPr>
        <w:t>：</w:t>
      </w:r>
      <w:r>
        <w:rPr>
          <w:rFonts w:ascii="Times New Roman" w:eastAsia="方正仿宋_GBK" w:hAnsi="Times New Roman" w:cs="Times New Roman" w:hint="eastAsia"/>
          <w:sz w:val="32"/>
          <w:szCs w:val="32"/>
          <w14:ligatures w14:val="none"/>
        </w:rPr>
        <w:t>2024</w:t>
      </w:r>
      <w:r>
        <w:rPr>
          <w:rFonts w:ascii="Times New Roman" w:eastAsia="方正仿宋_GBK" w:hAnsi="Times New Roman" w:cs="Times New Roman"/>
          <w:sz w:val="32"/>
          <w:szCs w:val="32"/>
          <w14:ligatures w14:val="none"/>
        </w:rPr>
        <w:t>年</w:t>
      </w:r>
      <w:r>
        <w:rPr>
          <w:rFonts w:ascii="Times New Roman" w:eastAsia="方正仿宋_GBK" w:hAnsi="Times New Roman" w:cs="Times New Roman" w:hint="eastAsia"/>
          <w:sz w:val="32"/>
          <w:szCs w:val="32"/>
          <w14:ligatures w14:val="none"/>
        </w:rPr>
        <w:t>12</w:t>
      </w:r>
      <w:r>
        <w:rPr>
          <w:rFonts w:ascii="Times New Roman" w:eastAsia="方正仿宋_GBK" w:hAnsi="Times New Roman" w:cs="Times New Roman"/>
          <w:sz w:val="32"/>
          <w:szCs w:val="32"/>
          <w14:ligatures w14:val="none"/>
        </w:rPr>
        <w:t>月</w:t>
      </w:r>
      <w:r>
        <w:rPr>
          <w:rFonts w:ascii="Times New Roman" w:eastAsia="方正仿宋_GBK" w:hAnsi="Times New Roman" w:cs="Times New Roman" w:hint="eastAsia"/>
          <w:sz w:val="32"/>
          <w:szCs w:val="32"/>
          <w14:ligatures w14:val="none"/>
        </w:rPr>
        <w:lastRenderedPageBreak/>
        <w:t>23</w:t>
      </w:r>
      <w:r>
        <w:rPr>
          <w:rFonts w:ascii="Times New Roman" w:eastAsia="方正仿宋_GBK" w:hAnsi="Times New Roman" w:cs="Times New Roman"/>
          <w:sz w:val="32"/>
          <w:szCs w:val="32"/>
          <w14:ligatures w14:val="none"/>
        </w:rPr>
        <w:t>日</w:t>
      </w:r>
      <w:r>
        <w:rPr>
          <w:rFonts w:ascii="Times New Roman" w:eastAsia="方正仿宋_GBK" w:hAnsi="Times New Roman" w:cs="Times New Roman" w:hint="eastAsia"/>
          <w:sz w:val="32"/>
          <w:szCs w:val="32"/>
          <w14:ligatures w14:val="none"/>
        </w:rPr>
        <w:t>14</w:t>
      </w:r>
      <w:r>
        <w:rPr>
          <w:rFonts w:ascii="Times New Roman" w:eastAsia="方正仿宋_GBK" w:hAnsi="Times New Roman" w:cs="Times New Roman"/>
          <w:sz w:val="32"/>
          <w:szCs w:val="32"/>
          <w14:ligatures w14:val="none"/>
        </w:rPr>
        <w:t>时</w:t>
      </w:r>
      <w:r>
        <w:rPr>
          <w:rFonts w:ascii="Times New Roman" w:eastAsia="方正仿宋_GBK" w:hAnsi="Times New Roman" w:cs="Times New Roman" w:hint="eastAsia"/>
          <w:sz w:val="32"/>
          <w:szCs w:val="32"/>
          <w14:ligatures w14:val="none"/>
        </w:rPr>
        <w:t>30</w:t>
      </w:r>
      <w:r>
        <w:rPr>
          <w:rFonts w:ascii="Times New Roman" w:eastAsia="方正仿宋_GBK" w:hAnsi="Times New Roman" w:cs="Times New Roman"/>
          <w:sz w:val="32"/>
          <w:szCs w:val="32"/>
          <w14:ligatures w14:val="none"/>
        </w:rPr>
        <w:t>分，地址：</w:t>
      </w:r>
      <w:bookmarkStart w:id="5" w:name="_Hlk184799489"/>
      <w:r>
        <w:rPr>
          <w:rFonts w:ascii="Times New Roman" w:eastAsia="方正仿宋_GBK" w:hAnsi="Times New Roman" w:cs="Times New Roman"/>
          <w:sz w:val="32"/>
          <w:szCs w:val="32"/>
          <w14:ligatures w14:val="none"/>
        </w:rPr>
        <w:t>云南</w:t>
      </w:r>
      <w:r>
        <w:rPr>
          <w:rFonts w:ascii="Times New Roman" w:eastAsia="方正仿宋_GBK" w:hAnsi="Times New Roman" w:cs="Times New Roman" w:hint="eastAsia"/>
          <w:sz w:val="32"/>
          <w:szCs w:val="32"/>
          <w14:ligatures w14:val="none"/>
        </w:rPr>
        <w:t>泓旻教育投资管理集团有限公司</w:t>
      </w:r>
      <w:bookmarkEnd w:id="5"/>
      <w:r>
        <w:rPr>
          <w:rFonts w:ascii="Times New Roman" w:eastAsia="方正仿宋_GBK" w:hAnsi="Times New Roman" w:cs="Times New Roman" w:hint="eastAsia"/>
          <w:sz w:val="32"/>
          <w:szCs w:val="32"/>
          <w14:ligatures w14:val="none"/>
        </w:rPr>
        <w:t>，</w:t>
      </w:r>
      <w:bookmarkStart w:id="6" w:name="_Hlk184799520"/>
      <w:r>
        <w:rPr>
          <w:rFonts w:ascii="Times New Roman" w:eastAsia="方正仿宋_GBK" w:hAnsi="Times New Roman" w:cs="Times New Roman"/>
          <w:sz w:val="32"/>
          <w:szCs w:val="32"/>
          <w14:ligatures w14:val="none"/>
        </w:rPr>
        <w:t>云南省昆明市</w:t>
      </w:r>
      <w:r>
        <w:rPr>
          <w:rFonts w:ascii="Times New Roman" w:eastAsia="方正仿宋_GBK" w:hAnsi="Times New Roman" w:cs="Times New Roman" w:hint="eastAsia"/>
          <w:sz w:val="32"/>
          <w:szCs w:val="32"/>
          <w14:ligatures w14:val="none"/>
        </w:rPr>
        <w:t>晋宁区昆阳镇东凤路</w:t>
      </w:r>
      <w:r>
        <w:rPr>
          <w:rFonts w:ascii="Times New Roman" w:eastAsia="方正仿宋_GBK" w:hAnsi="Times New Roman" w:cs="Times New Roman" w:hint="eastAsia"/>
          <w:sz w:val="32"/>
          <w:szCs w:val="32"/>
          <w14:ligatures w14:val="none"/>
        </w:rPr>
        <w:t>2005</w:t>
      </w:r>
      <w:r>
        <w:rPr>
          <w:rFonts w:ascii="Times New Roman" w:eastAsia="方正仿宋_GBK" w:hAnsi="Times New Roman" w:cs="Times New Roman" w:hint="eastAsia"/>
          <w:sz w:val="32"/>
          <w:szCs w:val="32"/>
          <w14:ligatures w14:val="none"/>
        </w:rPr>
        <w:t>号专家</w:t>
      </w:r>
      <w:r>
        <w:rPr>
          <w:rFonts w:ascii="Times New Roman" w:eastAsia="方正仿宋_GBK" w:hAnsi="Times New Roman" w:cs="Times New Roman"/>
          <w:sz w:val="32"/>
          <w:szCs w:val="32"/>
          <w14:ligatures w14:val="none"/>
        </w:rPr>
        <w:t>楼</w:t>
      </w:r>
      <w:bookmarkEnd w:id="6"/>
      <w:r>
        <w:rPr>
          <w:rFonts w:ascii="Times New Roman" w:eastAsia="方正仿宋_GBK" w:hAnsi="Times New Roman" w:cs="Times New Roman" w:hint="eastAsia"/>
          <w:sz w:val="32"/>
          <w:szCs w:val="32"/>
          <w14:ligatures w14:val="none"/>
        </w:rPr>
        <w:t>216</w:t>
      </w:r>
      <w:r>
        <w:rPr>
          <w:rFonts w:ascii="Times New Roman" w:eastAsia="方正仿宋_GBK" w:hAnsi="Times New Roman" w:cs="Times New Roman"/>
          <w:sz w:val="32"/>
          <w:szCs w:val="32"/>
          <w14:ligatures w14:val="none"/>
        </w:rPr>
        <w:t>会议室</w:t>
      </w:r>
      <w:r>
        <w:rPr>
          <w:rFonts w:ascii="Times New Roman" w:eastAsia="方正仿宋_GBK" w:hAnsi="Times New Roman" w:cs="Times New Roman" w:hint="eastAsia"/>
          <w:sz w:val="32"/>
          <w:szCs w:val="32"/>
          <w14:ligatures w14:val="none"/>
        </w:rPr>
        <w:t>，</w:t>
      </w:r>
      <w:r>
        <w:rPr>
          <w:rFonts w:ascii="Times New Roman" w:eastAsia="方正仿宋_GBK" w:hAnsi="Times New Roman" w:cs="Times New Roman"/>
          <w:sz w:val="32"/>
          <w:szCs w:val="32"/>
          <w14:ligatures w14:val="none"/>
        </w:rPr>
        <w:t>逾期送达的或者未送达指定地点的竞争性谈判申请文件，采购人不予受理。</w:t>
      </w:r>
    </w:p>
    <w:p w14:paraId="0A655EB5"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2</w:t>
      </w:r>
      <w:r>
        <w:rPr>
          <w:rFonts w:ascii="Times New Roman" w:eastAsia="方正仿宋_GBK" w:hAnsi="Times New Roman" w:cs="Times New Roman" w:hint="eastAsia"/>
          <w:sz w:val="32"/>
          <w:szCs w:val="32"/>
          <w14:ligatures w14:val="none"/>
        </w:rPr>
        <w:t>.</w:t>
      </w:r>
      <w:r>
        <w:rPr>
          <w:rFonts w:ascii="Times New Roman" w:eastAsia="方正仿宋_GBK" w:hAnsi="Times New Roman" w:cs="Times New Roman"/>
          <w:sz w:val="32"/>
          <w:szCs w:val="32"/>
          <w14:ligatures w14:val="none"/>
        </w:rPr>
        <w:t>竞争性谈判时间：同谈判申请文件递交截止时间。</w:t>
      </w:r>
    </w:p>
    <w:p w14:paraId="6DEEF8C7"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hint="eastAsia"/>
          <w:sz w:val="32"/>
          <w:szCs w:val="32"/>
          <w14:ligatures w14:val="none"/>
        </w:rPr>
        <w:t>3.</w:t>
      </w:r>
      <w:r>
        <w:rPr>
          <w:rFonts w:ascii="Times New Roman" w:eastAsia="方正仿宋_GBK" w:hAnsi="Times New Roman" w:cs="Times New Roman"/>
          <w:sz w:val="32"/>
          <w:szCs w:val="32"/>
          <w14:ligatures w14:val="none"/>
        </w:rPr>
        <w:t>竞争性谈判地点：同谈判申请文件递交地点。</w:t>
      </w:r>
    </w:p>
    <w:p w14:paraId="03CADEE3"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hint="eastAsia"/>
          <w:sz w:val="32"/>
          <w:szCs w:val="32"/>
          <w14:ligatures w14:val="none"/>
        </w:rPr>
        <w:t>4.</w:t>
      </w:r>
      <w:r>
        <w:rPr>
          <w:rFonts w:ascii="Times New Roman" w:eastAsia="方正仿宋_GBK" w:hAnsi="Times New Roman" w:cs="Times New Roman"/>
          <w:sz w:val="32"/>
          <w:szCs w:val="32"/>
          <w14:ligatures w14:val="none"/>
        </w:rPr>
        <w:t>参与谈判的</w:t>
      </w:r>
      <w:r>
        <w:rPr>
          <w:rFonts w:ascii="Times New Roman" w:eastAsia="方正仿宋_GBK" w:hAnsi="Times New Roman" w:cs="Times New Roman" w:hint="eastAsia"/>
          <w:sz w:val="32"/>
          <w:szCs w:val="32"/>
          <w14:ligatures w14:val="none"/>
        </w:rPr>
        <w:t>申请人</w:t>
      </w:r>
      <w:r>
        <w:rPr>
          <w:rFonts w:ascii="Times New Roman" w:eastAsia="方正仿宋_GBK" w:hAnsi="Times New Roman" w:cs="Times New Roman"/>
          <w:sz w:val="32"/>
          <w:szCs w:val="32"/>
          <w14:ligatures w14:val="none"/>
        </w:rPr>
        <w:t>按照签到顺序决定谈判顺序和谈判时间。</w:t>
      </w:r>
    </w:p>
    <w:p w14:paraId="18D54FDB"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hint="eastAsia"/>
          <w:sz w:val="32"/>
          <w:szCs w:val="32"/>
          <w14:ligatures w14:val="none"/>
        </w:rPr>
        <w:t>5.</w:t>
      </w:r>
      <w:r>
        <w:rPr>
          <w:rFonts w:ascii="Times New Roman" w:eastAsia="方正仿宋_GBK" w:hAnsi="Times New Roman" w:cs="Times New Roman"/>
          <w:sz w:val="32"/>
          <w:szCs w:val="32"/>
          <w14:ligatures w14:val="none"/>
        </w:rPr>
        <w:t>装订要求：谈判申请文件用</w:t>
      </w:r>
      <w:r>
        <w:rPr>
          <w:rFonts w:ascii="Times New Roman" w:eastAsia="方正仿宋_GBK" w:hAnsi="Times New Roman" w:cs="Times New Roman"/>
          <w:sz w:val="32"/>
          <w:szCs w:val="32"/>
          <w14:ligatures w14:val="none"/>
        </w:rPr>
        <w:t>A4</w:t>
      </w:r>
      <w:r>
        <w:rPr>
          <w:rFonts w:ascii="Times New Roman" w:eastAsia="方正仿宋_GBK" w:hAnsi="Times New Roman" w:cs="Times New Roman"/>
          <w:sz w:val="32"/>
          <w:szCs w:val="32"/>
          <w14:ligatures w14:val="none"/>
        </w:rPr>
        <w:t>幅面出版，竖向左侧装订（最终报价确认书无需装订，需单独携带至谈判现场填写），谈判申请文件正本要求逐页加盖公章。谈判申请文件的正本与副本应编制目录并分别装订成册，采用热熔胶装方式装订；文件装订应牢固，并逐页标注连续页码，否则，采购人对于谈判申请文件装订松散而造成的丢失或其他后果不承担任何责任。每本谈判申请文件建议采用双面打印。不按要求编制的文件有可能导致其谈判申请文件被拒绝。正本：</w:t>
      </w:r>
      <w:r>
        <w:rPr>
          <w:rFonts w:ascii="Times New Roman" w:eastAsia="方正仿宋_GBK" w:hAnsi="Times New Roman" w:cs="Times New Roman"/>
          <w:sz w:val="32"/>
          <w:szCs w:val="32"/>
          <w14:ligatures w14:val="none"/>
        </w:rPr>
        <w:t>1</w:t>
      </w:r>
      <w:r>
        <w:rPr>
          <w:rFonts w:ascii="Times New Roman" w:eastAsia="方正仿宋_GBK" w:hAnsi="Times New Roman" w:cs="Times New Roman"/>
          <w:sz w:val="32"/>
          <w:szCs w:val="32"/>
          <w14:ligatures w14:val="none"/>
        </w:rPr>
        <w:t>份，副本：</w:t>
      </w:r>
      <w:r>
        <w:rPr>
          <w:rFonts w:ascii="Times New Roman" w:eastAsia="方正仿宋_GBK" w:hAnsi="Times New Roman" w:cs="Times New Roman" w:hint="eastAsia"/>
          <w:sz w:val="32"/>
          <w:szCs w:val="32"/>
          <w14:ligatures w14:val="none"/>
        </w:rPr>
        <w:t>4</w:t>
      </w:r>
      <w:r>
        <w:rPr>
          <w:rFonts w:ascii="Times New Roman" w:eastAsia="方正仿宋_GBK" w:hAnsi="Times New Roman" w:cs="Times New Roman"/>
          <w:sz w:val="32"/>
          <w:szCs w:val="32"/>
          <w14:ligatures w14:val="none"/>
        </w:rPr>
        <w:t>份，电子版本：</w:t>
      </w:r>
      <w:r>
        <w:rPr>
          <w:rFonts w:ascii="Times New Roman" w:eastAsia="方正仿宋_GBK" w:hAnsi="Times New Roman" w:cs="Times New Roman" w:hint="eastAsia"/>
          <w:sz w:val="32"/>
          <w:szCs w:val="32"/>
          <w14:ligatures w14:val="none"/>
        </w:rPr>
        <w:t>1</w:t>
      </w:r>
      <w:r>
        <w:rPr>
          <w:rFonts w:ascii="Times New Roman" w:eastAsia="方正仿宋_GBK" w:hAnsi="Times New Roman" w:cs="Times New Roman"/>
          <w:sz w:val="32"/>
          <w:szCs w:val="32"/>
          <w14:ligatures w14:val="none"/>
        </w:rPr>
        <w:t>份（资格文件和报价文件必须是签字盖章齐全的</w:t>
      </w:r>
      <w:r>
        <w:rPr>
          <w:rFonts w:ascii="Times New Roman" w:eastAsia="方正仿宋_GBK" w:hAnsi="Times New Roman" w:cs="Times New Roman"/>
          <w:sz w:val="32"/>
          <w:szCs w:val="32"/>
          <w14:ligatures w14:val="none"/>
        </w:rPr>
        <w:t>PDF</w:t>
      </w:r>
      <w:r>
        <w:rPr>
          <w:rFonts w:ascii="Times New Roman" w:eastAsia="方正仿宋_GBK" w:hAnsi="Times New Roman" w:cs="Times New Roman"/>
          <w:sz w:val="32"/>
          <w:szCs w:val="32"/>
          <w14:ligatures w14:val="none"/>
        </w:rPr>
        <w:t>格式扫描件，技术文件用</w:t>
      </w:r>
      <w:r>
        <w:rPr>
          <w:rFonts w:ascii="Times New Roman" w:eastAsia="方正仿宋_GBK" w:hAnsi="Times New Roman" w:cs="Times New Roman"/>
          <w:sz w:val="32"/>
          <w:szCs w:val="32"/>
          <w14:ligatures w14:val="none"/>
        </w:rPr>
        <w:t>word</w:t>
      </w:r>
      <w:r>
        <w:rPr>
          <w:rFonts w:ascii="Times New Roman" w:eastAsia="方正仿宋_GBK" w:hAnsi="Times New Roman" w:cs="Times New Roman"/>
          <w:sz w:val="32"/>
          <w:szCs w:val="32"/>
          <w14:ligatures w14:val="none"/>
        </w:rPr>
        <w:t>或</w:t>
      </w:r>
      <w:r>
        <w:rPr>
          <w:rFonts w:ascii="Times New Roman" w:eastAsia="方正仿宋_GBK" w:hAnsi="Times New Roman" w:cs="Times New Roman"/>
          <w:sz w:val="32"/>
          <w:szCs w:val="32"/>
          <w14:ligatures w14:val="none"/>
        </w:rPr>
        <w:t>PPT</w:t>
      </w:r>
      <w:r>
        <w:rPr>
          <w:rFonts w:ascii="Times New Roman" w:eastAsia="方正仿宋_GBK" w:hAnsi="Times New Roman" w:cs="Times New Roman"/>
          <w:sz w:val="32"/>
          <w:szCs w:val="32"/>
          <w14:ligatures w14:val="none"/>
        </w:rPr>
        <w:t>格式，采用</w:t>
      </w:r>
      <w:r>
        <w:rPr>
          <w:rFonts w:ascii="Times New Roman" w:eastAsia="方正仿宋_GBK" w:hAnsi="Times New Roman" w:cs="Times New Roman"/>
          <w:sz w:val="32"/>
          <w:szCs w:val="32"/>
          <w14:ligatures w14:val="none"/>
        </w:rPr>
        <w:t>U</w:t>
      </w:r>
      <w:r>
        <w:rPr>
          <w:rFonts w:ascii="Times New Roman" w:eastAsia="方正仿宋_GBK" w:hAnsi="Times New Roman" w:cs="Times New Roman"/>
          <w:sz w:val="32"/>
          <w:szCs w:val="32"/>
          <w14:ligatures w14:val="none"/>
        </w:rPr>
        <w:t>盘或光盘存储）</w:t>
      </w:r>
      <w:r>
        <w:rPr>
          <w:rFonts w:ascii="Times New Roman" w:eastAsia="方正仿宋_GBK" w:hAnsi="Times New Roman" w:cs="Times New Roman" w:hint="eastAsia"/>
          <w:sz w:val="32"/>
          <w:szCs w:val="32"/>
          <w14:ligatures w14:val="none"/>
        </w:rPr>
        <w:t>，</w:t>
      </w:r>
      <w:r>
        <w:rPr>
          <w:rFonts w:ascii="Times New Roman" w:eastAsia="方正仿宋_GBK" w:hAnsi="Times New Roman" w:cs="Times New Roman"/>
          <w:sz w:val="32"/>
          <w:szCs w:val="32"/>
          <w14:ligatures w14:val="none"/>
        </w:rPr>
        <w:t>以上资料密封</w:t>
      </w:r>
      <w:r>
        <w:rPr>
          <w:rFonts w:ascii="Times New Roman" w:eastAsia="方正仿宋_GBK" w:hAnsi="Times New Roman" w:cs="Times New Roman" w:hint="eastAsia"/>
          <w:sz w:val="32"/>
          <w:szCs w:val="32"/>
          <w14:ligatures w14:val="none"/>
        </w:rPr>
        <w:t>包装</w:t>
      </w:r>
      <w:r>
        <w:rPr>
          <w:rFonts w:ascii="Times New Roman" w:eastAsia="方正仿宋_GBK" w:hAnsi="Times New Roman" w:cs="Times New Roman"/>
          <w:sz w:val="32"/>
          <w:szCs w:val="32"/>
          <w14:ligatures w14:val="none"/>
        </w:rPr>
        <w:t>并盖切缝章。</w:t>
      </w:r>
    </w:p>
    <w:p w14:paraId="4A655089" w14:textId="77777777" w:rsidR="00D40CB0" w:rsidRDefault="00000000">
      <w:pPr>
        <w:spacing w:line="576" w:lineRule="exact"/>
        <w:ind w:firstLineChars="200"/>
        <w:jc w:val="left"/>
        <w:rPr>
          <w:rFonts w:ascii="Times New Roman" w:eastAsia="方正黑体_GBK" w:hAnsi="Times New Roman" w:cs="Times New Roman"/>
          <w:sz w:val="32"/>
          <w:szCs w:val="32"/>
          <w14:ligatures w14:val="none"/>
        </w:rPr>
      </w:pPr>
      <w:r>
        <w:rPr>
          <w:rFonts w:ascii="Times New Roman" w:eastAsia="方正黑体_GBK" w:hAnsi="Times New Roman" w:cs="Times New Roman" w:hint="eastAsia"/>
          <w:sz w:val="32"/>
          <w:szCs w:val="32"/>
          <w14:ligatures w14:val="none"/>
        </w:rPr>
        <w:t>五</w:t>
      </w:r>
      <w:r>
        <w:rPr>
          <w:rFonts w:ascii="Times New Roman" w:eastAsia="方正黑体_GBK" w:hAnsi="Times New Roman" w:cs="Times New Roman"/>
          <w:sz w:val="32"/>
          <w:szCs w:val="32"/>
          <w14:ligatures w14:val="none"/>
        </w:rPr>
        <w:t>、其他相关事宜</w:t>
      </w:r>
    </w:p>
    <w:p w14:paraId="2BCF78A7"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（一）本次评审以所报密封资料为依据。</w:t>
      </w:r>
    </w:p>
    <w:p w14:paraId="51547330"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（二）如果</w:t>
      </w:r>
      <w:r>
        <w:rPr>
          <w:rFonts w:ascii="Times New Roman" w:eastAsia="方正仿宋_GBK" w:hAnsi="Times New Roman" w:cs="Times New Roman" w:hint="eastAsia"/>
          <w:sz w:val="32"/>
          <w:szCs w:val="32"/>
          <w14:ligatures w14:val="none"/>
        </w:rPr>
        <w:t>申请人</w:t>
      </w:r>
      <w:r>
        <w:rPr>
          <w:rFonts w:ascii="Times New Roman" w:eastAsia="方正仿宋_GBK" w:hAnsi="Times New Roman" w:cs="Times New Roman"/>
          <w:sz w:val="32"/>
          <w:szCs w:val="32"/>
          <w14:ligatures w14:val="none"/>
        </w:rPr>
        <w:t>未能在规定时间提交材料，视为放弃参</w:t>
      </w:r>
      <w:r>
        <w:rPr>
          <w:rFonts w:ascii="Times New Roman" w:eastAsia="方正仿宋_GBK" w:hAnsi="Times New Roman" w:cs="Times New Roman"/>
          <w:sz w:val="32"/>
          <w:szCs w:val="32"/>
          <w14:ligatures w14:val="none"/>
        </w:rPr>
        <w:lastRenderedPageBreak/>
        <w:t>与此次竞争性谈判。</w:t>
      </w:r>
    </w:p>
    <w:p w14:paraId="2FD3CE15"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（三）参与此次竞争性谈判的费用自理。</w:t>
      </w:r>
    </w:p>
    <w:p w14:paraId="6B95C6B4" w14:textId="77777777" w:rsidR="00D40CB0" w:rsidRDefault="00000000">
      <w:pPr>
        <w:widowControl/>
        <w:numPr>
          <w:ilvl w:val="255"/>
          <w:numId w:val="0"/>
        </w:num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（四）其他未尽事宜请及时联系。</w:t>
      </w:r>
    </w:p>
    <w:p w14:paraId="6BF4E7BE" w14:textId="77777777" w:rsidR="00D40CB0" w:rsidRDefault="00000000">
      <w:pPr>
        <w:widowControl/>
        <w:numPr>
          <w:ilvl w:val="255"/>
          <w:numId w:val="0"/>
        </w:numPr>
        <w:spacing w:line="576" w:lineRule="exact"/>
        <w:ind w:firstLineChars="200" w:firstLine="640"/>
        <w:jc w:val="left"/>
        <w:rPr>
          <w:rFonts w:ascii="黑体" w:eastAsia="黑体" w:hAnsi="黑体" w:cs="黑体" w:hint="eastAsia"/>
          <w:sz w:val="32"/>
          <w:szCs w:val="32"/>
          <w14:ligatures w14:val="none"/>
        </w:rPr>
      </w:pPr>
      <w:r>
        <w:rPr>
          <w:rFonts w:ascii="黑体" w:eastAsia="黑体" w:hAnsi="黑体" w:cs="黑体" w:hint="eastAsia"/>
          <w:sz w:val="32"/>
          <w:szCs w:val="32"/>
          <w14:ligatures w14:val="none"/>
        </w:rPr>
        <w:t>六</w:t>
      </w:r>
      <w:r>
        <w:rPr>
          <w:rFonts w:ascii="黑体" w:eastAsia="黑体" w:hAnsi="黑体" w:cs="黑体"/>
          <w:sz w:val="32"/>
          <w:szCs w:val="32"/>
          <w14:ligatures w14:val="none"/>
        </w:rPr>
        <w:t>、</w:t>
      </w:r>
      <w:r>
        <w:rPr>
          <w:rFonts w:ascii="黑体" w:eastAsia="黑体" w:hAnsi="黑体" w:cs="黑体" w:hint="eastAsia"/>
          <w:sz w:val="32"/>
          <w:szCs w:val="32"/>
          <w14:ligatures w14:val="none"/>
        </w:rPr>
        <w:t>联系方式</w:t>
      </w:r>
    </w:p>
    <w:p w14:paraId="2D6B43B5"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采购人：</w:t>
      </w:r>
      <w:bookmarkStart w:id="7" w:name="_Hlk184799808"/>
      <w:r>
        <w:rPr>
          <w:rFonts w:ascii="Times New Roman" w:eastAsia="方正仿宋_GBK" w:hAnsi="Times New Roman" w:cs="Times New Roman" w:hint="eastAsia"/>
          <w:sz w:val="32"/>
          <w:szCs w:val="32"/>
          <w14:ligatures w14:val="none"/>
        </w:rPr>
        <w:t>云南泓旻教育投资管理集团有限公司</w:t>
      </w:r>
      <w:bookmarkEnd w:id="7"/>
    </w:p>
    <w:p w14:paraId="07114EF3"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地</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sz w:val="32"/>
          <w:szCs w:val="32"/>
          <w14:ligatures w14:val="none"/>
        </w:rPr>
        <w:t>址：</w:t>
      </w:r>
      <w:r>
        <w:rPr>
          <w:rFonts w:ascii="Times New Roman" w:eastAsia="方正仿宋_GBK" w:hAnsi="Times New Roman" w:cs="Times New Roman" w:hint="eastAsia"/>
          <w:sz w:val="32"/>
          <w:szCs w:val="32"/>
          <w14:ligatures w14:val="none"/>
        </w:rPr>
        <w:t>云南省昆明市晋宁区昆阳镇东凤路</w:t>
      </w:r>
      <w:r>
        <w:rPr>
          <w:rFonts w:ascii="Times New Roman" w:eastAsia="方正仿宋_GBK" w:hAnsi="Times New Roman" w:cs="Times New Roman" w:hint="eastAsia"/>
          <w:sz w:val="32"/>
          <w:szCs w:val="32"/>
          <w14:ligatures w14:val="none"/>
        </w:rPr>
        <w:t>2005</w:t>
      </w:r>
      <w:r>
        <w:rPr>
          <w:rFonts w:ascii="Times New Roman" w:eastAsia="方正仿宋_GBK" w:hAnsi="Times New Roman" w:cs="Times New Roman" w:hint="eastAsia"/>
          <w:sz w:val="32"/>
          <w:szCs w:val="32"/>
          <w14:ligatures w14:val="none"/>
        </w:rPr>
        <w:t>号专家楼</w:t>
      </w:r>
    </w:p>
    <w:p w14:paraId="3E0E6BBC"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联系人：</w:t>
      </w:r>
      <w:r>
        <w:rPr>
          <w:rFonts w:ascii="Times New Roman" w:eastAsia="方正仿宋_GBK" w:hAnsi="Times New Roman" w:cs="Times New Roman" w:hint="eastAsia"/>
          <w:sz w:val="32"/>
          <w:szCs w:val="32"/>
          <w14:ligatures w14:val="none"/>
        </w:rPr>
        <w:t>杨老师</w:t>
      </w:r>
    </w:p>
    <w:p w14:paraId="4A47F29F"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联系电话：</w:t>
      </w:r>
      <w:r>
        <w:rPr>
          <w:rFonts w:ascii="Times New Roman" w:eastAsia="方正仿宋_GBK" w:hAnsi="Times New Roman" w:cs="Times New Roman" w:hint="eastAsia"/>
          <w:sz w:val="32"/>
          <w:szCs w:val="32"/>
          <w14:ligatures w14:val="none"/>
        </w:rPr>
        <w:t>0871-67807985</w:t>
      </w:r>
    </w:p>
    <w:p w14:paraId="4533AA1C"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邮</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sz w:val="32"/>
          <w:szCs w:val="32"/>
          <w14:ligatures w14:val="none"/>
        </w:rPr>
        <w:t>箱：</w:t>
      </w:r>
      <w:r>
        <w:rPr>
          <w:rFonts w:ascii="Times New Roman" w:eastAsia="方正仿宋_GBK" w:hAnsi="Times New Roman" w:cs="Times New Roman" w:hint="eastAsia"/>
          <w:sz w:val="32"/>
          <w:szCs w:val="32"/>
          <w14:ligatures w14:val="none"/>
        </w:rPr>
        <w:t>310677508@qq.com</w:t>
      </w:r>
      <w:r>
        <w:rPr>
          <w:rFonts w:ascii="Times New Roman" w:eastAsia="方正仿宋_GBK" w:hAnsi="Times New Roman" w:cs="Times New Roman"/>
          <w:sz w:val="32"/>
          <w:szCs w:val="32"/>
          <w14:ligatures w14:val="none"/>
        </w:rPr>
        <w:t xml:space="preserve"> </w:t>
      </w:r>
    </w:p>
    <w:p w14:paraId="6A11C0AC" w14:textId="77777777" w:rsidR="00D40CB0" w:rsidRDefault="00D40CB0">
      <w:pPr>
        <w:spacing w:line="576" w:lineRule="exact"/>
        <w:ind w:firstLineChars="200" w:firstLine="640"/>
        <w:jc w:val="left"/>
        <w:rPr>
          <w:rFonts w:ascii="Times New Roman" w:eastAsia="方正仿宋_GBK" w:hAnsi="Times New Roman" w:cs="Times New Roman"/>
          <w:sz w:val="32"/>
          <w:szCs w:val="32"/>
          <w14:ligatures w14:val="none"/>
        </w:rPr>
      </w:pPr>
    </w:p>
    <w:p w14:paraId="461971C8" w14:textId="77777777" w:rsidR="00D40CB0" w:rsidRDefault="00D40CB0">
      <w:pPr>
        <w:spacing w:line="576" w:lineRule="exact"/>
        <w:ind w:firstLineChars="200" w:firstLine="640"/>
        <w:jc w:val="left"/>
        <w:rPr>
          <w:rFonts w:ascii="Times New Roman" w:eastAsia="方正仿宋_GBK" w:hAnsi="Times New Roman" w:cs="Times New Roman"/>
          <w:sz w:val="32"/>
          <w:szCs w:val="32"/>
          <w14:ligatures w14:val="none"/>
        </w:rPr>
      </w:pPr>
    </w:p>
    <w:p w14:paraId="592EE3B1" w14:textId="77777777" w:rsidR="00D40CB0" w:rsidRDefault="00000000">
      <w:pPr>
        <w:widowControl/>
        <w:numPr>
          <w:ilvl w:val="255"/>
          <w:numId w:val="0"/>
        </w:num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附件：</w:t>
      </w:r>
      <w:r>
        <w:rPr>
          <w:rFonts w:ascii="Times New Roman" w:eastAsia="方正仿宋_GBK" w:hAnsi="Times New Roman" w:cs="Times New Roman" w:hint="eastAsia"/>
          <w:sz w:val="32"/>
          <w:szCs w:val="32"/>
          <w14:ligatures w14:val="none"/>
        </w:rPr>
        <w:t>1.</w:t>
      </w:r>
      <w:r>
        <w:rPr>
          <w:rFonts w:ascii="Times New Roman" w:eastAsia="方正仿宋_GBK" w:hAnsi="Times New Roman" w:cs="Times New Roman" w:hint="eastAsia"/>
          <w:sz w:val="32"/>
          <w:szCs w:val="32"/>
          <w14:ligatures w14:val="none"/>
        </w:rPr>
        <w:t>竞争性谈判参与确函</w:t>
      </w:r>
    </w:p>
    <w:p w14:paraId="76E1D590" w14:textId="77777777" w:rsidR="00D40CB0" w:rsidRDefault="00D40CB0">
      <w:pPr>
        <w:spacing w:line="576" w:lineRule="exact"/>
        <w:ind w:firstLineChars="200" w:firstLine="640"/>
        <w:rPr>
          <w:rFonts w:ascii="Times New Roman" w:eastAsia="方正仿宋_GBK" w:hAnsi="Times New Roman" w:cs="Times New Roman"/>
          <w:sz w:val="32"/>
          <w:szCs w:val="32"/>
          <w14:ligatures w14:val="none"/>
        </w:rPr>
      </w:pPr>
    </w:p>
    <w:p w14:paraId="50CAF477" w14:textId="77777777" w:rsidR="00D40CB0" w:rsidRDefault="00D40CB0">
      <w:pPr>
        <w:spacing w:after="120"/>
        <w:rPr>
          <w:rFonts w:ascii="Times New Roman" w:eastAsia="宋体" w:hAnsi="Times New Roman" w:cs="Times New Roman"/>
          <w:szCs w:val="24"/>
          <w14:ligatures w14:val="none"/>
        </w:rPr>
      </w:pPr>
    </w:p>
    <w:p w14:paraId="15115C83" w14:textId="77777777" w:rsidR="00D40CB0" w:rsidRDefault="00000000">
      <w:pPr>
        <w:wordWrap w:val="0"/>
        <w:spacing w:line="576" w:lineRule="exact"/>
        <w:ind w:firstLineChars="200" w:firstLine="640"/>
        <w:jc w:val="right"/>
        <w:rPr>
          <w:rFonts w:ascii="Times New Roman" w:eastAsia="方正仿宋_GBK" w:hAnsi="Times New Roman" w:cs="Times New Roman"/>
          <w:sz w:val="32"/>
          <w:szCs w:val="32"/>
          <w14:ligatures w14:val="none"/>
        </w:rPr>
      </w:pPr>
      <w:bookmarkStart w:id="8" w:name="_Hlk184799912"/>
      <w:r>
        <w:rPr>
          <w:rFonts w:ascii="Times New Roman" w:eastAsia="方正仿宋_GBK" w:hAnsi="Times New Roman" w:cs="Times New Roman" w:hint="eastAsia"/>
          <w:sz w:val="32"/>
          <w:szCs w:val="32"/>
          <w14:ligatures w14:val="none"/>
        </w:rPr>
        <w:t>云南泓旻教育投资管理集团有限公司</w:t>
      </w:r>
      <w:bookmarkEnd w:id="8"/>
      <w:r>
        <w:rPr>
          <w:rFonts w:ascii="Times New Roman" w:eastAsia="方正仿宋_GBK" w:hAnsi="Times New Roman" w:cs="Times New Roman"/>
          <w:sz w:val="32"/>
          <w:szCs w:val="32"/>
          <w14:ligatures w14:val="none"/>
        </w:rPr>
        <w:t xml:space="preserve">    </w:t>
      </w:r>
    </w:p>
    <w:p w14:paraId="5616DAEA" w14:textId="77777777" w:rsidR="00D40CB0" w:rsidRDefault="00000000">
      <w:pPr>
        <w:spacing w:line="576" w:lineRule="exact"/>
        <w:ind w:firstLineChars="200" w:firstLine="640"/>
        <w:jc w:val="center"/>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hint="eastAsia"/>
          <w:sz w:val="32"/>
          <w:szCs w:val="32"/>
          <w14:ligatures w14:val="none"/>
        </w:rPr>
        <w:t xml:space="preserve">            </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hint="eastAsia"/>
          <w:sz w:val="32"/>
          <w:szCs w:val="32"/>
          <w14:ligatures w14:val="none"/>
        </w:rPr>
        <w:t>2024</w:t>
      </w:r>
      <w:r>
        <w:rPr>
          <w:rFonts w:ascii="Times New Roman" w:eastAsia="方正仿宋_GBK" w:hAnsi="Times New Roman" w:cs="Times New Roman"/>
          <w:sz w:val="32"/>
          <w:szCs w:val="32"/>
          <w14:ligatures w14:val="none"/>
        </w:rPr>
        <w:t>年</w:t>
      </w:r>
      <w:r>
        <w:rPr>
          <w:rFonts w:ascii="Times New Roman" w:eastAsia="方正仿宋_GBK" w:hAnsi="Times New Roman" w:cs="Times New Roman" w:hint="eastAsia"/>
          <w:sz w:val="32"/>
          <w:szCs w:val="32"/>
          <w14:ligatures w14:val="none"/>
        </w:rPr>
        <w:t>12</w:t>
      </w:r>
      <w:r>
        <w:rPr>
          <w:rFonts w:ascii="Times New Roman" w:eastAsia="方正仿宋_GBK" w:hAnsi="Times New Roman" w:cs="Times New Roman"/>
          <w:sz w:val="32"/>
          <w:szCs w:val="32"/>
          <w14:ligatures w14:val="none"/>
        </w:rPr>
        <w:t>月</w:t>
      </w:r>
      <w:r>
        <w:rPr>
          <w:rFonts w:ascii="Times New Roman" w:eastAsia="方正仿宋_GBK" w:hAnsi="Times New Roman" w:cs="Times New Roman" w:hint="eastAsia"/>
          <w:sz w:val="32"/>
          <w:szCs w:val="32"/>
          <w14:ligatures w14:val="none"/>
        </w:rPr>
        <w:t>12</w:t>
      </w:r>
      <w:r>
        <w:rPr>
          <w:rFonts w:ascii="Times New Roman" w:eastAsia="方正仿宋_GBK" w:hAnsi="Times New Roman" w:cs="Times New Roman"/>
          <w:sz w:val="32"/>
          <w:szCs w:val="32"/>
          <w14:ligatures w14:val="none"/>
        </w:rPr>
        <w:t>日</w:t>
      </w:r>
    </w:p>
    <w:p w14:paraId="45D92E3B" w14:textId="77777777" w:rsidR="00D40CB0" w:rsidRDefault="00D40CB0">
      <w:pPr>
        <w:spacing w:line="576" w:lineRule="exact"/>
        <w:jc w:val="center"/>
        <w:rPr>
          <w:rFonts w:ascii="黑体" w:eastAsia="黑体" w:hAnsi="黑体" w:cs="黑体" w:hint="eastAsia"/>
          <w:sz w:val="32"/>
          <w:szCs w:val="32"/>
          <w14:ligatures w14:val="none"/>
        </w:rPr>
      </w:pPr>
    </w:p>
    <w:p w14:paraId="37CF6480" w14:textId="77777777" w:rsidR="00D40CB0" w:rsidRDefault="00D40CB0">
      <w:pPr>
        <w:spacing w:line="576" w:lineRule="exact"/>
        <w:jc w:val="center"/>
        <w:rPr>
          <w:rFonts w:ascii="黑体" w:eastAsia="黑体" w:hAnsi="黑体" w:cs="黑体" w:hint="eastAsia"/>
          <w:sz w:val="32"/>
          <w:szCs w:val="32"/>
          <w14:ligatures w14:val="none"/>
        </w:rPr>
      </w:pPr>
    </w:p>
    <w:p w14:paraId="2A4F5EE3" w14:textId="77777777" w:rsidR="00D40CB0" w:rsidRDefault="00D40CB0">
      <w:pPr>
        <w:spacing w:line="576" w:lineRule="exact"/>
        <w:jc w:val="center"/>
        <w:rPr>
          <w:rFonts w:ascii="黑体" w:eastAsia="黑体" w:hAnsi="黑体" w:cs="黑体" w:hint="eastAsia"/>
          <w:sz w:val="32"/>
          <w:szCs w:val="32"/>
          <w14:ligatures w14:val="none"/>
        </w:rPr>
      </w:pPr>
    </w:p>
    <w:p w14:paraId="41F802E1" w14:textId="77777777" w:rsidR="00D40CB0" w:rsidRDefault="00D40CB0">
      <w:pPr>
        <w:spacing w:line="576" w:lineRule="exact"/>
        <w:jc w:val="center"/>
        <w:rPr>
          <w:rFonts w:ascii="黑体" w:eastAsia="黑体" w:hAnsi="黑体" w:cs="黑体" w:hint="eastAsia"/>
          <w:sz w:val="32"/>
          <w:szCs w:val="32"/>
          <w14:ligatures w14:val="none"/>
        </w:rPr>
      </w:pPr>
    </w:p>
    <w:p w14:paraId="62935877" w14:textId="77777777" w:rsidR="00D40CB0" w:rsidRDefault="00D40CB0">
      <w:pPr>
        <w:spacing w:line="576" w:lineRule="exact"/>
        <w:rPr>
          <w:rFonts w:ascii="黑体" w:eastAsia="黑体" w:hAnsi="黑体" w:cs="黑体" w:hint="eastAsia"/>
          <w:sz w:val="32"/>
          <w:szCs w:val="32"/>
          <w14:ligatures w14:val="none"/>
        </w:rPr>
      </w:pPr>
    </w:p>
    <w:p w14:paraId="49B5A831" w14:textId="77777777" w:rsidR="00D40CB0" w:rsidRDefault="00000000">
      <w:pPr>
        <w:spacing w:line="576" w:lineRule="exact"/>
        <w:rPr>
          <w:rFonts w:ascii="黑体" w:eastAsia="黑体" w:hAnsi="黑体" w:cs="黑体" w:hint="eastAsia"/>
          <w:sz w:val="32"/>
          <w:szCs w:val="32"/>
          <w14:ligatures w14:val="none"/>
        </w:rPr>
      </w:pPr>
      <w:r>
        <w:rPr>
          <w:rFonts w:ascii="黑体" w:eastAsia="黑体" w:hAnsi="黑体" w:cs="黑体" w:hint="eastAsia"/>
          <w:sz w:val="32"/>
          <w:szCs w:val="32"/>
          <w14:ligatures w14:val="none"/>
        </w:rPr>
        <w:t xml:space="preserve">                           </w:t>
      </w:r>
    </w:p>
    <w:p w14:paraId="59024D45" w14:textId="77777777" w:rsidR="00D40CB0" w:rsidRDefault="00000000">
      <w:pPr>
        <w:spacing w:after="120"/>
        <w:rPr>
          <w:rFonts w:ascii="Times New Roman" w:eastAsia="宋体" w:hAnsi="Times New Roman" w:cs="Times New Roman"/>
          <w:szCs w:val="24"/>
          <w14:ligatures w14:val="none"/>
        </w:rPr>
      </w:pPr>
      <w:r>
        <w:rPr>
          <w:rFonts w:ascii="Times New Roman" w:eastAsia="宋体" w:hAnsi="Times New Roman" w:cs="Times New Roman" w:hint="eastAsia"/>
          <w:szCs w:val="24"/>
          <w14:ligatures w14:val="none"/>
        </w:rPr>
        <w:t xml:space="preserve">                                                                                    </w:t>
      </w:r>
    </w:p>
    <w:p w14:paraId="485B385E" w14:textId="77777777" w:rsidR="00D40CB0" w:rsidRDefault="00D40CB0">
      <w:pPr>
        <w:spacing w:line="576" w:lineRule="exact"/>
        <w:jc w:val="center"/>
        <w:rPr>
          <w:rFonts w:ascii="黑体" w:eastAsia="黑体" w:hAnsi="黑体" w:cs="黑体" w:hint="eastAsia"/>
          <w:sz w:val="32"/>
          <w:szCs w:val="32"/>
          <w14:ligatures w14:val="none"/>
        </w:rPr>
      </w:pPr>
    </w:p>
    <w:p w14:paraId="6E8E41FE" w14:textId="77777777" w:rsidR="00D40CB0" w:rsidRDefault="00D40CB0">
      <w:pPr>
        <w:spacing w:line="576" w:lineRule="exact"/>
        <w:jc w:val="center"/>
        <w:rPr>
          <w:rFonts w:ascii="黑体" w:eastAsia="黑体" w:hAnsi="黑体" w:cs="黑体" w:hint="eastAsia"/>
          <w:sz w:val="32"/>
          <w:szCs w:val="32"/>
          <w14:ligatures w14:val="none"/>
        </w:rPr>
      </w:pPr>
    </w:p>
    <w:p w14:paraId="628690ED" w14:textId="77777777" w:rsidR="00D40CB0" w:rsidRDefault="00000000">
      <w:pPr>
        <w:spacing w:line="576" w:lineRule="exact"/>
        <w:jc w:val="center"/>
        <w:rPr>
          <w:rFonts w:ascii="黑体" w:eastAsia="黑体" w:hAnsi="黑体" w:cs="黑体" w:hint="eastAsia"/>
          <w:sz w:val="32"/>
          <w:szCs w:val="32"/>
          <w14:ligatures w14:val="none"/>
        </w:rPr>
      </w:pPr>
      <w:r>
        <w:rPr>
          <w:rFonts w:ascii="黑体" w:eastAsia="黑体" w:hAnsi="黑体" w:cs="黑体" w:hint="eastAsia"/>
          <w:sz w:val="32"/>
          <w:szCs w:val="32"/>
          <w14:ligatures w14:val="none"/>
        </w:rPr>
        <w:t>竞争性谈判参与确认函</w:t>
      </w:r>
    </w:p>
    <w:p w14:paraId="5F72C46A" w14:textId="77777777" w:rsidR="00D40CB0" w:rsidRDefault="00D40CB0">
      <w:pPr>
        <w:spacing w:line="576" w:lineRule="exact"/>
        <w:ind w:firstLineChars="200" w:firstLine="640"/>
        <w:rPr>
          <w:rFonts w:ascii="Times New Roman" w:eastAsia="方正仿宋_GBK" w:hAnsi="Times New Roman" w:cs="Times New Roman"/>
          <w:sz w:val="32"/>
          <w:szCs w:val="32"/>
          <w14:ligatures w14:val="none"/>
        </w:rPr>
      </w:pPr>
    </w:p>
    <w:p w14:paraId="50E5FB10" w14:textId="77777777" w:rsidR="00D40CB0" w:rsidRDefault="00000000">
      <w:pPr>
        <w:spacing w:line="576" w:lineRule="exact"/>
        <w:rPr>
          <w:rFonts w:ascii="Times New Roman" w:eastAsia="方正仿宋_GBK" w:hAnsi="Times New Roman" w:cs="Times New Roman"/>
          <w:sz w:val="32"/>
          <w:szCs w:val="32"/>
          <w14:ligatures w14:val="none"/>
        </w:rPr>
      </w:pPr>
      <w:r>
        <w:rPr>
          <w:rFonts w:ascii="Times New Roman" w:eastAsia="方正仿宋_GBK" w:hAnsi="Times New Roman" w:cs="Times New Roman" w:hint="eastAsia"/>
          <w:sz w:val="32"/>
          <w:szCs w:val="32"/>
          <w14:ligatures w14:val="none"/>
        </w:rPr>
        <w:t>云南泓旻教育投资管理集团有限公司</w:t>
      </w:r>
      <w:r>
        <w:rPr>
          <w:rFonts w:ascii="Times New Roman" w:eastAsia="方正仿宋_GBK" w:hAnsi="Times New Roman" w:cs="Times New Roman"/>
          <w:sz w:val="32"/>
          <w:szCs w:val="32"/>
          <w14:ligatures w14:val="none"/>
        </w:rPr>
        <w:t>：</w:t>
      </w:r>
    </w:p>
    <w:p w14:paraId="21DD6583" w14:textId="77777777" w:rsidR="00D40CB0" w:rsidRDefault="00000000">
      <w:pPr>
        <w:spacing w:line="576" w:lineRule="exact"/>
        <w:ind w:firstLineChars="200" w:firstLine="640"/>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我单位对</w:t>
      </w:r>
      <w:r>
        <w:rPr>
          <w:rFonts w:ascii="Times New Roman" w:eastAsia="方正仿宋_GBK" w:hAnsi="Times New Roman" w:cs="Times New Roman" w:hint="eastAsia"/>
          <w:sz w:val="32"/>
          <w:szCs w:val="32"/>
          <w14:ligatures w14:val="none"/>
        </w:rPr>
        <w:t>贵公司</w:t>
      </w:r>
      <w:r>
        <w:rPr>
          <w:rFonts w:ascii="Times New Roman" w:eastAsia="方正仿宋_GBK" w:hAnsi="Times New Roman" w:cs="Times New Roman"/>
          <w:sz w:val="32"/>
          <w:szCs w:val="32"/>
          <w14:ligatures w14:val="none"/>
        </w:rPr>
        <w:t>对</w:t>
      </w:r>
      <w:r>
        <w:rPr>
          <w:rFonts w:ascii="Times New Roman" w:eastAsia="方正仿宋_GBK" w:hAnsi="Times New Roman" w:cs="Times New Roman" w:hint="eastAsia"/>
          <w:sz w:val="32"/>
          <w:szCs w:val="32"/>
          <w14:ligatures w14:val="none"/>
        </w:rPr>
        <w:t>7</w:t>
      </w:r>
      <w:r>
        <w:rPr>
          <w:rFonts w:ascii="Times New Roman" w:eastAsia="方正仿宋_GBK" w:hAnsi="Times New Roman" w:cs="Times New Roman" w:hint="eastAsia"/>
          <w:sz w:val="32"/>
          <w:szCs w:val="32"/>
          <w14:ligatures w14:val="none"/>
        </w:rPr>
        <w:t>户所属单位</w:t>
      </w:r>
      <w:r>
        <w:rPr>
          <w:rFonts w:ascii="Times New Roman" w:eastAsia="方正仿宋_GBK" w:hAnsi="Times New Roman" w:cs="Times New Roman" w:hint="eastAsia"/>
          <w:sz w:val="32"/>
          <w:szCs w:val="32"/>
          <w14:ligatures w14:val="none"/>
        </w:rPr>
        <w:t>2024</w:t>
      </w:r>
      <w:r>
        <w:rPr>
          <w:rFonts w:ascii="Times New Roman" w:eastAsia="方正仿宋_GBK" w:hAnsi="Times New Roman" w:cs="Times New Roman" w:hint="eastAsia"/>
          <w:sz w:val="32"/>
          <w:szCs w:val="32"/>
          <w14:ligatures w14:val="none"/>
        </w:rPr>
        <w:t>年度审计项目</w:t>
      </w:r>
      <w:r>
        <w:rPr>
          <w:rFonts w:ascii="Times New Roman" w:eastAsia="方正仿宋_GBK" w:hAnsi="Times New Roman" w:cs="Times New Roman"/>
          <w:sz w:val="32"/>
          <w:szCs w:val="32"/>
          <w14:ligatures w14:val="none"/>
        </w:rPr>
        <w:t>服务采购的</w:t>
      </w:r>
      <w:r>
        <w:rPr>
          <w:rFonts w:ascii="Times New Roman" w:eastAsia="方正仿宋_GBK" w:hAnsi="Times New Roman" w:cs="Times New Roman" w:hint="eastAsia"/>
          <w:sz w:val="32"/>
          <w:szCs w:val="32"/>
          <w14:ligatures w14:val="none"/>
        </w:rPr>
        <w:t>竞争性谈判</w:t>
      </w:r>
      <w:r>
        <w:rPr>
          <w:rFonts w:ascii="Times New Roman" w:eastAsia="方正仿宋_GBK" w:hAnsi="Times New Roman" w:cs="Times New Roman"/>
          <w:sz w:val="32"/>
          <w:szCs w:val="32"/>
          <w14:ligatures w14:val="none"/>
        </w:rPr>
        <w:t>公告已知悉，我单位将按公告要求参加贵公司采购活动，并作出以下承诺：</w:t>
      </w:r>
    </w:p>
    <w:p w14:paraId="458C1E1E" w14:textId="77777777" w:rsidR="00D40CB0" w:rsidRDefault="00000000">
      <w:pPr>
        <w:spacing w:line="576" w:lineRule="exact"/>
        <w:ind w:firstLineChars="200" w:firstLine="640"/>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1.</w:t>
      </w:r>
      <w:r>
        <w:rPr>
          <w:rFonts w:ascii="Times New Roman" w:eastAsia="方正仿宋_GBK" w:hAnsi="Times New Roman" w:cs="Times New Roman"/>
          <w:sz w:val="32"/>
          <w:szCs w:val="32"/>
          <w14:ligatures w14:val="none"/>
        </w:rPr>
        <w:t>我单位与本次项目无直接利益关系。</w:t>
      </w:r>
    </w:p>
    <w:p w14:paraId="2B6C4256" w14:textId="77777777" w:rsidR="00D40CB0" w:rsidRDefault="00000000">
      <w:pPr>
        <w:spacing w:line="576" w:lineRule="exact"/>
        <w:ind w:firstLineChars="200" w:firstLine="640"/>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2.</w:t>
      </w:r>
      <w:r>
        <w:rPr>
          <w:rFonts w:ascii="Times New Roman" w:eastAsia="方正仿宋_GBK" w:hAnsi="Times New Roman" w:cs="Times New Roman"/>
          <w:spacing w:val="-1"/>
          <w:kern w:val="0"/>
          <w:sz w:val="32"/>
          <w:szCs w:val="32"/>
          <w14:ligatures w14:val="none"/>
        </w:rPr>
        <w:t>我</w:t>
      </w:r>
      <w:r>
        <w:rPr>
          <w:rFonts w:ascii="Times New Roman" w:eastAsia="方正仿宋_GBK" w:hAnsi="Times New Roman" w:cs="Times New Roman" w:hint="eastAsia"/>
          <w:spacing w:val="-1"/>
          <w:kern w:val="0"/>
          <w:sz w:val="32"/>
          <w:szCs w:val="32"/>
          <w14:ligatures w14:val="none"/>
        </w:rPr>
        <w:t>单位</w:t>
      </w:r>
      <w:r>
        <w:rPr>
          <w:rFonts w:ascii="Times New Roman" w:eastAsia="方正仿宋_GBK" w:hAnsi="Times New Roman" w:cs="Times New Roman"/>
          <w:spacing w:val="-1"/>
          <w:kern w:val="0"/>
          <w:sz w:val="32"/>
          <w:szCs w:val="32"/>
          <w14:ligatures w14:val="none"/>
        </w:rPr>
        <w:t>提供的相关服务不会构成对任何第三方的专利、版权、商标权、商业秘密等知识产权或其他财产权利的侵犯；我</w:t>
      </w:r>
      <w:r>
        <w:rPr>
          <w:rFonts w:ascii="Times New Roman" w:eastAsia="方正仿宋_GBK" w:hAnsi="Times New Roman" w:cs="Times New Roman" w:hint="eastAsia"/>
          <w:spacing w:val="-1"/>
          <w:kern w:val="0"/>
          <w:sz w:val="32"/>
          <w:szCs w:val="32"/>
          <w14:ligatures w14:val="none"/>
        </w:rPr>
        <w:t>单位</w:t>
      </w:r>
      <w:r>
        <w:rPr>
          <w:rFonts w:ascii="Times New Roman" w:eastAsia="方正仿宋_GBK" w:hAnsi="Times New Roman" w:cs="Times New Roman"/>
          <w:spacing w:val="-1"/>
          <w:kern w:val="0"/>
          <w:sz w:val="32"/>
          <w:szCs w:val="32"/>
          <w14:ligatures w14:val="none"/>
        </w:rPr>
        <w:t>对服务期间知悉的涉及采购人发展战略、经营决策、企业管理、商业机密等内容进行严格保密；如有上述情况发生，责任由我</w:t>
      </w:r>
      <w:r>
        <w:rPr>
          <w:rFonts w:ascii="Times New Roman" w:eastAsia="方正仿宋_GBK" w:hAnsi="Times New Roman" w:cs="Times New Roman" w:hint="eastAsia"/>
          <w:spacing w:val="-1"/>
          <w:kern w:val="0"/>
          <w:sz w:val="32"/>
          <w:szCs w:val="32"/>
          <w14:ligatures w14:val="none"/>
        </w:rPr>
        <w:t>单位</w:t>
      </w:r>
      <w:r>
        <w:rPr>
          <w:rFonts w:ascii="Times New Roman" w:eastAsia="方正仿宋_GBK" w:hAnsi="Times New Roman" w:cs="Times New Roman"/>
          <w:spacing w:val="-1"/>
          <w:kern w:val="0"/>
          <w:sz w:val="32"/>
          <w:szCs w:val="32"/>
          <w14:ligatures w14:val="none"/>
        </w:rPr>
        <w:t>承担。</w:t>
      </w:r>
    </w:p>
    <w:p w14:paraId="7339A41F" w14:textId="77777777" w:rsidR="00D40CB0" w:rsidRDefault="00D40CB0">
      <w:pPr>
        <w:spacing w:line="576" w:lineRule="exact"/>
        <w:ind w:firstLineChars="200" w:firstLine="640"/>
        <w:rPr>
          <w:rFonts w:ascii="Times New Roman" w:eastAsia="方正仿宋_GBK" w:hAnsi="Times New Roman" w:cs="Times New Roman"/>
          <w:sz w:val="32"/>
          <w:szCs w:val="32"/>
          <w14:ligatures w14:val="none"/>
        </w:rPr>
      </w:pPr>
    </w:p>
    <w:p w14:paraId="055A3306" w14:textId="77777777" w:rsidR="00D40CB0" w:rsidRDefault="00D40CB0">
      <w:pPr>
        <w:spacing w:line="576" w:lineRule="exact"/>
        <w:ind w:firstLineChars="200" w:firstLine="640"/>
        <w:rPr>
          <w:rFonts w:ascii="Times New Roman" w:eastAsia="方正仿宋_GBK" w:hAnsi="Times New Roman" w:cs="Times New Roman"/>
          <w:sz w:val="32"/>
          <w:szCs w:val="32"/>
          <w14:ligatures w14:val="none"/>
        </w:rPr>
      </w:pPr>
    </w:p>
    <w:p w14:paraId="70642719" w14:textId="77777777" w:rsidR="00D40CB0" w:rsidRDefault="00000000">
      <w:pPr>
        <w:spacing w:line="576" w:lineRule="exact"/>
        <w:ind w:firstLineChars="200" w:firstLine="640"/>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hint="eastAsia"/>
          <w:sz w:val="32"/>
          <w:szCs w:val="32"/>
          <w14:ligatures w14:val="none"/>
        </w:rPr>
        <w:t xml:space="preserve">       </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hint="eastAsia"/>
          <w:sz w:val="32"/>
          <w:szCs w:val="32"/>
          <w14:ligatures w14:val="none"/>
        </w:rPr>
        <w:t xml:space="preserve">              </w:t>
      </w:r>
      <w:r>
        <w:rPr>
          <w:rFonts w:ascii="Times New Roman" w:eastAsia="方正仿宋_GBK" w:hAnsi="Times New Roman" w:cs="Times New Roman"/>
          <w:sz w:val="32"/>
          <w:szCs w:val="32"/>
          <w14:ligatures w14:val="none"/>
        </w:rPr>
        <w:t xml:space="preserve"> XX</w:t>
      </w:r>
      <w:r>
        <w:rPr>
          <w:rFonts w:ascii="Times New Roman" w:eastAsia="方正仿宋_GBK" w:hAnsi="Times New Roman" w:cs="Times New Roman"/>
          <w:sz w:val="32"/>
          <w:szCs w:val="32"/>
          <w14:ligatures w14:val="none"/>
        </w:rPr>
        <w:t>单位</w:t>
      </w:r>
    </w:p>
    <w:p w14:paraId="4D3CD395" w14:textId="77777777" w:rsidR="00D40CB0" w:rsidRDefault="00000000">
      <w:pPr>
        <w:spacing w:line="576" w:lineRule="exact"/>
        <w:ind w:firstLineChars="200" w:firstLine="640"/>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hint="eastAsia"/>
          <w:sz w:val="32"/>
          <w:szCs w:val="32"/>
          <w14:ligatures w14:val="none"/>
        </w:rPr>
        <w:t xml:space="preserve">                    </w:t>
      </w:r>
      <w:r>
        <w:rPr>
          <w:rFonts w:ascii="Times New Roman" w:eastAsia="方正仿宋_GBK" w:hAnsi="Times New Roman" w:cs="Times New Roman"/>
          <w:sz w:val="32"/>
          <w:szCs w:val="32"/>
          <w14:ligatures w14:val="none"/>
        </w:rPr>
        <w:t>（单位盖章）</w:t>
      </w:r>
      <w:r>
        <w:rPr>
          <w:rFonts w:ascii="Times New Roman" w:eastAsia="方正仿宋_GBK" w:hAnsi="Times New Roman" w:cs="Times New Roman"/>
          <w:sz w:val="32"/>
          <w:szCs w:val="32"/>
          <w14:ligatures w14:val="none"/>
        </w:rPr>
        <w:t xml:space="preserve">               </w:t>
      </w:r>
    </w:p>
    <w:p w14:paraId="318DCB61" w14:textId="77777777" w:rsidR="00D40CB0" w:rsidRDefault="00000000">
      <w:pPr>
        <w:spacing w:after="120"/>
        <w:rPr>
          <w:rFonts w:ascii="Times New Roman" w:eastAsia="宋体" w:hAnsi="Times New Roman" w:cs="Times New Roman"/>
          <w:szCs w:val="24"/>
          <w14:ligatures w14:val="none"/>
        </w:rPr>
      </w:pP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hint="eastAsia"/>
          <w:sz w:val="32"/>
          <w:szCs w:val="32"/>
          <w14:ligatures w14:val="none"/>
        </w:rPr>
        <w:t xml:space="preserve">                                </w:t>
      </w:r>
      <w:r>
        <w:rPr>
          <w:rFonts w:ascii="Times New Roman" w:eastAsia="方正仿宋_GBK" w:hAnsi="Times New Roman" w:cs="Times New Roman"/>
          <w:sz w:val="32"/>
          <w:szCs w:val="32"/>
          <w14:ligatures w14:val="none"/>
        </w:rPr>
        <w:t xml:space="preserve">  202</w:t>
      </w:r>
      <w:r>
        <w:rPr>
          <w:rFonts w:ascii="Times New Roman" w:eastAsia="方正仿宋_GBK" w:hAnsi="Times New Roman" w:cs="Times New Roman" w:hint="eastAsia"/>
          <w:sz w:val="32"/>
          <w:szCs w:val="32"/>
          <w14:ligatures w14:val="none"/>
        </w:rPr>
        <w:t>4</w:t>
      </w:r>
      <w:r>
        <w:rPr>
          <w:rFonts w:ascii="Times New Roman" w:eastAsia="方正仿宋_GBK" w:hAnsi="Times New Roman" w:cs="Times New Roman"/>
          <w:sz w:val="32"/>
          <w:szCs w:val="32"/>
          <w14:ligatures w14:val="none"/>
        </w:rPr>
        <w:t>年</w:t>
      </w:r>
      <w:r>
        <w:rPr>
          <w:rFonts w:ascii="Times New Roman" w:eastAsia="方正仿宋_GBK" w:hAnsi="Times New Roman" w:cs="Times New Roman" w:hint="eastAsia"/>
          <w:sz w:val="32"/>
          <w:szCs w:val="32"/>
          <w14:ligatures w14:val="none"/>
        </w:rPr>
        <w:t xml:space="preserve">  </w:t>
      </w:r>
      <w:r>
        <w:rPr>
          <w:rFonts w:ascii="Times New Roman" w:eastAsia="方正仿宋_GBK" w:hAnsi="Times New Roman" w:cs="Times New Roman"/>
          <w:sz w:val="32"/>
          <w:szCs w:val="32"/>
          <w14:ligatures w14:val="none"/>
        </w:rPr>
        <w:t>月</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sz w:val="32"/>
          <w:szCs w:val="32"/>
          <w14:ligatures w14:val="none"/>
        </w:rPr>
        <w:t>日</w:t>
      </w:r>
    </w:p>
    <w:p w14:paraId="27C01052" w14:textId="77777777" w:rsidR="00D40CB0" w:rsidRDefault="00000000">
      <w:pPr>
        <w:widowControl/>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br w:type="page"/>
      </w:r>
    </w:p>
    <w:p w14:paraId="0E3EE997" w14:textId="77777777" w:rsidR="00D40CB0" w:rsidRDefault="00000000">
      <w:pPr>
        <w:widowControl/>
        <w:numPr>
          <w:ilvl w:val="0"/>
          <w:numId w:val="3"/>
        </w:numPr>
        <w:spacing w:beforeLines="50" w:before="120" w:afterLines="50" w:after="120" w:line="800" w:lineRule="exact"/>
        <w:jc w:val="center"/>
        <w:rPr>
          <w:rFonts w:ascii="Times New Roman" w:eastAsia="宋体" w:hAnsi="Times New Roman" w:cs="Times New Roman"/>
          <w:b/>
          <w:bCs/>
          <w:kern w:val="0"/>
          <w:sz w:val="32"/>
          <w:szCs w:val="20"/>
          <w14:ligatures w14:val="none"/>
        </w:rPr>
      </w:pPr>
      <w:bookmarkStart w:id="9" w:name="_Toc535415587"/>
      <w:bookmarkStart w:id="10" w:name="_Toc490599203"/>
      <w:r>
        <w:rPr>
          <w:rFonts w:ascii="Times New Roman" w:eastAsia="宋体" w:hAnsi="Times New Roman" w:cs="Times New Roman"/>
          <w:b/>
          <w:bCs/>
          <w:kern w:val="0"/>
          <w:sz w:val="32"/>
          <w:szCs w:val="20"/>
          <w14:ligatures w14:val="none"/>
        </w:rPr>
        <w:lastRenderedPageBreak/>
        <w:t>谈判申请人须知</w:t>
      </w:r>
      <w:bookmarkEnd w:id="9"/>
      <w:bookmarkEnd w:id="10"/>
    </w:p>
    <w:p w14:paraId="1E940A7E" w14:textId="77777777" w:rsidR="00D40CB0" w:rsidRDefault="00D40CB0">
      <w:pPr>
        <w:spacing w:after="120"/>
        <w:rPr>
          <w:rFonts w:ascii="Times New Roman" w:eastAsia="宋体" w:hAnsi="Times New Roman" w:cs="Times New Roman"/>
          <w:szCs w:val="24"/>
          <w14:ligatures w14:val="none"/>
        </w:rPr>
      </w:pPr>
    </w:p>
    <w:p w14:paraId="306345F0" w14:textId="77777777" w:rsidR="00D40CB0" w:rsidRDefault="00000000">
      <w:pPr>
        <w:adjustRightInd w:val="0"/>
        <w:snapToGrid w:val="0"/>
        <w:spacing w:line="360" w:lineRule="auto"/>
        <w:jc w:val="center"/>
        <w:outlineLvl w:val="1"/>
        <w:rPr>
          <w:rFonts w:ascii="Times New Roman" w:eastAsia="宋体" w:hAnsi="Times New Roman" w:cs="Times New Roman"/>
          <w:b/>
          <w:bCs/>
          <w:sz w:val="24"/>
          <w:szCs w:val="28"/>
          <w14:ligatures w14:val="none"/>
        </w:rPr>
      </w:pPr>
      <w:bookmarkStart w:id="11" w:name="_Toc86124039"/>
      <w:bookmarkStart w:id="12" w:name="_Toc535415588"/>
      <w:bookmarkStart w:id="13" w:name="_Toc490599204"/>
      <w:r>
        <w:rPr>
          <w:rFonts w:ascii="Times New Roman" w:eastAsia="宋体" w:hAnsi="Times New Roman" w:cs="Times New Roman"/>
          <w:b/>
          <w:bCs/>
          <w:sz w:val="24"/>
          <w:szCs w:val="28"/>
          <w14:ligatures w14:val="none"/>
        </w:rPr>
        <w:t>一、谈判申请人须知前附表</w:t>
      </w:r>
      <w:bookmarkEnd w:id="11"/>
      <w:bookmarkEnd w:id="12"/>
      <w:bookmarkEnd w:id="13"/>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668"/>
        <w:gridCol w:w="728"/>
        <w:gridCol w:w="5659"/>
      </w:tblGrid>
      <w:tr w:rsidR="00D40CB0" w14:paraId="27B6EE38" w14:textId="77777777">
        <w:trPr>
          <w:trHeight w:val="567"/>
          <w:tblHeader/>
          <w:jc w:val="center"/>
        </w:trPr>
        <w:tc>
          <w:tcPr>
            <w:tcW w:w="1231" w:type="dxa"/>
            <w:vAlign w:val="center"/>
          </w:tcPr>
          <w:p w14:paraId="6B7ECA92" w14:textId="77777777" w:rsidR="00D40CB0" w:rsidRDefault="00000000">
            <w:pPr>
              <w:autoSpaceDE w:val="0"/>
              <w:autoSpaceDN w:val="0"/>
              <w:adjustRightInd w:val="0"/>
              <w:snapToGrid w:val="0"/>
              <w:jc w:val="center"/>
              <w:rPr>
                <w:rFonts w:ascii="Times New Roman" w:eastAsia="宋体" w:hAnsi="Times New Roman" w:cs="Times New Roman"/>
                <w:b/>
                <w:kern w:val="0"/>
                <w:szCs w:val="21"/>
                <w14:ligatures w14:val="none"/>
              </w:rPr>
            </w:pPr>
            <w:r>
              <w:rPr>
                <w:rFonts w:ascii="Times New Roman" w:eastAsia="宋体" w:hAnsi="Times New Roman" w:cs="Times New Roman"/>
                <w:b/>
                <w:kern w:val="0"/>
                <w:szCs w:val="21"/>
                <w14:ligatures w14:val="none"/>
              </w:rPr>
              <w:t>条款号</w:t>
            </w:r>
          </w:p>
        </w:tc>
        <w:tc>
          <w:tcPr>
            <w:tcW w:w="2396" w:type="dxa"/>
            <w:gridSpan w:val="2"/>
            <w:vAlign w:val="center"/>
          </w:tcPr>
          <w:p w14:paraId="7A2E40B1" w14:textId="77777777" w:rsidR="00D40CB0" w:rsidRDefault="00000000">
            <w:pPr>
              <w:autoSpaceDE w:val="0"/>
              <w:autoSpaceDN w:val="0"/>
              <w:adjustRightInd w:val="0"/>
              <w:snapToGrid w:val="0"/>
              <w:jc w:val="center"/>
              <w:rPr>
                <w:rFonts w:ascii="Times New Roman" w:eastAsia="宋体" w:hAnsi="Times New Roman" w:cs="Times New Roman"/>
                <w:b/>
                <w:kern w:val="0"/>
                <w:szCs w:val="21"/>
                <w14:ligatures w14:val="none"/>
              </w:rPr>
            </w:pPr>
            <w:r>
              <w:rPr>
                <w:rFonts w:ascii="Times New Roman" w:eastAsia="宋体" w:hAnsi="Times New Roman" w:cs="Times New Roman"/>
                <w:b/>
                <w:kern w:val="0"/>
                <w:szCs w:val="21"/>
                <w14:ligatures w14:val="none"/>
              </w:rPr>
              <w:t>条款名称</w:t>
            </w:r>
          </w:p>
        </w:tc>
        <w:tc>
          <w:tcPr>
            <w:tcW w:w="5659" w:type="dxa"/>
            <w:vAlign w:val="center"/>
          </w:tcPr>
          <w:p w14:paraId="5B74B7AA" w14:textId="77777777" w:rsidR="00D40CB0" w:rsidRDefault="00000000">
            <w:pPr>
              <w:autoSpaceDE w:val="0"/>
              <w:autoSpaceDN w:val="0"/>
              <w:adjustRightInd w:val="0"/>
              <w:snapToGrid w:val="0"/>
              <w:jc w:val="center"/>
              <w:rPr>
                <w:rFonts w:ascii="Times New Roman" w:eastAsia="宋体" w:hAnsi="Times New Roman" w:cs="Times New Roman"/>
                <w:b/>
                <w:kern w:val="0"/>
                <w:szCs w:val="21"/>
                <w14:ligatures w14:val="none"/>
              </w:rPr>
            </w:pPr>
            <w:r>
              <w:rPr>
                <w:rFonts w:ascii="Times New Roman" w:eastAsia="宋体" w:hAnsi="Times New Roman" w:cs="Times New Roman"/>
                <w:b/>
                <w:kern w:val="0"/>
                <w:szCs w:val="21"/>
                <w14:ligatures w14:val="none"/>
              </w:rPr>
              <w:t>编列内容</w:t>
            </w:r>
          </w:p>
        </w:tc>
      </w:tr>
      <w:tr w:rsidR="00D40CB0" w14:paraId="7E758E52" w14:textId="77777777">
        <w:trPr>
          <w:trHeight w:val="567"/>
          <w:jc w:val="center"/>
        </w:trPr>
        <w:tc>
          <w:tcPr>
            <w:tcW w:w="1231" w:type="dxa"/>
            <w:vMerge w:val="restart"/>
            <w:vAlign w:val="center"/>
          </w:tcPr>
          <w:p w14:paraId="2FDD9EAE" w14:textId="77777777" w:rsidR="00D40CB0" w:rsidRDefault="00000000">
            <w:pPr>
              <w:autoSpaceDE w:val="0"/>
              <w:autoSpaceDN w:val="0"/>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1.2</w:t>
            </w:r>
          </w:p>
        </w:tc>
        <w:tc>
          <w:tcPr>
            <w:tcW w:w="2396" w:type="dxa"/>
            <w:gridSpan w:val="2"/>
            <w:vAlign w:val="center"/>
          </w:tcPr>
          <w:p w14:paraId="641D45DC" w14:textId="77777777" w:rsidR="00D40CB0" w:rsidRDefault="00000000">
            <w:pPr>
              <w:autoSpaceDE w:val="0"/>
              <w:autoSpaceDN w:val="0"/>
              <w:adjustRightInd w:val="0"/>
              <w:snapToGrid w:val="0"/>
              <w:jc w:val="left"/>
              <w:rPr>
                <w:rFonts w:ascii="Times New Roman" w:eastAsia="宋体" w:hAnsi="Times New Roman" w:cs="Times New Roman"/>
                <w:kern w:val="0"/>
                <w:szCs w:val="21"/>
                <w:u w:val="single"/>
                <w14:ligatures w14:val="none"/>
              </w:rPr>
            </w:pPr>
            <w:r>
              <w:rPr>
                <w:rFonts w:ascii="Times New Roman" w:eastAsia="宋体" w:hAnsi="Times New Roman" w:cs="Times New Roman"/>
                <w:bCs/>
                <w:kern w:val="0"/>
                <w:szCs w:val="21"/>
                <w14:ligatures w14:val="none"/>
              </w:rPr>
              <w:t>招标人</w:t>
            </w:r>
          </w:p>
        </w:tc>
        <w:tc>
          <w:tcPr>
            <w:tcW w:w="5659" w:type="dxa"/>
            <w:vAlign w:val="center"/>
          </w:tcPr>
          <w:p w14:paraId="520E0228"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hint="eastAsia"/>
                <w:kern w:val="0"/>
                <w:szCs w:val="21"/>
                <w14:ligatures w14:val="none"/>
              </w:rPr>
              <w:t>云南泓旻教育投资管理集团有限公司</w:t>
            </w:r>
          </w:p>
        </w:tc>
      </w:tr>
      <w:tr w:rsidR="00D40CB0" w14:paraId="29AA7934" w14:textId="77777777">
        <w:trPr>
          <w:trHeight w:val="567"/>
          <w:jc w:val="center"/>
        </w:trPr>
        <w:tc>
          <w:tcPr>
            <w:tcW w:w="1231" w:type="dxa"/>
            <w:vMerge/>
            <w:vAlign w:val="center"/>
          </w:tcPr>
          <w:p w14:paraId="7EE1DF2A" w14:textId="77777777" w:rsidR="00D40CB0" w:rsidRDefault="00D40CB0">
            <w:pPr>
              <w:adjustRightInd w:val="0"/>
              <w:snapToGrid w:val="0"/>
              <w:rPr>
                <w:rFonts w:ascii="Times New Roman" w:eastAsia="宋体" w:hAnsi="Times New Roman" w:cs="Times New Roman"/>
                <w:szCs w:val="21"/>
                <w14:ligatures w14:val="none"/>
              </w:rPr>
            </w:pPr>
          </w:p>
        </w:tc>
        <w:tc>
          <w:tcPr>
            <w:tcW w:w="2396" w:type="dxa"/>
            <w:gridSpan w:val="2"/>
            <w:vAlign w:val="center"/>
          </w:tcPr>
          <w:p w14:paraId="3A3B465E"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项目名称</w:t>
            </w:r>
          </w:p>
        </w:tc>
        <w:tc>
          <w:tcPr>
            <w:tcW w:w="5659" w:type="dxa"/>
            <w:vAlign w:val="center"/>
          </w:tcPr>
          <w:p w14:paraId="0F076496"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hint="eastAsia"/>
                <w:kern w:val="0"/>
                <w:szCs w:val="21"/>
                <w14:ligatures w14:val="none"/>
              </w:rPr>
              <w:t>云南泓旻教育投资管理集团有限公司</w:t>
            </w:r>
            <w:r>
              <w:rPr>
                <w:rFonts w:ascii="Times New Roman" w:eastAsia="宋体" w:hAnsi="Times New Roman" w:cs="Times New Roman"/>
                <w:kern w:val="0"/>
                <w:szCs w:val="21"/>
                <w14:ligatures w14:val="none"/>
              </w:rPr>
              <w:t>对</w:t>
            </w:r>
            <w:r>
              <w:rPr>
                <w:rFonts w:ascii="Times New Roman" w:eastAsia="宋体" w:hAnsi="Times New Roman" w:cs="Times New Roman" w:hint="eastAsia"/>
                <w:kern w:val="0"/>
                <w:szCs w:val="21"/>
                <w14:ligatures w14:val="none"/>
              </w:rPr>
              <w:t>7</w:t>
            </w:r>
            <w:r>
              <w:rPr>
                <w:rFonts w:ascii="Times New Roman" w:eastAsia="宋体" w:hAnsi="Times New Roman" w:cs="Times New Roman" w:hint="eastAsia"/>
                <w:kern w:val="0"/>
                <w:szCs w:val="21"/>
                <w14:ligatures w14:val="none"/>
              </w:rPr>
              <w:t>户所属单位</w:t>
            </w:r>
            <w:r>
              <w:rPr>
                <w:rFonts w:ascii="Times New Roman" w:eastAsia="宋体" w:hAnsi="Times New Roman" w:cs="Times New Roman" w:hint="eastAsia"/>
                <w:kern w:val="0"/>
                <w:szCs w:val="21"/>
                <w14:ligatures w14:val="none"/>
              </w:rPr>
              <w:t>2024</w:t>
            </w:r>
            <w:r>
              <w:rPr>
                <w:rFonts w:ascii="Times New Roman" w:eastAsia="宋体" w:hAnsi="Times New Roman" w:cs="Times New Roman" w:hint="eastAsia"/>
                <w:kern w:val="0"/>
                <w:szCs w:val="21"/>
                <w14:ligatures w14:val="none"/>
              </w:rPr>
              <w:t>年度财务审计项目</w:t>
            </w:r>
            <w:r>
              <w:rPr>
                <w:rFonts w:ascii="Times New Roman" w:eastAsia="宋体" w:hAnsi="Times New Roman" w:cs="Times New Roman"/>
                <w:kern w:val="0"/>
                <w:szCs w:val="21"/>
                <w14:ligatures w14:val="none"/>
              </w:rPr>
              <w:t>服务采购</w:t>
            </w:r>
          </w:p>
        </w:tc>
      </w:tr>
      <w:tr w:rsidR="00D40CB0" w14:paraId="3250C3FF" w14:textId="77777777">
        <w:trPr>
          <w:trHeight w:val="567"/>
          <w:jc w:val="center"/>
        </w:trPr>
        <w:tc>
          <w:tcPr>
            <w:tcW w:w="1231" w:type="dxa"/>
            <w:vAlign w:val="center"/>
          </w:tcPr>
          <w:p w14:paraId="0BF887E6" w14:textId="77777777" w:rsidR="00D40CB0" w:rsidRDefault="00000000">
            <w:pPr>
              <w:autoSpaceDE w:val="0"/>
              <w:autoSpaceDN w:val="0"/>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3.1</w:t>
            </w:r>
          </w:p>
        </w:tc>
        <w:tc>
          <w:tcPr>
            <w:tcW w:w="2396" w:type="dxa"/>
            <w:gridSpan w:val="2"/>
            <w:vAlign w:val="center"/>
          </w:tcPr>
          <w:p w14:paraId="58824B62"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招标内容</w:t>
            </w:r>
          </w:p>
        </w:tc>
        <w:tc>
          <w:tcPr>
            <w:tcW w:w="5659" w:type="dxa"/>
            <w:vAlign w:val="center"/>
          </w:tcPr>
          <w:p w14:paraId="1992DDB9"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具体要求详见第五章</w:t>
            </w:r>
            <w:r>
              <w:rPr>
                <w:rFonts w:ascii="Times New Roman" w:eastAsia="宋体" w:hAnsi="Times New Roman" w:cs="Times New Roman"/>
                <w:kern w:val="0"/>
                <w:szCs w:val="21"/>
                <w14:ligatures w14:val="none"/>
              </w:rPr>
              <w:t>“</w:t>
            </w:r>
            <w:r>
              <w:rPr>
                <w:rFonts w:ascii="Times New Roman" w:eastAsia="宋体" w:hAnsi="Times New Roman" w:cs="Times New Roman"/>
                <w:kern w:val="0"/>
                <w:szCs w:val="21"/>
                <w14:ligatures w14:val="none"/>
              </w:rPr>
              <w:t>项目需求及要求</w:t>
            </w:r>
            <w:r>
              <w:rPr>
                <w:rFonts w:ascii="Times New Roman" w:eastAsia="宋体" w:hAnsi="Times New Roman" w:cs="Times New Roman"/>
                <w:kern w:val="0"/>
                <w:szCs w:val="21"/>
                <w14:ligatures w14:val="none"/>
              </w:rPr>
              <w:t>”</w:t>
            </w:r>
            <w:r>
              <w:rPr>
                <w:rFonts w:ascii="Times New Roman" w:eastAsia="宋体" w:hAnsi="Times New Roman" w:cs="Times New Roman"/>
                <w:kern w:val="0"/>
                <w:szCs w:val="21"/>
                <w14:ligatures w14:val="none"/>
              </w:rPr>
              <w:t>。</w:t>
            </w:r>
          </w:p>
        </w:tc>
      </w:tr>
      <w:tr w:rsidR="00D40CB0" w14:paraId="14B2BB0D" w14:textId="77777777">
        <w:trPr>
          <w:trHeight w:val="567"/>
          <w:jc w:val="center"/>
        </w:trPr>
        <w:tc>
          <w:tcPr>
            <w:tcW w:w="1231" w:type="dxa"/>
            <w:vAlign w:val="center"/>
          </w:tcPr>
          <w:p w14:paraId="5F7BD38B" w14:textId="77777777" w:rsidR="00D40CB0" w:rsidRDefault="00000000">
            <w:pPr>
              <w:autoSpaceDE w:val="0"/>
              <w:autoSpaceDN w:val="0"/>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3.2</w:t>
            </w:r>
          </w:p>
        </w:tc>
        <w:tc>
          <w:tcPr>
            <w:tcW w:w="2396" w:type="dxa"/>
            <w:gridSpan w:val="2"/>
            <w:vAlign w:val="center"/>
          </w:tcPr>
          <w:p w14:paraId="2C6F6765"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服务时间</w:t>
            </w:r>
          </w:p>
        </w:tc>
        <w:tc>
          <w:tcPr>
            <w:tcW w:w="5659" w:type="dxa"/>
            <w:vAlign w:val="center"/>
          </w:tcPr>
          <w:p w14:paraId="48DE56BF"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szCs w:val="21"/>
                <w14:ligatures w14:val="none"/>
              </w:rPr>
              <w:t>见第一章</w:t>
            </w:r>
            <w:r>
              <w:rPr>
                <w:rFonts w:ascii="Times New Roman" w:eastAsia="宋体" w:hAnsi="Times New Roman" w:cs="Times New Roman"/>
                <w:szCs w:val="21"/>
                <w14:ligatures w14:val="none"/>
              </w:rPr>
              <w:t>“</w:t>
            </w:r>
            <w:r>
              <w:rPr>
                <w:rFonts w:ascii="Times New Roman" w:eastAsia="宋体" w:hAnsi="Times New Roman" w:cs="Times New Roman"/>
                <w:szCs w:val="21"/>
                <w14:ligatures w14:val="none"/>
              </w:rPr>
              <w:t>竞争性谈判公告</w:t>
            </w:r>
            <w:r>
              <w:rPr>
                <w:rFonts w:ascii="Times New Roman" w:eastAsia="宋体" w:hAnsi="Times New Roman" w:cs="Times New Roman"/>
                <w:szCs w:val="21"/>
                <w14:ligatures w14:val="none"/>
              </w:rPr>
              <w:t>”</w:t>
            </w:r>
            <w:r>
              <w:rPr>
                <w:rFonts w:ascii="Times New Roman" w:eastAsia="宋体" w:hAnsi="Times New Roman" w:cs="Times New Roman"/>
                <w:szCs w:val="21"/>
                <w14:ligatures w14:val="none"/>
              </w:rPr>
              <w:t>。</w:t>
            </w:r>
          </w:p>
        </w:tc>
      </w:tr>
      <w:tr w:rsidR="00D40CB0" w14:paraId="343F22DF" w14:textId="77777777">
        <w:trPr>
          <w:trHeight w:val="567"/>
          <w:jc w:val="center"/>
        </w:trPr>
        <w:tc>
          <w:tcPr>
            <w:tcW w:w="1231" w:type="dxa"/>
            <w:vAlign w:val="center"/>
          </w:tcPr>
          <w:p w14:paraId="27BE9726" w14:textId="77777777" w:rsidR="00D40CB0" w:rsidRDefault="00000000">
            <w:pPr>
              <w:autoSpaceDE w:val="0"/>
              <w:autoSpaceDN w:val="0"/>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4</w:t>
            </w:r>
          </w:p>
        </w:tc>
        <w:tc>
          <w:tcPr>
            <w:tcW w:w="2396" w:type="dxa"/>
            <w:gridSpan w:val="2"/>
            <w:vAlign w:val="center"/>
          </w:tcPr>
          <w:p w14:paraId="55B953D6"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谈判申请人资格要求</w:t>
            </w:r>
          </w:p>
        </w:tc>
        <w:tc>
          <w:tcPr>
            <w:tcW w:w="5659" w:type="dxa"/>
            <w:vAlign w:val="center"/>
          </w:tcPr>
          <w:p w14:paraId="41D21A13" w14:textId="77777777" w:rsidR="00D40CB0" w:rsidRDefault="00000000">
            <w:pPr>
              <w:adjustRightInd w:val="0"/>
              <w:snapToGrid w:val="0"/>
              <w:rPr>
                <w:rFonts w:ascii="Times New Roman" w:eastAsia="宋体" w:hAnsi="Times New Roman" w:cs="Times New Roman"/>
                <w:szCs w:val="21"/>
                <w14:ligatures w14:val="none"/>
              </w:rPr>
            </w:pPr>
            <w:r>
              <w:rPr>
                <w:rFonts w:ascii="Times New Roman" w:eastAsia="宋体" w:hAnsi="Times New Roman" w:cs="Times New Roman"/>
                <w:szCs w:val="21"/>
                <w14:ligatures w14:val="none"/>
              </w:rPr>
              <w:t>见第一章</w:t>
            </w:r>
            <w:r>
              <w:rPr>
                <w:rFonts w:ascii="Times New Roman" w:eastAsia="宋体" w:hAnsi="Times New Roman" w:cs="Times New Roman"/>
                <w:szCs w:val="21"/>
                <w14:ligatures w14:val="none"/>
              </w:rPr>
              <w:t>“</w:t>
            </w:r>
            <w:r>
              <w:rPr>
                <w:rFonts w:ascii="Times New Roman" w:eastAsia="宋体" w:hAnsi="Times New Roman" w:cs="Times New Roman"/>
                <w:szCs w:val="21"/>
                <w14:ligatures w14:val="none"/>
              </w:rPr>
              <w:t>竞争性谈判公告</w:t>
            </w:r>
            <w:r>
              <w:rPr>
                <w:rFonts w:ascii="Times New Roman" w:eastAsia="宋体" w:hAnsi="Times New Roman" w:cs="Times New Roman"/>
                <w:szCs w:val="21"/>
                <w14:ligatures w14:val="none"/>
              </w:rPr>
              <w:t>”</w:t>
            </w:r>
            <w:r>
              <w:rPr>
                <w:rFonts w:ascii="Times New Roman" w:eastAsia="宋体" w:hAnsi="Times New Roman" w:cs="Times New Roman"/>
                <w:szCs w:val="21"/>
                <w14:ligatures w14:val="none"/>
              </w:rPr>
              <w:t>。</w:t>
            </w:r>
          </w:p>
        </w:tc>
      </w:tr>
      <w:tr w:rsidR="00D40CB0" w14:paraId="50B4B797" w14:textId="77777777">
        <w:trPr>
          <w:trHeight w:val="567"/>
          <w:jc w:val="center"/>
        </w:trPr>
        <w:tc>
          <w:tcPr>
            <w:tcW w:w="1231" w:type="dxa"/>
            <w:vAlign w:val="center"/>
          </w:tcPr>
          <w:p w14:paraId="752981ED" w14:textId="77777777" w:rsidR="00D40CB0" w:rsidRDefault="00000000">
            <w:pPr>
              <w:autoSpaceDE w:val="0"/>
              <w:autoSpaceDN w:val="0"/>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7.1</w:t>
            </w:r>
          </w:p>
        </w:tc>
        <w:tc>
          <w:tcPr>
            <w:tcW w:w="2396" w:type="dxa"/>
            <w:gridSpan w:val="2"/>
            <w:vAlign w:val="center"/>
          </w:tcPr>
          <w:p w14:paraId="546A54C9" w14:textId="77777777" w:rsidR="00D40CB0" w:rsidRDefault="00000000">
            <w:pPr>
              <w:autoSpaceDE w:val="0"/>
              <w:autoSpaceDN w:val="0"/>
              <w:adjustRightInd w:val="0"/>
              <w:snapToGrid w:val="0"/>
              <w:textAlignment w:val="bottom"/>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谈判文件澄清</w:t>
            </w:r>
            <w:r>
              <w:rPr>
                <w:rFonts w:ascii="Times New Roman" w:eastAsia="宋体" w:hAnsi="Times New Roman" w:cs="Times New Roman"/>
                <w:szCs w:val="21"/>
                <w14:ligatures w14:val="none"/>
              </w:rPr>
              <w:t>截止时间</w:t>
            </w:r>
          </w:p>
        </w:tc>
        <w:tc>
          <w:tcPr>
            <w:tcW w:w="5659" w:type="dxa"/>
            <w:vAlign w:val="center"/>
          </w:tcPr>
          <w:p w14:paraId="0E438E3F" w14:textId="77777777" w:rsidR="00D40CB0" w:rsidRDefault="00000000">
            <w:pPr>
              <w:autoSpaceDE w:val="0"/>
              <w:autoSpaceDN w:val="0"/>
              <w:adjustRightInd w:val="0"/>
              <w:snapToGrid w:val="0"/>
              <w:textAlignment w:val="bottom"/>
              <w:rPr>
                <w:rFonts w:ascii="Times New Roman" w:eastAsia="宋体" w:hAnsi="Times New Roman" w:cs="Times New Roman"/>
                <w:kern w:val="0"/>
                <w:szCs w:val="21"/>
                <w14:ligatures w14:val="none"/>
              </w:rPr>
            </w:pPr>
            <w:r>
              <w:rPr>
                <w:rFonts w:ascii="Times New Roman" w:eastAsia="宋体" w:hAnsi="Times New Roman" w:cs="Times New Roman"/>
                <w:szCs w:val="21"/>
                <w14:ligatures w14:val="none"/>
              </w:rPr>
              <w:t>提交响应文件截止时间</w:t>
            </w:r>
            <w:r>
              <w:rPr>
                <w:rFonts w:ascii="Times New Roman" w:eastAsia="宋体" w:hAnsi="Times New Roman" w:cs="Times New Roman"/>
                <w:szCs w:val="21"/>
                <w:u w:val="single"/>
                <w14:ligatures w14:val="none"/>
              </w:rPr>
              <w:t>1</w:t>
            </w:r>
            <w:r>
              <w:rPr>
                <w:rFonts w:ascii="Times New Roman" w:eastAsia="宋体" w:hAnsi="Times New Roman" w:cs="Times New Roman"/>
                <w:szCs w:val="21"/>
                <w14:ligatures w14:val="none"/>
              </w:rPr>
              <w:t>日前</w:t>
            </w:r>
          </w:p>
        </w:tc>
      </w:tr>
      <w:tr w:rsidR="00D40CB0" w14:paraId="093605B1" w14:textId="77777777">
        <w:trPr>
          <w:trHeight w:val="567"/>
          <w:jc w:val="center"/>
        </w:trPr>
        <w:tc>
          <w:tcPr>
            <w:tcW w:w="1231" w:type="dxa"/>
            <w:vAlign w:val="center"/>
          </w:tcPr>
          <w:p w14:paraId="3FF3F83E" w14:textId="77777777" w:rsidR="00D40CB0" w:rsidRDefault="00000000">
            <w:pPr>
              <w:autoSpaceDE w:val="0"/>
              <w:autoSpaceDN w:val="0"/>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9.1</w:t>
            </w:r>
            <w:r>
              <w:rPr>
                <w:rFonts w:ascii="Times New Roman" w:eastAsia="宋体" w:hAnsi="Times New Roman" w:cs="Times New Roman"/>
                <w:kern w:val="0"/>
                <w:szCs w:val="21"/>
                <w14:ligatures w14:val="none"/>
              </w:rPr>
              <w:t>（</w:t>
            </w:r>
            <w:r>
              <w:rPr>
                <w:rFonts w:ascii="Times New Roman" w:eastAsia="宋体" w:hAnsi="Times New Roman" w:cs="Times New Roman"/>
                <w:kern w:val="0"/>
                <w:szCs w:val="21"/>
                <w14:ligatures w14:val="none"/>
              </w:rPr>
              <w:t>8</w:t>
            </w:r>
            <w:r>
              <w:rPr>
                <w:rFonts w:ascii="Times New Roman" w:eastAsia="宋体" w:hAnsi="Times New Roman" w:cs="Times New Roman"/>
                <w:kern w:val="0"/>
                <w:szCs w:val="21"/>
                <w14:ligatures w14:val="none"/>
              </w:rPr>
              <w:t>）</w:t>
            </w:r>
          </w:p>
        </w:tc>
        <w:tc>
          <w:tcPr>
            <w:tcW w:w="1668" w:type="dxa"/>
            <w:vAlign w:val="center"/>
          </w:tcPr>
          <w:p w14:paraId="0D873AF1" w14:textId="77777777" w:rsidR="00D40CB0" w:rsidRDefault="00000000">
            <w:pPr>
              <w:autoSpaceDE w:val="0"/>
              <w:autoSpaceDN w:val="0"/>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构成响应文件的其他资料</w:t>
            </w:r>
          </w:p>
        </w:tc>
        <w:tc>
          <w:tcPr>
            <w:tcW w:w="728" w:type="dxa"/>
            <w:vAlign w:val="center"/>
          </w:tcPr>
          <w:p w14:paraId="17ECEFEB" w14:textId="77777777" w:rsidR="00D40CB0" w:rsidRDefault="00000000">
            <w:pPr>
              <w:autoSpaceDE w:val="0"/>
              <w:autoSpaceDN w:val="0"/>
              <w:adjustRightInd w:val="0"/>
              <w:snapToGrid w:val="0"/>
              <w:jc w:val="center"/>
              <w:textAlignment w:val="bottom"/>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其他材料</w:t>
            </w:r>
          </w:p>
        </w:tc>
        <w:tc>
          <w:tcPr>
            <w:tcW w:w="5659" w:type="dxa"/>
            <w:vAlign w:val="center"/>
          </w:tcPr>
          <w:p w14:paraId="77BCBEF8" w14:textId="77777777" w:rsidR="00D40CB0" w:rsidRDefault="00000000">
            <w:pPr>
              <w:autoSpaceDE w:val="0"/>
              <w:autoSpaceDN w:val="0"/>
              <w:adjustRightInd w:val="0"/>
              <w:snapToGrid w:val="0"/>
              <w:jc w:val="left"/>
              <w:rPr>
                <w:rFonts w:ascii="Times New Roman" w:eastAsia="宋体" w:hAnsi="Times New Roman" w:cs="Times New Roman"/>
                <w:szCs w:val="24"/>
                <w14:ligatures w14:val="none"/>
              </w:rPr>
            </w:pPr>
            <w:r>
              <w:rPr>
                <w:rFonts w:ascii="Times New Roman" w:eastAsia="宋体" w:hAnsi="Times New Roman" w:cs="Times New Roman"/>
                <w:szCs w:val="24"/>
                <w14:ligatures w14:val="none"/>
              </w:rPr>
              <w:t>1</w:t>
            </w:r>
            <w:r>
              <w:rPr>
                <w:rFonts w:ascii="Times New Roman" w:eastAsia="宋体" w:hAnsi="Times New Roman" w:cs="Times New Roman"/>
                <w:szCs w:val="24"/>
                <w14:ligatures w14:val="none"/>
              </w:rPr>
              <w:t>、第五章</w:t>
            </w:r>
            <w:r>
              <w:rPr>
                <w:rFonts w:ascii="Times New Roman" w:eastAsia="宋体" w:hAnsi="Times New Roman" w:cs="Times New Roman"/>
                <w:szCs w:val="24"/>
                <w14:ligatures w14:val="none"/>
              </w:rPr>
              <w:t>“</w:t>
            </w:r>
            <w:r>
              <w:rPr>
                <w:rFonts w:ascii="Times New Roman" w:eastAsia="宋体" w:hAnsi="Times New Roman" w:cs="Times New Roman"/>
                <w:szCs w:val="24"/>
                <w14:ligatures w14:val="none"/>
              </w:rPr>
              <w:t>项目需求及要求</w:t>
            </w:r>
            <w:r>
              <w:rPr>
                <w:rFonts w:ascii="Times New Roman" w:eastAsia="宋体" w:hAnsi="Times New Roman" w:cs="Times New Roman"/>
                <w:szCs w:val="24"/>
                <w14:ligatures w14:val="none"/>
              </w:rPr>
              <w:t>”</w:t>
            </w:r>
            <w:r>
              <w:rPr>
                <w:rFonts w:ascii="Times New Roman" w:eastAsia="宋体" w:hAnsi="Times New Roman" w:cs="Times New Roman"/>
                <w:szCs w:val="24"/>
                <w14:ligatures w14:val="none"/>
              </w:rPr>
              <w:t>中要求提供的其他资料；</w:t>
            </w:r>
          </w:p>
          <w:p w14:paraId="1EF71D91" w14:textId="77777777" w:rsidR="00D40CB0" w:rsidRDefault="00000000">
            <w:pPr>
              <w:autoSpaceDE w:val="0"/>
              <w:autoSpaceDN w:val="0"/>
              <w:adjustRightInd w:val="0"/>
              <w:snapToGrid w:val="0"/>
              <w:jc w:val="left"/>
              <w:rPr>
                <w:rFonts w:ascii="Times New Roman" w:eastAsia="宋体" w:hAnsi="Times New Roman" w:cs="Times New Roman"/>
                <w:szCs w:val="24"/>
                <w14:ligatures w14:val="none"/>
              </w:rPr>
            </w:pPr>
            <w:r>
              <w:rPr>
                <w:rFonts w:ascii="Times New Roman" w:eastAsia="宋体" w:hAnsi="Times New Roman" w:cs="Times New Roman"/>
                <w:szCs w:val="24"/>
                <w14:ligatures w14:val="none"/>
              </w:rPr>
              <w:t>2</w:t>
            </w:r>
            <w:r>
              <w:rPr>
                <w:rFonts w:ascii="Times New Roman" w:eastAsia="宋体" w:hAnsi="Times New Roman" w:cs="Times New Roman"/>
                <w:szCs w:val="24"/>
                <w14:ligatures w14:val="none"/>
              </w:rPr>
              <w:t>、谈判文件中所涉及到的相关资料及证明文件或谈判申请人认为必须提供的其他相关资料</w:t>
            </w:r>
            <w:r>
              <w:rPr>
                <w:rFonts w:ascii="Times New Roman" w:eastAsia="宋体" w:hAnsi="Times New Roman" w:cs="Times New Roman" w:hint="eastAsia"/>
                <w:szCs w:val="24"/>
                <w14:ligatures w14:val="none"/>
              </w:rPr>
              <w:t>。</w:t>
            </w:r>
          </w:p>
        </w:tc>
      </w:tr>
      <w:tr w:rsidR="00D40CB0" w14:paraId="0219DBFF" w14:textId="77777777">
        <w:trPr>
          <w:trHeight w:val="567"/>
          <w:jc w:val="center"/>
        </w:trPr>
        <w:tc>
          <w:tcPr>
            <w:tcW w:w="1231" w:type="dxa"/>
            <w:vAlign w:val="center"/>
          </w:tcPr>
          <w:p w14:paraId="78850BBF" w14:textId="77777777" w:rsidR="00D40CB0" w:rsidRDefault="00000000">
            <w:pPr>
              <w:autoSpaceDE w:val="0"/>
              <w:autoSpaceDN w:val="0"/>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11.1</w:t>
            </w:r>
          </w:p>
        </w:tc>
        <w:tc>
          <w:tcPr>
            <w:tcW w:w="2396" w:type="dxa"/>
            <w:gridSpan w:val="2"/>
            <w:vAlign w:val="center"/>
          </w:tcPr>
          <w:p w14:paraId="2320A449"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响应文件有效期</w:t>
            </w:r>
          </w:p>
        </w:tc>
        <w:tc>
          <w:tcPr>
            <w:tcW w:w="5659" w:type="dxa"/>
            <w:vAlign w:val="center"/>
          </w:tcPr>
          <w:p w14:paraId="364B4EC6"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递交响应文件的截止日期后</w:t>
            </w:r>
            <w:r>
              <w:rPr>
                <w:rFonts w:ascii="Times New Roman" w:eastAsia="宋体" w:hAnsi="Times New Roman" w:cs="Times New Roman"/>
                <w:kern w:val="0"/>
                <w:szCs w:val="21"/>
                <w:u w:val="single"/>
                <w14:ligatures w14:val="none"/>
              </w:rPr>
              <w:t>90</w:t>
            </w:r>
            <w:r>
              <w:rPr>
                <w:rFonts w:ascii="Times New Roman" w:eastAsia="宋体" w:hAnsi="Times New Roman" w:cs="Times New Roman"/>
                <w:kern w:val="0"/>
                <w:szCs w:val="21"/>
                <w14:ligatures w14:val="none"/>
              </w:rPr>
              <w:t>天</w:t>
            </w:r>
          </w:p>
        </w:tc>
      </w:tr>
      <w:tr w:rsidR="00D40CB0" w14:paraId="493ADB9C" w14:textId="77777777">
        <w:trPr>
          <w:trHeight w:val="567"/>
          <w:jc w:val="center"/>
        </w:trPr>
        <w:tc>
          <w:tcPr>
            <w:tcW w:w="1231" w:type="dxa"/>
            <w:vAlign w:val="center"/>
          </w:tcPr>
          <w:p w14:paraId="351985DA" w14:textId="77777777" w:rsidR="00D40CB0" w:rsidRDefault="00000000">
            <w:pPr>
              <w:autoSpaceDE w:val="0"/>
              <w:autoSpaceDN w:val="0"/>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12.4</w:t>
            </w:r>
          </w:p>
        </w:tc>
        <w:tc>
          <w:tcPr>
            <w:tcW w:w="2396" w:type="dxa"/>
            <w:gridSpan w:val="2"/>
            <w:vAlign w:val="center"/>
          </w:tcPr>
          <w:p w14:paraId="2F30C93A"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响应文件份数</w:t>
            </w:r>
          </w:p>
        </w:tc>
        <w:tc>
          <w:tcPr>
            <w:tcW w:w="5659" w:type="dxa"/>
            <w:vAlign w:val="center"/>
          </w:tcPr>
          <w:p w14:paraId="7DA4760E"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b/>
                <w:kern w:val="0"/>
                <w:szCs w:val="21"/>
                <w14:ligatures w14:val="none"/>
              </w:rPr>
              <w:t>正本壹份，副本</w:t>
            </w:r>
            <w:r>
              <w:rPr>
                <w:rFonts w:ascii="Times New Roman" w:eastAsia="宋体" w:hAnsi="Times New Roman" w:cs="Times New Roman" w:hint="eastAsia"/>
                <w:b/>
                <w:kern w:val="0"/>
                <w:szCs w:val="21"/>
                <w14:ligatures w14:val="none"/>
              </w:rPr>
              <w:t>肆</w:t>
            </w:r>
            <w:r>
              <w:rPr>
                <w:rFonts w:ascii="Times New Roman" w:eastAsia="宋体" w:hAnsi="Times New Roman" w:cs="Times New Roman"/>
                <w:b/>
                <w:kern w:val="0"/>
                <w:szCs w:val="21"/>
                <w14:ligatures w14:val="none"/>
              </w:rPr>
              <w:t>份</w:t>
            </w:r>
            <w:r>
              <w:rPr>
                <w:rFonts w:ascii="Times New Roman" w:eastAsia="宋体" w:hAnsi="Times New Roman" w:cs="Times New Roman"/>
                <w:kern w:val="0"/>
                <w:szCs w:val="21"/>
                <w14:ligatures w14:val="none"/>
              </w:rPr>
              <w:t>；</w:t>
            </w:r>
          </w:p>
          <w:p w14:paraId="2951FBEF"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电子版响应文件：一份（光盘刻录或</w:t>
            </w:r>
            <w:r>
              <w:rPr>
                <w:rFonts w:ascii="Times New Roman" w:eastAsia="宋体" w:hAnsi="Times New Roman" w:cs="Times New Roman"/>
                <w:kern w:val="0"/>
                <w:szCs w:val="21"/>
                <w14:ligatures w14:val="none"/>
              </w:rPr>
              <w:t>U</w:t>
            </w:r>
            <w:r>
              <w:rPr>
                <w:rFonts w:ascii="Times New Roman" w:eastAsia="宋体" w:hAnsi="Times New Roman" w:cs="Times New Roman"/>
                <w:kern w:val="0"/>
                <w:szCs w:val="21"/>
                <w14:ligatures w14:val="none"/>
              </w:rPr>
              <w:t>盘）</w:t>
            </w:r>
          </w:p>
        </w:tc>
      </w:tr>
      <w:tr w:rsidR="00D40CB0" w14:paraId="342BFDCF" w14:textId="77777777">
        <w:trPr>
          <w:trHeight w:val="567"/>
          <w:jc w:val="center"/>
        </w:trPr>
        <w:tc>
          <w:tcPr>
            <w:tcW w:w="1231" w:type="dxa"/>
            <w:vAlign w:val="center"/>
          </w:tcPr>
          <w:p w14:paraId="7207DD10" w14:textId="77777777" w:rsidR="00D40CB0" w:rsidRDefault="00000000">
            <w:pPr>
              <w:autoSpaceDE w:val="0"/>
              <w:autoSpaceDN w:val="0"/>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13.2</w:t>
            </w:r>
          </w:p>
        </w:tc>
        <w:tc>
          <w:tcPr>
            <w:tcW w:w="2396" w:type="dxa"/>
            <w:gridSpan w:val="2"/>
            <w:vAlign w:val="center"/>
          </w:tcPr>
          <w:p w14:paraId="32B8B682"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谈判保证金</w:t>
            </w:r>
          </w:p>
        </w:tc>
        <w:tc>
          <w:tcPr>
            <w:tcW w:w="5659" w:type="dxa"/>
            <w:vAlign w:val="center"/>
          </w:tcPr>
          <w:p w14:paraId="733E7144" w14:textId="77777777" w:rsidR="00D40CB0" w:rsidRDefault="00000000">
            <w:pPr>
              <w:spacing w:line="400" w:lineRule="exact"/>
              <w:rPr>
                <w:rFonts w:ascii="Times New Roman" w:eastAsia="宋体" w:hAnsi="Times New Roman" w:cs="Times New Roman"/>
                <w:szCs w:val="21"/>
                <w14:ligatures w14:val="none"/>
              </w:rPr>
            </w:pPr>
            <w:r>
              <w:rPr>
                <w:rFonts w:ascii="Times New Roman" w:eastAsia="楷体" w:hAnsi="Times New Roman" w:cs="Times New Roman"/>
                <w:sz w:val="24"/>
                <w:szCs w:val="24"/>
                <w14:ligatures w14:val="none"/>
              </w:rPr>
              <w:t>■</w:t>
            </w:r>
            <w:r>
              <w:rPr>
                <w:rFonts w:ascii="Times New Roman" w:eastAsia="宋体" w:hAnsi="Times New Roman" w:cs="Times New Roman"/>
                <w:szCs w:val="21"/>
                <w14:ligatures w14:val="none"/>
              </w:rPr>
              <w:t>无；</w:t>
            </w:r>
          </w:p>
          <w:p w14:paraId="3D8C27F4" w14:textId="77777777" w:rsidR="00D40CB0" w:rsidRDefault="00000000">
            <w:pPr>
              <w:spacing w:after="120"/>
              <w:rPr>
                <w:rFonts w:ascii="Times New Roman" w:eastAsia="宋体" w:hAnsi="Times New Roman" w:cs="Times New Roman"/>
                <w:szCs w:val="24"/>
                <w14:ligatures w14:val="none"/>
              </w:rPr>
            </w:pPr>
            <w:r>
              <w:rPr>
                <w:rFonts w:ascii="Times New Roman" w:eastAsia="宋体" w:hAnsi="Times New Roman" w:cs="Times New Roman"/>
                <w:szCs w:val="24"/>
                <w14:ligatures w14:val="none"/>
              </w:rPr>
              <w:t>□</w:t>
            </w:r>
            <w:r>
              <w:rPr>
                <w:rFonts w:ascii="Times New Roman" w:eastAsia="宋体" w:hAnsi="Times New Roman" w:cs="Times New Roman"/>
                <w:szCs w:val="24"/>
                <w14:ligatures w14:val="none"/>
              </w:rPr>
              <w:t>有，要求递交竞争性谈判保证金。</w:t>
            </w:r>
          </w:p>
          <w:p w14:paraId="44E584FF" w14:textId="77777777" w:rsidR="00D40CB0" w:rsidRDefault="00000000">
            <w:pPr>
              <w:adjustRightInd w:val="0"/>
              <w:snapToGrid w:val="0"/>
              <w:rPr>
                <w:rFonts w:ascii="Times New Roman" w:eastAsia="宋体" w:hAnsi="Times New Roman" w:cs="Times New Roman"/>
                <w:szCs w:val="21"/>
                <w14:ligatures w14:val="none"/>
              </w:rPr>
            </w:pPr>
            <w:r>
              <w:rPr>
                <w:rFonts w:ascii="Times New Roman" w:eastAsia="宋体" w:hAnsi="Times New Roman" w:cs="Times New Roman"/>
                <w:szCs w:val="21"/>
                <w14:ligatures w14:val="none"/>
              </w:rPr>
              <w:t>缴纳方式：通过网银、电汇等形式打款至项目专项账户。</w:t>
            </w:r>
          </w:p>
        </w:tc>
      </w:tr>
      <w:tr w:rsidR="00D40CB0" w14:paraId="5C662C75" w14:textId="77777777">
        <w:trPr>
          <w:trHeight w:val="567"/>
          <w:jc w:val="center"/>
        </w:trPr>
        <w:tc>
          <w:tcPr>
            <w:tcW w:w="1231" w:type="dxa"/>
            <w:vAlign w:val="center"/>
          </w:tcPr>
          <w:p w14:paraId="16B4B981" w14:textId="77777777" w:rsidR="00D40CB0" w:rsidRDefault="00000000">
            <w:pPr>
              <w:adjustRightInd w:val="0"/>
              <w:snapToGrid w:val="0"/>
              <w:jc w:val="cente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15.1</w:t>
            </w:r>
          </w:p>
        </w:tc>
        <w:tc>
          <w:tcPr>
            <w:tcW w:w="2396" w:type="dxa"/>
            <w:gridSpan w:val="2"/>
            <w:vAlign w:val="center"/>
          </w:tcPr>
          <w:p w14:paraId="2E3D5265"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递交响应文件的截止时间</w:t>
            </w:r>
          </w:p>
        </w:tc>
        <w:tc>
          <w:tcPr>
            <w:tcW w:w="5659" w:type="dxa"/>
            <w:vAlign w:val="center"/>
          </w:tcPr>
          <w:p w14:paraId="018EBFF1"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时间：</w:t>
            </w:r>
            <w:r>
              <w:rPr>
                <w:rFonts w:ascii="Times New Roman" w:eastAsia="宋体" w:hAnsi="Times New Roman" w:cs="Times New Roman"/>
                <w:kern w:val="0"/>
                <w:szCs w:val="21"/>
                <w14:ligatures w14:val="none"/>
              </w:rPr>
              <w:t>202</w:t>
            </w:r>
            <w:r>
              <w:rPr>
                <w:rFonts w:ascii="Times New Roman" w:eastAsia="宋体" w:hAnsi="Times New Roman" w:cs="Times New Roman" w:hint="eastAsia"/>
                <w:kern w:val="0"/>
                <w:szCs w:val="21"/>
                <w14:ligatures w14:val="none"/>
              </w:rPr>
              <w:t>4</w:t>
            </w:r>
            <w:r>
              <w:rPr>
                <w:rFonts w:ascii="Times New Roman" w:eastAsia="宋体" w:hAnsi="Times New Roman" w:cs="Times New Roman"/>
                <w:kern w:val="0"/>
                <w:szCs w:val="21"/>
                <w14:ligatures w14:val="none"/>
              </w:rPr>
              <w:t>年</w:t>
            </w:r>
            <w:r>
              <w:rPr>
                <w:rFonts w:ascii="Times New Roman" w:eastAsia="宋体" w:hAnsi="Times New Roman" w:cs="Times New Roman" w:hint="eastAsia"/>
                <w:kern w:val="0"/>
                <w:szCs w:val="21"/>
                <w14:ligatures w14:val="none"/>
              </w:rPr>
              <w:t>12</w:t>
            </w:r>
            <w:r>
              <w:rPr>
                <w:rFonts w:ascii="Times New Roman" w:eastAsia="宋体" w:hAnsi="Times New Roman" w:cs="Times New Roman"/>
                <w:kern w:val="0"/>
                <w:szCs w:val="21"/>
                <w14:ligatures w14:val="none"/>
              </w:rPr>
              <w:t>月</w:t>
            </w:r>
            <w:r>
              <w:rPr>
                <w:rFonts w:ascii="Times New Roman" w:eastAsia="宋体" w:hAnsi="Times New Roman" w:cs="Times New Roman" w:hint="eastAsia"/>
                <w:kern w:val="0"/>
                <w:szCs w:val="21"/>
                <w14:ligatures w14:val="none"/>
              </w:rPr>
              <w:t>23</w:t>
            </w:r>
            <w:r>
              <w:rPr>
                <w:rFonts w:ascii="Times New Roman" w:eastAsia="宋体" w:hAnsi="Times New Roman" w:cs="Times New Roman"/>
                <w:kern w:val="0"/>
                <w:szCs w:val="21"/>
                <w14:ligatures w14:val="none"/>
              </w:rPr>
              <w:t>日</w:t>
            </w:r>
            <w:r>
              <w:rPr>
                <w:rFonts w:ascii="Times New Roman" w:eastAsia="宋体" w:hAnsi="Times New Roman" w:cs="Times New Roman" w:hint="eastAsia"/>
                <w:kern w:val="0"/>
                <w:szCs w:val="21"/>
                <w14:ligatures w14:val="none"/>
              </w:rPr>
              <w:t>14</w:t>
            </w:r>
            <w:r>
              <w:rPr>
                <w:rFonts w:ascii="Times New Roman" w:eastAsia="宋体" w:hAnsi="Times New Roman" w:cs="Times New Roman"/>
                <w:kern w:val="0"/>
                <w:szCs w:val="21"/>
                <w14:ligatures w14:val="none"/>
              </w:rPr>
              <w:t>时</w:t>
            </w:r>
            <w:r>
              <w:rPr>
                <w:rFonts w:ascii="Times New Roman" w:eastAsia="宋体" w:hAnsi="Times New Roman" w:cs="Times New Roman" w:hint="eastAsia"/>
                <w:kern w:val="0"/>
                <w:szCs w:val="21"/>
                <w14:ligatures w14:val="none"/>
              </w:rPr>
              <w:t>30</w:t>
            </w:r>
            <w:r>
              <w:rPr>
                <w:rFonts w:ascii="Times New Roman" w:eastAsia="宋体" w:hAnsi="Times New Roman" w:cs="Times New Roman"/>
                <w:kern w:val="0"/>
                <w:szCs w:val="21"/>
                <w14:ligatures w14:val="none"/>
              </w:rPr>
              <w:t>分（北京时间，</w:t>
            </w:r>
            <w:r>
              <w:rPr>
                <w:rFonts w:ascii="Times New Roman" w:eastAsia="宋体" w:hAnsi="Times New Roman" w:cs="Times New Roman"/>
                <w:kern w:val="0"/>
                <w:szCs w:val="21"/>
                <w14:ligatures w14:val="none"/>
              </w:rPr>
              <w:t>24</w:t>
            </w:r>
            <w:r>
              <w:rPr>
                <w:rFonts w:ascii="Times New Roman" w:eastAsia="宋体" w:hAnsi="Times New Roman" w:cs="Times New Roman"/>
                <w:kern w:val="0"/>
                <w:szCs w:val="21"/>
                <w14:ligatures w14:val="none"/>
              </w:rPr>
              <w:t>时制）；</w:t>
            </w:r>
          </w:p>
        </w:tc>
      </w:tr>
      <w:tr w:rsidR="00D40CB0" w14:paraId="25B3EA6B" w14:textId="77777777">
        <w:trPr>
          <w:trHeight w:val="567"/>
          <w:jc w:val="center"/>
        </w:trPr>
        <w:tc>
          <w:tcPr>
            <w:tcW w:w="1231" w:type="dxa"/>
            <w:vAlign w:val="center"/>
          </w:tcPr>
          <w:p w14:paraId="56C46F47" w14:textId="77777777" w:rsidR="00D40CB0" w:rsidRDefault="00000000">
            <w:pPr>
              <w:adjustRightInd w:val="0"/>
              <w:snapToGrid w:val="0"/>
              <w:jc w:val="cente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15.2</w:t>
            </w:r>
          </w:p>
        </w:tc>
        <w:tc>
          <w:tcPr>
            <w:tcW w:w="2396" w:type="dxa"/>
            <w:gridSpan w:val="2"/>
            <w:vAlign w:val="center"/>
          </w:tcPr>
          <w:p w14:paraId="48EDD5E0"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递交响应文件地点</w:t>
            </w:r>
          </w:p>
        </w:tc>
        <w:tc>
          <w:tcPr>
            <w:tcW w:w="5659" w:type="dxa"/>
            <w:vAlign w:val="center"/>
          </w:tcPr>
          <w:p w14:paraId="6732DF78"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hint="eastAsia"/>
                <w:kern w:val="0"/>
                <w:szCs w:val="21"/>
                <w14:ligatures w14:val="none"/>
              </w:rPr>
              <w:t>云南省昆明市晋宁区昆阳镇东凤路</w:t>
            </w:r>
            <w:r>
              <w:rPr>
                <w:rFonts w:ascii="Times New Roman" w:eastAsia="宋体" w:hAnsi="Times New Roman" w:cs="Times New Roman" w:hint="eastAsia"/>
                <w:kern w:val="0"/>
                <w:szCs w:val="21"/>
                <w14:ligatures w14:val="none"/>
              </w:rPr>
              <w:t>2005</w:t>
            </w:r>
            <w:r>
              <w:rPr>
                <w:rFonts w:ascii="Times New Roman" w:eastAsia="宋体" w:hAnsi="Times New Roman" w:cs="Times New Roman" w:hint="eastAsia"/>
                <w:kern w:val="0"/>
                <w:szCs w:val="21"/>
                <w14:ligatures w14:val="none"/>
              </w:rPr>
              <w:t>号专家楼</w:t>
            </w:r>
            <w:r>
              <w:rPr>
                <w:rFonts w:ascii="Times New Roman" w:eastAsia="宋体" w:hAnsi="Times New Roman" w:cs="Times New Roman" w:hint="eastAsia"/>
                <w:kern w:val="0"/>
                <w:szCs w:val="21"/>
                <w14:ligatures w14:val="none"/>
              </w:rPr>
              <w:t>216</w:t>
            </w:r>
            <w:r>
              <w:rPr>
                <w:rFonts w:ascii="Times New Roman" w:eastAsia="宋体" w:hAnsi="Times New Roman" w:cs="Times New Roman" w:hint="eastAsia"/>
                <w:kern w:val="0"/>
                <w:szCs w:val="21"/>
                <w14:ligatures w14:val="none"/>
              </w:rPr>
              <w:t>会议室</w:t>
            </w:r>
          </w:p>
        </w:tc>
      </w:tr>
      <w:tr w:rsidR="00D40CB0" w14:paraId="2866A9E2" w14:textId="77777777">
        <w:trPr>
          <w:trHeight w:val="567"/>
          <w:jc w:val="center"/>
        </w:trPr>
        <w:tc>
          <w:tcPr>
            <w:tcW w:w="1231" w:type="dxa"/>
            <w:vAlign w:val="center"/>
          </w:tcPr>
          <w:p w14:paraId="0234CCF6" w14:textId="77777777" w:rsidR="00D40CB0" w:rsidRDefault="00000000">
            <w:pPr>
              <w:adjustRightInd w:val="0"/>
              <w:snapToGrid w:val="0"/>
              <w:jc w:val="cente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15.3</w:t>
            </w:r>
          </w:p>
        </w:tc>
        <w:tc>
          <w:tcPr>
            <w:tcW w:w="2396" w:type="dxa"/>
            <w:gridSpan w:val="2"/>
            <w:vAlign w:val="center"/>
          </w:tcPr>
          <w:p w14:paraId="3EA7B4C9"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是否退还响应文件</w:t>
            </w:r>
          </w:p>
        </w:tc>
        <w:tc>
          <w:tcPr>
            <w:tcW w:w="5659" w:type="dxa"/>
            <w:vAlign w:val="center"/>
          </w:tcPr>
          <w:p w14:paraId="42CF5E6F"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否</w:t>
            </w:r>
          </w:p>
        </w:tc>
      </w:tr>
      <w:tr w:rsidR="00D40CB0" w14:paraId="2727F041" w14:textId="77777777">
        <w:trPr>
          <w:trHeight w:val="567"/>
          <w:jc w:val="center"/>
        </w:trPr>
        <w:tc>
          <w:tcPr>
            <w:tcW w:w="1231" w:type="dxa"/>
            <w:vAlign w:val="center"/>
          </w:tcPr>
          <w:p w14:paraId="0590099D" w14:textId="77777777" w:rsidR="00D40CB0" w:rsidRDefault="00000000">
            <w:pPr>
              <w:autoSpaceDE w:val="0"/>
              <w:autoSpaceDN w:val="0"/>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16.1</w:t>
            </w:r>
          </w:p>
        </w:tc>
        <w:tc>
          <w:tcPr>
            <w:tcW w:w="2396" w:type="dxa"/>
            <w:gridSpan w:val="2"/>
            <w:vAlign w:val="center"/>
          </w:tcPr>
          <w:p w14:paraId="01CD7C98"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谈判时间和地点</w:t>
            </w:r>
          </w:p>
        </w:tc>
        <w:tc>
          <w:tcPr>
            <w:tcW w:w="5659" w:type="dxa"/>
            <w:vAlign w:val="center"/>
          </w:tcPr>
          <w:p w14:paraId="43317B4E" w14:textId="77777777" w:rsidR="00D40CB0" w:rsidRDefault="00000000">
            <w:pPr>
              <w:autoSpaceDE w:val="0"/>
              <w:autoSpaceDN w:val="0"/>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谈判时间：</w:t>
            </w:r>
            <w:r>
              <w:rPr>
                <w:rFonts w:ascii="Times New Roman" w:eastAsia="宋体" w:hAnsi="Times New Roman" w:cs="Times New Roman"/>
                <w:kern w:val="0"/>
                <w:szCs w:val="21"/>
                <w14:ligatures w14:val="none"/>
              </w:rPr>
              <w:t>202</w:t>
            </w:r>
            <w:r>
              <w:rPr>
                <w:rFonts w:ascii="Times New Roman" w:eastAsia="宋体" w:hAnsi="Times New Roman" w:cs="Times New Roman" w:hint="eastAsia"/>
                <w:kern w:val="0"/>
                <w:szCs w:val="21"/>
                <w14:ligatures w14:val="none"/>
              </w:rPr>
              <w:t>4</w:t>
            </w:r>
            <w:r>
              <w:rPr>
                <w:rFonts w:ascii="Times New Roman" w:eastAsia="宋体" w:hAnsi="Times New Roman" w:cs="Times New Roman"/>
                <w:kern w:val="0"/>
                <w:szCs w:val="21"/>
                <w14:ligatures w14:val="none"/>
              </w:rPr>
              <w:t>年</w:t>
            </w:r>
            <w:r>
              <w:rPr>
                <w:rFonts w:ascii="Times New Roman" w:eastAsia="宋体" w:hAnsi="Times New Roman" w:cs="Times New Roman" w:hint="eastAsia"/>
                <w:kern w:val="0"/>
                <w:szCs w:val="21"/>
                <w14:ligatures w14:val="none"/>
              </w:rPr>
              <w:t>12</w:t>
            </w:r>
            <w:r>
              <w:rPr>
                <w:rFonts w:ascii="Times New Roman" w:eastAsia="宋体" w:hAnsi="Times New Roman" w:cs="Times New Roman"/>
                <w:kern w:val="0"/>
                <w:szCs w:val="21"/>
                <w14:ligatures w14:val="none"/>
              </w:rPr>
              <w:t>月</w:t>
            </w:r>
            <w:r>
              <w:rPr>
                <w:rFonts w:ascii="Times New Roman" w:eastAsia="宋体" w:hAnsi="Times New Roman" w:cs="Times New Roman" w:hint="eastAsia"/>
                <w:kern w:val="0"/>
                <w:szCs w:val="21"/>
                <w14:ligatures w14:val="none"/>
              </w:rPr>
              <w:t>23</w:t>
            </w:r>
            <w:r>
              <w:rPr>
                <w:rFonts w:ascii="Times New Roman" w:eastAsia="宋体" w:hAnsi="Times New Roman" w:cs="Times New Roman"/>
                <w:kern w:val="0"/>
                <w:szCs w:val="21"/>
                <w14:ligatures w14:val="none"/>
              </w:rPr>
              <w:t>日</w:t>
            </w:r>
            <w:r>
              <w:rPr>
                <w:rFonts w:ascii="Times New Roman" w:eastAsia="宋体" w:hAnsi="Times New Roman" w:cs="Times New Roman" w:hint="eastAsia"/>
                <w:kern w:val="0"/>
                <w:szCs w:val="21"/>
                <w14:ligatures w14:val="none"/>
              </w:rPr>
              <w:t>14</w:t>
            </w:r>
            <w:r>
              <w:rPr>
                <w:rFonts w:ascii="Times New Roman" w:eastAsia="宋体" w:hAnsi="Times New Roman" w:cs="Times New Roman"/>
                <w:kern w:val="0"/>
                <w:szCs w:val="21"/>
                <w14:ligatures w14:val="none"/>
              </w:rPr>
              <w:t>时</w:t>
            </w:r>
            <w:r>
              <w:rPr>
                <w:rFonts w:ascii="Times New Roman" w:eastAsia="宋体" w:hAnsi="Times New Roman" w:cs="Times New Roman" w:hint="eastAsia"/>
                <w:kern w:val="0"/>
                <w:szCs w:val="21"/>
                <w14:ligatures w14:val="none"/>
              </w:rPr>
              <w:t>30</w:t>
            </w:r>
            <w:r>
              <w:rPr>
                <w:rFonts w:ascii="Times New Roman" w:eastAsia="宋体" w:hAnsi="Times New Roman" w:cs="Times New Roman"/>
                <w:kern w:val="0"/>
                <w:szCs w:val="21"/>
                <w14:ligatures w14:val="none"/>
              </w:rPr>
              <w:t>分</w:t>
            </w:r>
          </w:p>
          <w:p w14:paraId="5C543FFF"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谈判地点：</w:t>
            </w:r>
            <w:r>
              <w:rPr>
                <w:rFonts w:ascii="Times New Roman" w:eastAsia="宋体" w:hAnsi="Times New Roman" w:cs="Times New Roman" w:hint="eastAsia"/>
                <w:kern w:val="0"/>
                <w:szCs w:val="21"/>
                <w14:ligatures w14:val="none"/>
              </w:rPr>
              <w:t>云南省昆明市晋宁区昆阳镇东凤路</w:t>
            </w:r>
            <w:r>
              <w:rPr>
                <w:rFonts w:ascii="Times New Roman" w:eastAsia="宋体" w:hAnsi="Times New Roman" w:cs="Times New Roman" w:hint="eastAsia"/>
                <w:kern w:val="0"/>
                <w:szCs w:val="21"/>
                <w14:ligatures w14:val="none"/>
              </w:rPr>
              <w:t>2005</w:t>
            </w:r>
            <w:r>
              <w:rPr>
                <w:rFonts w:ascii="Times New Roman" w:eastAsia="宋体" w:hAnsi="Times New Roman" w:cs="Times New Roman" w:hint="eastAsia"/>
                <w:kern w:val="0"/>
                <w:szCs w:val="21"/>
                <w14:ligatures w14:val="none"/>
              </w:rPr>
              <w:t>号专家楼</w:t>
            </w:r>
            <w:r>
              <w:rPr>
                <w:rFonts w:ascii="Times New Roman" w:eastAsia="宋体" w:hAnsi="Times New Roman" w:cs="Times New Roman" w:hint="eastAsia"/>
                <w:kern w:val="0"/>
                <w:szCs w:val="21"/>
                <w14:ligatures w14:val="none"/>
              </w:rPr>
              <w:t>216</w:t>
            </w:r>
            <w:r>
              <w:rPr>
                <w:rFonts w:ascii="Times New Roman" w:eastAsia="宋体" w:hAnsi="Times New Roman" w:cs="Times New Roman" w:hint="eastAsia"/>
                <w:kern w:val="0"/>
                <w:szCs w:val="21"/>
                <w14:ligatures w14:val="none"/>
              </w:rPr>
              <w:t>会议室</w:t>
            </w:r>
          </w:p>
        </w:tc>
      </w:tr>
      <w:tr w:rsidR="00D40CB0" w14:paraId="2A23FE6F" w14:textId="77777777">
        <w:trPr>
          <w:trHeight w:val="567"/>
          <w:jc w:val="center"/>
        </w:trPr>
        <w:tc>
          <w:tcPr>
            <w:tcW w:w="1231" w:type="dxa"/>
            <w:vMerge w:val="restart"/>
            <w:vAlign w:val="center"/>
          </w:tcPr>
          <w:p w14:paraId="4238C68E" w14:textId="77777777" w:rsidR="00D40CB0" w:rsidRDefault="00000000">
            <w:pPr>
              <w:autoSpaceDE w:val="0"/>
              <w:autoSpaceDN w:val="0"/>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16.4</w:t>
            </w:r>
          </w:p>
        </w:tc>
        <w:tc>
          <w:tcPr>
            <w:tcW w:w="2396" w:type="dxa"/>
            <w:gridSpan w:val="2"/>
            <w:vAlign w:val="center"/>
          </w:tcPr>
          <w:p w14:paraId="1726005E"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谈判程序和评审方法</w:t>
            </w:r>
          </w:p>
        </w:tc>
        <w:tc>
          <w:tcPr>
            <w:tcW w:w="5659" w:type="dxa"/>
            <w:vAlign w:val="center"/>
          </w:tcPr>
          <w:p w14:paraId="27E8D444"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hint="eastAsia"/>
                <w:kern w:val="0"/>
                <w:szCs w:val="21"/>
                <w14:ligatures w14:val="none"/>
              </w:rPr>
              <w:t>综合评分打分法</w:t>
            </w:r>
          </w:p>
        </w:tc>
      </w:tr>
      <w:tr w:rsidR="00D40CB0" w14:paraId="0FB7C0B9" w14:textId="77777777">
        <w:trPr>
          <w:trHeight w:val="567"/>
          <w:jc w:val="center"/>
        </w:trPr>
        <w:tc>
          <w:tcPr>
            <w:tcW w:w="1231" w:type="dxa"/>
            <w:vMerge/>
            <w:vAlign w:val="center"/>
          </w:tcPr>
          <w:p w14:paraId="41E4B7F9" w14:textId="77777777" w:rsidR="00D40CB0" w:rsidRDefault="00D40CB0">
            <w:pPr>
              <w:autoSpaceDE w:val="0"/>
              <w:autoSpaceDN w:val="0"/>
              <w:adjustRightInd w:val="0"/>
              <w:snapToGrid w:val="0"/>
              <w:jc w:val="center"/>
              <w:rPr>
                <w:rFonts w:ascii="Times New Roman" w:eastAsia="宋体" w:hAnsi="Times New Roman" w:cs="Times New Roman"/>
                <w:kern w:val="0"/>
                <w:szCs w:val="21"/>
                <w14:ligatures w14:val="none"/>
              </w:rPr>
            </w:pPr>
          </w:p>
        </w:tc>
        <w:tc>
          <w:tcPr>
            <w:tcW w:w="8055" w:type="dxa"/>
            <w:gridSpan w:val="3"/>
            <w:vAlign w:val="center"/>
          </w:tcPr>
          <w:p w14:paraId="7E72A884" w14:textId="77777777" w:rsidR="00D40CB0" w:rsidRDefault="00000000">
            <w:pPr>
              <w:autoSpaceDE w:val="0"/>
              <w:autoSpaceDN w:val="0"/>
              <w:adjustRightInd w:val="0"/>
              <w:snapToGrid w:val="0"/>
              <w:jc w:val="left"/>
              <w:rPr>
                <w:rFonts w:ascii="Times New Roman" w:eastAsia="宋体" w:hAnsi="Times New Roman" w:cs="Times New Roman"/>
                <w:b/>
                <w:kern w:val="0"/>
                <w:szCs w:val="21"/>
                <w:u w:val="single"/>
                <w14:ligatures w14:val="none"/>
              </w:rPr>
            </w:pPr>
            <w:r>
              <w:rPr>
                <w:rFonts w:ascii="Times New Roman" w:eastAsia="宋体" w:hAnsi="Times New Roman" w:cs="Times New Roman"/>
                <w:b/>
                <w:kern w:val="0"/>
                <w:szCs w:val="21"/>
                <w:u w:val="single"/>
                <w14:ligatures w14:val="none"/>
              </w:rPr>
              <w:t>第六章</w:t>
            </w:r>
            <w:r>
              <w:rPr>
                <w:rFonts w:ascii="Times New Roman" w:eastAsia="宋体" w:hAnsi="Times New Roman" w:cs="Times New Roman"/>
                <w:b/>
                <w:kern w:val="0"/>
                <w:szCs w:val="21"/>
                <w:u w:val="single"/>
                <w14:ligatures w14:val="none"/>
              </w:rPr>
              <w:t>“</w:t>
            </w:r>
            <w:r>
              <w:rPr>
                <w:rFonts w:ascii="Times New Roman" w:eastAsia="宋体" w:hAnsi="Times New Roman" w:cs="Times New Roman"/>
                <w:b/>
                <w:kern w:val="0"/>
                <w:szCs w:val="21"/>
                <w:u w:val="single"/>
                <w14:ligatures w14:val="none"/>
              </w:rPr>
              <w:t>谈判程序和评审方法</w:t>
            </w:r>
            <w:r>
              <w:rPr>
                <w:rFonts w:ascii="Times New Roman" w:eastAsia="宋体" w:hAnsi="Times New Roman" w:cs="Times New Roman"/>
                <w:b/>
                <w:kern w:val="0"/>
                <w:szCs w:val="21"/>
                <w:u w:val="single"/>
                <w14:ligatures w14:val="none"/>
              </w:rPr>
              <w:t>”</w:t>
            </w:r>
            <w:r>
              <w:rPr>
                <w:rFonts w:ascii="Times New Roman" w:eastAsia="宋体" w:hAnsi="Times New Roman" w:cs="Times New Roman"/>
                <w:b/>
                <w:kern w:val="0"/>
                <w:szCs w:val="21"/>
                <w:u w:val="single"/>
                <w14:ligatures w14:val="none"/>
              </w:rPr>
              <w:t>第</w:t>
            </w:r>
            <w:r>
              <w:rPr>
                <w:rFonts w:ascii="Times New Roman" w:eastAsia="宋体" w:hAnsi="Times New Roman" w:cs="Times New Roman"/>
                <w:b/>
                <w:kern w:val="0"/>
                <w:szCs w:val="21"/>
                <w:u w:val="single"/>
                <w14:ligatures w14:val="none"/>
              </w:rPr>
              <w:t>2.1</w:t>
            </w:r>
            <w:r>
              <w:rPr>
                <w:rFonts w:ascii="Times New Roman" w:eastAsia="宋体" w:hAnsi="Times New Roman" w:cs="Times New Roman"/>
                <w:b/>
                <w:kern w:val="0"/>
                <w:szCs w:val="21"/>
                <w:u w:val="single"/>
                <w14:ligatures w14:val="none"/>
              </w:rPr>
              <w:t>款资格审查标准规定的内容，为参加谈判的谈判申请人必须具备的资格条件，凡有一条不满足的谈判申请人不再参与谈判。请各参加</w:t>
            </w:r>
            <w:r>
              <w:rPr>
                <w:rFonts w:ascii="Times New Roman" w:eastAsia="宋体" w:hAnsi="Times New Roman" w:cs="Times New Roman"/>
                <w:b/>
                <w:kern w:val="0"/>
                <w:szCs w:val="21"/>
                <w:u w:val="single"/>
                <w14:ligatures w14:val="none"/>
              </w:rPr>
              <w:lastRenderedPageBreak/>
              <w:t>谈判的谈判申请人仔细阅读资格审查标准。</w:t>
            </w:r>
          </w:p>
        </w:tc>
      </w:tr>
      <w:tr w:rsidR="00D40CB0" w14:paraId="50683F0E" w14:textId="77777777">
        <w:trPr>
          <w:trHeight w:val="347"/>
          <w:jc w:val="center"/>
        </w:trPr>
        <w:tc>
          <w:tcPr>
            <w:tcW w:w="1231" w:type="dxa"/>
            <w:vAlign w:val="center"/>
          </w:tcPr>
          <w:p w14:paraId="17693AEC" w14:textId="77777777" w:rsidR="00D40CB0" w:rsidRDefault="00000000">
            <w:pPr>
              <w:autoSpaceDE w:val="0"/>
              <w:autoSpaceDN w:val="0"/>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lastRenderedPageBreak/>
              <w:t>23.1</w:t>
            </w:r>
          </w:p>
        </w:tc>
        <w:tc>
          <w:tcPr>
            <w:tcW w:w="2396" w:type="dxa"/>
            <w:gridSpan w:val="2"/>
            <w:vAlign w:val="center"/>
          </w:tcPr>
          <w:p w14:paraId="3B062EAD"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履约担保</w:t>
            </w:r>
          </w:p>
        </w:tc>
        <w:tc>
          <w:tcPr>
            <w:tcW w:w="5659" w:type="dxa"/>
            <w:vAlign w:val="center"/>
          </w:tcPr>
          <w:p w14:paraId="77396C80" w14:textId="77777777" w:rsidR="00D40CB0" w:rsidRDefault="00000000">
            <w:pPr>
              <w:spacing w:line="400" w:lineRule="exac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w:t>
            </w:r>
            <w:r>
              <w:rPr>
                <w:rFonts w:ascii="Times New Roman" w:eastAsia="宋体" w:hAnsi="Times New Roman" w:cs="Times New Roman"/>
                <w:szCs w:val="21"/>
                <w14:ligatures w14:val="none"/>
              </w:rPr>
              <w:t>不提供</w:t>
            </w:r>
          </w:p>
          <w:p w14:paraId="7104598B" w14:textId="77777777" w:rsidR="00D40CB0" w:rsidRDefault="00000000">
            <w:pPr>
              <w:autoSpaceDE w:val="0"/>
              <w:autoSpaceDN w:val="0"/>
              <w:adjustRightInd w:val="0"/>
              <w:snapToGrid w:val="0"/>
              <w:jc w:val="lef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w:t>
            </w:r>
            <w:r>
              <w:rPr>
                <w:rFonts w:ascii="Times New Roman" w:eastAsia="宋体" w:hAnsi="Times New Roman" w:cs="Times New Roman"/>
                <w:szCs w:val="21"/>
                <w14:ligatures w14:val="none"/>
              </w:rPr>
              <w:t>提供，履约保证金的形式：银行支票、汇票或银行保函。</w:t>
            </w:r>
            <w:r>
              <w:rPr>
                <w:rFonts w:ascii="Times New Roman" w:eastAsia="宋体" w:hAnsi="Times New Roman" w:cs="Times New Roman"/>
                <w:szCs w:val="21"/>
                <w14:ligatures w14:val="none"/>
              </w:rPr>
              <w:t xml:space="preserve"> </w:t>
            </w:r>
          </w:p>
          <w:p w14:paraId="4EEC0AD4" w14:textId="77777777" w:rsidR="00D40CB0" w:rsidRDefault="00000000">
            <w:pPr>
              <w:autoSpaceDE w:val="0"/>
              <w:autoSpaceDN w:val="0"/>
              <w:adjustRightInd w:val="0"/>
              <w:snapToGrid w:val="0"/>
              <w:jc w:val="left"/>
              <w:rPr>
                <w:rFonts w:ascii="Times New Roman" w:eastAsia="宋体" w:hAnsi="Times New Roman" w:cs="Times New Roman"/>
                <w:szCs w:val="24"/>
                <w14:ligatures w14:val="none"/>
              </w:rPr>
            </w:pPr>
            <w:r>
              <w:rPr>
                <w:rFonts w:ascii="Times New Roman" w:eastAsia="宋体" w:hAnsi="Times New Roman" w:cs="Times New Roman"/>
                <w:szCs w:val="21"/>
                <w14:ligatures w14:val="none"/>
              </w:rPr>
              <w:t>履约保证金的金额：合同总价的【】</w:t>
            </w:r>
            <w:r>
              <w:rPr>
                <w:rFonts w:ascii="Times New Roman" w:eastAsia="宋体" w:hAnsi="Times New Roman" w:cs="Times New Roman"/>
                <w:szCs w:val="21"/>
                <w14:ligatures w14:val="none"/>
              </w:rPr>
              <w:t>%</w:t>
            </w:r>
            <w:r>
              <w:rPr>
                <w:rFonts w:ascii="Times New Roman" w:eastAsia="宋体" w:hAnsi="Times New Roman" w:cs="Times New Roman"/>
                <w:szCs w:val="21"/>
                <w14:ligatures w14:val="none"/>
              </w:rPr>
              <w:t>。</w:t>
            </w:r>
          </w:p>
        </w:tc>
      </w:tr>
      <w:tr w:rsidR="00D40CB0" w14:paraId="443B1303" w14:textId="77777777">
        <w:trPr>
          <w:trHeight w:val="567"/>
          <w:jc w:val="center"/>
        </w:trPr>
        <w:tc>
          <w:tcPr>
            <w:tcW w:w="1231" w:type="dxa"/>
            <w:vAlign w:val="center"/>
          </w:tcPr>
          <w:p w14:paraId="4A47E655" w14:textId="77777777" w:rsidR="00D40CB0" w:rsidRDefault="00000000">
            <w:pPr>
              <w:autoSpaceDE w:val="0"/>
              <w:autoSpaceDN w:val="0"/>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25</w:t>
            </w:r>
          </w:p>
        </w:tc>
        <w:tc>
          <w:tcPr>
            <w:tcW w:w="8055" w:type="dxa"/>
            <w:gridSpan w:val="3"/>
            <w:vAlign w:val="center"/>
          </w:tcPr>
          <w:p w14:paraId="435C3A72" w14:textId="77777777" w:rsidR="00D40CB0" w:rsidRDefault="00000000">
            <w:pPr>
              <w:autoSpaceDE w:val="0"/>
              <w:autoSpaceDN w:val="0"/>
              <w:adjustRightInd w:val="0"/>
              <w:snapToGrid w:val="0"/>
              <w:jc w:val="left"/>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需要补充的其他内容</w:t>
            </w:r>
          </w:p>
        </w:tc>
      </w:tr>
      <w:tr w:rsidR="00D40CB0" w14:paraId="668849EC" w14:textId="77777777">
        <w:trPr>
          <w:trHeight w:val="567"/>
          <w:jc w:val="center"/>
        </w:trPr>
        <w:tc>
          <w:tcPr>
            <w:tcW w:w="1231" w:type="dxa"/>
            <w:vAlign w:val="center"/>
          </w:tcPr>
          <w:p w14:paraId="29552DA3" w14:textId="77777777" w:rsidR="00D40CB0" w:rsidRDefault="00000000">
            <w:pPr>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1</w:t>
            </w:r>
            <w:r>
              <w:rPr>
                <w:rFonts w:ascii="Times New Roman" w:eastAsia="宋体" w:hAnsi="Times New Roman" w:cs="Times New Roman"/>
                <w:kern w:val="0"/>
                <w:szCs w:val="21"/>
                <w14:ligatures w14:val="none"/>
              </w:rPr>
              <w:t>）</w:t>
            </w:r>
          </w:p>
        </w:tc>
        <w:tc>
          <w:tcPr>
            <w:tcW w:w="8055" w:type="dxa"/>
            <w:gridSpan w:val="3"/>
            <w:vAlign w:val="center"/>
          </w:tcPr>
          <w:p w14:paraId="43C48DFF"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本项目不允许任何形式的分包、转包。</w:t>
            </w:r>
          </w:p>
        </w:tc>
      </w:tr>
      <w:tr w:rsidR="00D40CB0" w14:paraId="522160B2" w14:textId="77777777">
        <w:trPr>
          <w:trHeight w:val="567"/>
          <w:jc w:val="center"/>
        </w:trPr>
        <w:tc>
          <w:tcPr>
            <w:tcW w:w="1231" w:type="dxa"/>
            <w:vAlign w:val="center"/>
          </w:tcPr>
          <w:p w14:paraId="1588DE38" w14:textId="77777777" w:rsidR="00D40CB0" w:rsidRDefault="00000000">
            <w:pPr>
              <w:adjustRightInd w:val="0"/>
              <w:snapToGrid w:val="0"/>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2</w:t>
            </w:r>
            <w:r>
              <w:rPr>
                <w:rFonts w:ascii="Times New Roman" w:eastAsia="宋体" w:hAnsi="Times New Roman" w:cs="Times New Roman"/>
                <w:kern w:val="0"/>
                <w:szCs w:val="21"/>
                <w14:ligatures w14:val="none"/>
              </w:rPr>
              <w:t>）</w:t>
            </w:r>
          </w:p>
        </w:tc>
        <w:tc>
          <w:tcPr>
            <w:tcW w:w="8055" w:type="dxa"/>
            <w:gridSpan w:val="3"/>
            <w:vAlign w:val="center"/>
          </w:tcPr>
          <w:p w14:paraId="3EC1CB02"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纪律和监督：</w:t>
            </w:r>
          </w:p>
          <w:p w14:paraId="2B95DC33"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w:t>
            </w:r>
            <w:r>
              <w:rPr>
                <w:rFonts w:ascii="Times New Roman" w:eastAsia="宋体" w:hAnsi="Times New Roman" w:cs="Times New Roman"/>
                <w:kern w:val="0"/>
                <w:szCs w:val="21"/>
                <w14:ligatures w14:val="none"/>
              </w:rPr>
              <w:t>1</w:t>
            </w:r>
            <w:r>
              <w:rPr>
                <w:rFonts w:ascii="Times New Roman" w:eastAsia="宋体" w:hAnsi="Times New Roman" w:cs="Times New Roman"/>
                <w:kern w:val="0"/>
                <w:szCs w:val="21"/>
                <w14:ligatures w14:val="none"/>
              </w:rPr>
              <w:t>）对采购人的纪律要求</w:t>
            </w:r>
          </w:p>
          <w:p w14:paraId="2F2D6D84"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采购人</w:t>
            </w:r>
            <w:r>
              <w:rPr>
                <w:rFonts w:ascii="Times New Roman" w:eastAsia="宋体" w:hAnsi="Times New Roman" w:cs="Times New Roman" w:hint="eastAsia"/>
                <w:kern w:val="0"/>
                <w:szCs w:val="21"/>
                <w14:ligatures w14:val="none"/>
              </w:rPr>
              <w:t>不得泄露</w:t>
            </w:r>
            <w:r>
              <w:rPr>
                <w:rFonts w:ascii="Times New Roman" w:eastAsia="宋体" w:hAnsi="Times New Roman" w:cs="Times New Roman"/>
                <w:kern w:val="0"/>
                <w:szCs w:val="21"/>
                <w14:ligatures w14:val="none"/>
              </w:rPr>
              <w:t>采购活动中应当保密的情况和资料，不得与谈判申请人串通损害国家利益、社会公共利益或者他人合法权益。</w:t>
            </w:r>
          </w:p>
          <w:p w14:paraId="7CCF2463"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w:t>
            </w:r>
            <w:r>
              <w:rPr>
                <w:rFonts w:ascii="Times New Roman" w:eastAsia="宋体" w:hAnsi="Times New Roman" w:cs="Times New Roman"/>
                <w:kern w:val="0"/>
                <w:szCs w:val="21"/>
                <w14:ligatures w14:val="none"/>
              </w:rPr>
              <w:t>2</w:t>
            </w:r>
            <w:r>
              <w:rPr>
                <w:rFonts w:ascii="Times New Roman" w:eastAsia="宋体" w:hAnsi="Times New Roman" w:cs="Times New Roman"/>
                <w:kern w:val="0"/>
                <w:szCs w:val="21"/>
                <w14:ligatures w14:val="none"/>
              </w:rPr>
              <w:t>）对谈判申请人的纪律要求</w:t>
            </w:r>
          </w:p>
          <w:p w14:paraId="31B3D616" w14:textId="22E1AD19" w:rsidR="00D40CB0" w:rsidRDefault="00000000">
            <w:pPr>
              <w:adjustRightInd w:val="0"/>
              <w:snapToGrid w:val="0"/>
              <w:rPr>
                <w:rFonts w:ascii="Times New Roman" w:eastAsia="宋体" w:hAnsi="Times New Roman" w:cs="Times New Roman"/>
                <w:kern w:val="0"/>
                <w:szCs w:val="21"/>
                <w14:ligatures w14:val="none"/>
              </w:rPr>
            </w:pPr>
            <w:r w:rsidRPr="00733771">
              <w:rPr>
                <w:rFonts w:ascii="Times New Roman" w:eastAsia="宋体" w:hAnsi="Times New Roman" w:cs="Times New Roman"/>
                <w:kern w:val="0"/>
                <w:szCs w:val="21"/>
                <w14:ligatures w14:val="none"/>
              </w:rPr>
              <w:t>谈判申请人不得相互串通</w:t>
            </w:r>
            <w:r w:rsidR="00733771" w:rsidRPr="00733771">
              <w:rPr>
                <w:rFonts w:ascii="Times New Roman" w:eastAsia="宋体" w:hAnsi="Times New Roman" w:cs="Times New Roman" w:hint="eastAsia"/>
                <w:kern w:val="0"/>
                <w:szCs w:val="21"/>
                <w14:ligatures w14:val="none"/>
              </w:rPr>
              <w:t>，</w:t>
            </w:r>
            <w:r w:rsidR="00733771" w:rsidRPr="00733771">
              <w:rPr>
                <w:rFonts w:ascii="Times New Roman" w:eastAsia="宋体" w:hAnsi="Times New Roman" w:cs="Times New Roman" w:hint="eastAsia"/>
                <w:kern w:val="0"/>
                <w:szCs w:val="21"/>
                <w14:ligatures w14:val="none"/>
              </w:rPr>
              <w:t>采购人也不得与谈判申请人串通</w:t>
            </w:r>
            <w:r>
              <w:rPr>
                <w:rFonts w:ascii="Times New Roman" w:eastAsia="宋体" w:hAnsi="Times New Roman" w:cs="Times New Roman"/>
                <w:kern w:val="0"/>
                <w:szCs w:val="21"/>
                <w14:ligatures w14:val="none"/>
              </w:rPr>
              <w:t>，不得向采购人或者谈判小组成员行贿谋取中标，不得以他人名义投标或者以其他方式弄虚作假骗取中标；谈判申请人不得以任何方式干扰、影响评标工作。</w:t>
            </w:r>
          </w:p>
          <w:p w14:paraId="5B28E807"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w:t>
            </w:r>
            <w:r>
              <w:rPr>
                <w:rFonts w:ascii="Times New Roman" w:eastAsia="宋体" w:hAnsi="Times New Roman" w:cs="Times New Roman"/>
                <w:kern w:val="0"/>
                <w:szCs w:val="21"/>
                <w14:ligatures w14:val="none"/>
              </w:rPr>
              <w:t>3</w:t>
            </w:r>
            <w:r>
              <w:rPr>
                <w:rFonts w:ascii="Times New Roman" w:eastAsia="宋体" w:hAnsi="Times New Roman" w:cs="Times New Roman"/>
                <w:kern w:val="0"/>
                <w:szCs w:val="21"/>
                <w14:ligatures w14:val="none"/>
              </w:rPr>
              <w:t>）对谈判小组成员的纪律要求</w:t>
            </w:r>
          </w:p>
          <w:p w14:paraId="4B5A2CCF"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谈判小组不得收受他人的财物或者其他好处，不得向他人</w:t>
            </w:r>
            <w:r>
              <w:rPr>
                <w:rFonts w:ascii="Times New Roman" w:eastAsia="宋体" w:hAnsi="Times New Roman" w:cs="Times New Roman" w:hint="eastAsia"/>
                <w:kern w:val="0"/>
                <w:szCs w:val="21"/>
                <w14:ligatures w14:val="none"/>
              </w:rPr>
              <w:t>透露</w:t>
            </w:r>
            <w:r>
              <w:rPr>
                <w:rFonts w:ascii="Times New Roman" w:eastAsia="宋体" w:hAnsi="Times New Roman" w:cs="Times New Roman"/>
                <w:kern w:val="0"/>
                <w:szCs w:val="21"/>
                <w14:ligatures w14:val="none"/>
              </w:rPr>
              <w:t>对谈判文件的评审和比较、中标候选人的推荐情况以及评标有关的其他情况。在采购活动中，谈判小组成员不得擅离职守，影响评标程序正常进行。</w:t>
            </w:r>
          </w:p>
          <w:p w14:paraId="5D75D9FD"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w:t>
            </w:r>
            <w:r>
              <w:rPr>
                <w:rFonts w:ascii="Times New Roman" w:eastAsia="宋体" w:hAnsi="Times New Roman" w:cs="Times New Roman"/>
                <w:kern w:val="0"/>
                <w:szCs w:val="21"/>
                <w14:ligatures w14:val="none"/>
              </w:rPr>
              <w:t>4</w:t>
            </w:r>
            <w:r>
              <w:rPr>
                <w:rFonts w:ascii="Times New Roman" w:eastAsia="宋体" w:hAnsi="Times New Roman" w:cs="Times New Roman"/>
                <w:kern w:val="0"/>
                <w:szCs w:val="21"/>
                <w14:ligatures w14:val="none"/>
              </w:rPr>
              <w:t>）对与采购活动有关的工作人员的纪律要求</w:t>
            </w:r>
          </w:p>
          <w:p w14:paraId="0D38A21E"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与采购活动有关的工作人员不得收受他人的财物或者其他好处，不得向他人</w:t>
            </w:r>
            <w:r>
              <w:rPr>
                <w:rFonts w:ascii="Times New Roman" w:eastAsia="宋体" w:hAnsi="Times New Roman" w:cs="Times New Roman" w:hint="eastAsia"/>
                <w:kern w:val="0"/>
                <w:szCs w:val="21"/>
                <w14:ligatures w14:val="none"/>
              </w:rPr>
              <w:t>透露</w:t>
            </w:r>
            <w:r>
              <w:rPr>
                <w:rFonts w:ascii="Times New Roman" w:eastAsia="宋体" w:hAnsi="Times New Roman" w:cs="Times New Roman"/>
                <w:kern w:val="0"/>
                <w:szCs w:val="21"/>
                <w14:ligatures w14:val="none"/>
              </w:rPr>
              <w:t>对谈判文件的评审和比较。在采购活动中，与评标活动有关的工作人员不得擅离职守，影响评标程序正常进行。</w:t>
            </w:r>
          </w:p>
          <w:p w14:paraId="50B01F41"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w:t>
            </w:r>
            <w:r>
              <w:rPr>
                <w:rFonts w:ascii="Times New Roman" w:eastAsia="宋体" w:hAnsi="Times New Roman" w:cs="Times New Roman"/>
                <w:kern w:val="0"/>
                <w:szCs w:val="21"/>
                <w14:ligatures w14:val="none"/>
              </w:rPr>
              <w:t>5</w:t>
            </w:r>
            <w:r>
              <w:rPr>
                <w:rFonts w:ascii="Times New Roman" w:eastAsia="宋体" w:hAnsi="Times New Roman" w:cs="Times New Roman"/>
                <w:kern w:val="0"/>
                <w:szCs w:val="21"/>
                <w14:ligatures w14:val="none"/>
              </w:rPr>
              <w:t>）投诉</w:t>
            </w:r>
          </w:p>
          <w:p w14:paraId="0FABEFF6"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谈判申请人和其他利害关系人认为本次采购活动违反法律、法规和规章规定的，有权向有关行政监督部门投诉。对发现在本次采购过程中存在的任何违规、违纪情况也可以向</w:t>
            </w:r>
            <w:r>
              <w:rPr>
                <w:rFonts w:ascii="Times New Roman" w:eastAsia="宋体" w:hAnsi="Times New Roman" w:cs="Times New Roman" w:hint="eastAsia"/>
                <w:kern w:val="0"/>
                <w:szCs w:val="21"/>
                <w14:ligatures w14:val="none"/>
              </w:rPr>
              <w:t>云南泓旻教育投资管理集团有限公司</w:t>
            </w:r>
            <w:r>
              <w:rPr>
                <w:rFonts w:ascii="Times New Roman" w:eastAsia="宋体" w:hAnsi="Times New Roman" w:cs="Times New Roman"/>
                <w:kern w:val="0"/>
                <w:szCs w:val="21"/>
                <w14:ligatures w14:val="none"/>
              </w:rPr>
              <w:t>纪检监察</w:t>
            </w:r>
            <w:r>
              <w:rPr>
                <w:rFonts w:ascii="Times New Roman" w:eastAsia="宋体" w:hAnsi="Times New Roman" w:cs="Times New Roman" w:hint="eastAsia"/>
                <w:kern w:val="0"/>
                <w:szCs w:val="21"/>
                <w14:ligatures w14:val="none"/>
              </w:rPr>
              <w:t>部门</w:t>
            </w:r>
            <w:r>
              <w:rPr>
                <w:rFonts w:ascii="Times New Roman" w:eastAsia="宋体" w:hAnsi="Times New Roman" w:cs="Times New Roman"/>
                <w:kern w:val="0"/>
                <w:szCs w:val="21"/>
                <w14:ligatures w14:val="none"/>
              </w:rPr>
              <w:t>进行电话举报</w:t>
            </w:r>
            <w:bookmarkStart w:id="14" w:name="_Hlk184803994"/>
            <w:r>
              <w:rPr>
                <w:rFonts w:ascii="Times New Roman" w:eastAsia="宋体" w:hAnsi="Times New Roman" w:cs="Times New Roman"/>
                <w:kern w:val="0"/>
                <w:szCs w:val="21"/>
                <w14:ligatures w14:val="none"/>
              </w:rPr>
              <w:t>0871-</w:t>
            </w:r>
            <w:r>
              <w:rPr>
                <w:rFonts w:hint="eastAsia"/>
              </w:rPr>
              <w:t xml:space="preserve"> </w:t>
            </w:r>
            <w:r>
              <w:rPr>
                <w:rFonts w:ascii="Times New Roman" w:eastAsia="宋体" w:hAnsi="Times New Roman" w:cs="Times New Roman" w:hint="eastAsia"/>
                <w:kern w:val="0"/>
                <w:szCs w:val="21"/>
                <w14:ligatures w14:val="none"/>
              </w:rPr>
              <w:t>67807908</w:t>
            </w:r>
            <w:bookmarkEnd w:id="14"/>
            <w:r>
              <w:rPr>
                <w:rFonts w:ascii="Times New Roman" w:eastAsia="宋体" w:hAnsi="Times New Roman" w:cs="Times New Roman"/>
                <w:kern w:val="0"/>
                <w:szCs w:val="21"/>
                <w14:ligatures w14:val="none"/>
              </w:rPr>
              <w:t>。</w:t>
            </w:r>
          </w:p>
        </w:tc>
      </w:tr>
      <w:tr w:rsidR="00D40CB0" w14:paraId="20231BC3" w14:textId="77777777">
        <w:trPr>
          <w:trHeight w:val="567"/>
          <w:jc w:val="center"/>
        </w:trPr>
        <w:tc>
          <w:tcPr>
            <w:tcW w:w="1231" w:type="dxa"/>
            <w:vAlign w:val="center"/>
          </w:tcPr>
          <w:p w14:paraId="65876C92" w14:textId="77777777" w:rsidR="00D40CB0" w:rsidRDefault="00000000">
            <w:pPr>
              <w:adjustRightInd w:val="0"/>
              <w:snapToGrid w:val="0"/>
              <w:jc w:val="center"/>
              <w:rPr>
                <w:rFonts w:ascii="Times New Roman" w:eastAsia="宋体" w:hAnsi="Times New Roman" w:cs="Times New Roman"/>
                <w:sz w:val="24"/>
                <w:szCs w:val="28"/>
                <w14:ligatures w14:val="none"/>
              </w:rPr>
            </w:pPr>
            <w:r>
              <w:rPr>
                <w:rFonts w:ascii="Times New Roman" w:eastAsia="宋体" w:hAnsi="Times New Roman" w:cs="Times New Roman"/>
                <w:sz w:val="24"/>
                <w:szCs w:val="28"/>
                <w14:ligatures w14:val="none"/>
              </w:rPr>
              <w:t>3</w:t>
            </w:r>
            <w:r>
              <w:rPr>
                <w:rFonts w:ascii="Times New Roman" w:eastAsia="宋体" w:hAnsi="Times New Roman" w:cs="Times New Roman"/>
                <w:sz w:val="24"/>
                <w:szCs w:val="28"/>
                <w14:ligatures w14:val="none"/>
              </w:rPr>
              <w:t>）</w:t>
            </w:r>
          </w:p>
        </w:tc>
        <w:tc>
          <w:tcPr>
            <w:tcW w:w="8055" w:type="dxa"/>
            <w:gridSpan w:val="3"/>
            <w:vAlign w:val="center"/>
          </w:tcPr>
          <w:p w14:paraId="175D0A10"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递交谈判申请文件时须按谈判文件的要求，携带下列证件（或资料），交由工作人员现场登记：</w:t>
            </w:r>
          </w:p>
          <w:p w14:paraId="6757C64D"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1</w:t>
            </w:r>
            <w:r>
              <w:rPr>
                <w:rFonts w:ascii="Times New Roman" w:eastAsia="宋体" w:hAnsi="Times New Roman" w:cs="Times New Roman"/>
                <w:kern w:val="0"/>
                <w:szCs w:val="21"/>
                <w14:ligatures w14:val="none"/>
              </w:rPr>
              <w:t>、</w:t>
            </w:r>
            <w:r>
              <w:rPr>
                <w:rFonts w:ascii="Times New Roman" w:eastAsia="宋体" w:hAnsi="Times New Roman" w:cs="Times New Roman" w:hint="eastAsia"/>
                <w:kern w:val="0"/>
                <w:szCs w:val="21"/>
                <w14:ligatures w14:val="none"/>
              </w:rPr>
              <w:t>营业执照、执业许可证</w:t>
            </w:r>
            <w:r>
              <w:rPr>
                <w:rFonts w:ascii="Times New Roman" w:eastAsia="宋体" w:hAnsi="Times New Roman" w:cs="Times New Roman"/>
                <w:kern w:val="0"/>
                <w:szCs w:val="21"/>
                <w14:ligatures w14:val="none"/>
              </w:rPr>
              <w:t>（复印件加盖单位公章）</w:t>
            </w:r>
          </w:p>
          <w:p w14:paraId="2D5F648C"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2</w:t>
            </w:r>
            <w:r>
              <w:rPr>
                <w:rFonts w:ascii="Times New Roman" w:eastAsia="宋体" w:hAnsi="Times New Roman" w:cs="Times New Roman"/>
                <w:kern w:val="0"/>
                <w:szCs w:val="21"/>
                <w14:ligatures w14:val="none"/>
              </w:rPr>
              <w:t>、法定代表人身份证明书（原件）</w:t>
            </w:r>
          </w:p>
          <w:p w14:paraId="3FA109E7"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3</w:t>
            </w:r>
            <w:r>
              <w:rPr>
                <w:rFonts w:ascii="Times New Roman" w:eastAsia="宋体" w:hAnsi="Times New Roman" w:cs="Times New Roman"/>
                <w:kern w:val="0"/>
                <w:szCs w:val="21"/>
                <w14:ligatures w14:val="none"/>
              </w:rPr>
              <w:t>、法定代表人授权委托书（原件）</w:t>
            </w:r>
          </w:p>
          <w:p w14:paraId="2005C1DB"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4</w:t>
            </w:r>
            <w:r>
              <w:rPr>
                <w:rFonts w:ascii="Times New Roman" w:eastAsia="宋体" w:hAnsi="Times New Roman" w:cs="Times New Roman"/>
                <w:kern w:val="0"/>
                <w:szCs w:val="21"/>
                <w14:ligatures w14:val="none"/>
              </w:rPr>
              <w:t>、法定代表人身份证（原件，法定代表人投标时提供，委托代理人谈判时</w:t>
            </w:r>
            <w:r>
              <w:rPr>
                <w:rFonts w:ascii="Times New Roman" w:eastAsia="宋体" w:hAnsi="Times New Roman" w:cs="Times New Roman"/>
                <w:b/>
                <w:kern w:val="0"/>
                <w:szCs w:val="21"/>
                <w14:ligatures w14:val="none"/>
              </w:rPr>
              <w:t>无需提供</w:t>
            </w:r>
            <w:r>
              <w:rPr>
                <w:rFonts w:ascii="Times New Roman" w:eastAsia="宋体" w:hAnsi="Times New Roman" w:cs="Times New Roman"/>
                <w:kern w:val="0"/>
                <w:szCs w:val="21"/>
                <w14:ligatures w14:val="none"/>
              </w:rPr>
              <w:t>）</w:t>
            </w:r>
          </w:p>
          <w:p w14:paraId="17EAA75B" w14:textId="77777777" w:rsidR="00D40CB0" w:rsidRDefault="00000000">
            <w:pPr>
              <w:adjustRightInd w:val="0"/>
              <w:snapToGrid w:val="0"/>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5</w:t>
            </w:r>
            <w:r>
              <w:rPr>
                <w:rFonts w:ascii="Times New Roman" w:eastAsia="宋体" w:hAnsi="Times New Roman" w:cs="Times New Roman"/>
                <w:kern w:val="0"/>
                <w:szCs w:val="21"/>
                <w14:ligatures w14:val="none"/>
              </w:rPr>
              <w:t>、委托代理人身份证（原件，代理人谈判时提供）</w:t>
            </w:r>
          </w:p>
        </w:tc>
      </w:tr>
    </w:tbl>
    <w:p w14:paraId="7DECC92D" w14:textId="77777777" w:rsidR="00D40CB0" w:rsidRDefault="00000000">
      <w:pPr>
        <w:widowControl/>
        <w:spacing w:line="360" w:lineRule="auto"/>
        <w:jc w:val="left"/>
        <w:rPr>
          <w:rFonts w:ascii="Times New Roman" w:eastAsia="宋体" w:hAnsi="Times New Roman" w:cs="Times New Roman"/>
          <w:b/>
          <w:bCs/>
          <w:sz w:val="24"/>
          <w:szCs w:val="24"/>
          <w14:ligatures w14:val="none"/>
        </w:rPr>
      </w:pPr>
      <w:bookmarkStart w:id="15" w:name="_Toc86124040"/>
      <w:r>
        <w:rPr>
          <w:rFonts w:ascii="Times New Roman" w:eastAsia="宋体" w:hAnsi="Times New Roman" w:cs="Times New Roman"/>
          <w:b/>
          <w:bCs/>
          <w:sz w:val="24"/>
          <w:szCs w:val="24"/>
          <w14:ligatures w14:val="none"/>
        </w:rPr>
        <w:br w:type="page"/>
      </w:r>
    </w:p>
    <w:p w14:paraId="7FEEAC2B" w14:textId="77777777" w:rsidR="00D40CB0" w:rsidRDefault="00000000">
      <w:pPr>
        <w:spacing w:line="360" w:lineRule="auto"/>
        <w:jc w:val="center"/>
        <w:rPr>
          <w:rFonts w:ascii="Times New Roman" w:eastAsia="宋体" w:hAnsi="Times New Roman" w:cs="Times New Roman"/>
          <w:sz w:val="24"/>
          <w:szCs w:val="24"/>
          <w14:ligatures w14:val="none"/>
        </w:rPr>
      </w:pPr>
      <w:r>
        <w:rPr>
          <w:rFonts w:ascii="Times New Roman" w:eastAsia="宋体" w:hAnsi="Times New Roman" w:cs="Times New Roman"/>
          <w:b/>
          <w:bCs/>
          <w:sz w:val="24"/>
          <w:szCs w:val="24"/>
          <w14:ligatures w14:val="none"/>
        </w:rPr>
        <w:lastRenderedPageBreak/>
        <w:t>一、总则</w:t>
      </w:r>
      <w:bookmarkEnd w:id="15"/>
    </w:p>
    <w:p w14:paraId="024FF253"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14:ligatures w14:val="none"/>
        </w:rPr>
      </w:pPr>
      <w:bookmarkStart w:id="16" w:name="_Toc385344438"/>
      <w:bookmarkStart w:id="17" w:name="_Toc535415589"/>
      <w:bookmarkStart w:id="18" w:name="_Toc329810186"/>
      <w:bookmarkStart w:id="19" w:name="_Toc490599205"/>
      <w:r>
        <w:rPr>
          <w:rFonts w:ascii="Times New Roman" w:eastAsia="宋体" w:hAnsi="Times New Roman" w:cs="Times New Roman"/>
          <w:b/>
          <w:bCs/>
          <w:sz w:val="24"/>
          <w14:ligatures w14:val="none"/>
        </w:rPr>
        <w:t>项目概况</w:t>
      </w:r>
      <w:bookmarkEnd w:id="16"/>
      <w:bookmarkEnd w:id="17"/>
      <w:bookmarkEnd w:id="18"/>
      <w:bookmarkEnd w:id="19"/>
    </w:p>
    <w:p w14:paraId="501001A4"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1.1</w:t>
      </w:r>
      <w:r>
        <w:rPr>
          <w:rFonts w:ascii="Times New Roman" w:eastAsia="宋体" w:hAnsi="Times New Roman" w:cs="Times New Roman"/>
          <w:sz w:val="24"/>
          <w:szCs w:val="24"/>
          <w14:ligatures w14:val="none"/>
        </w:rPr>
        <w:t>参照《中华人民共和国招标投标法》等有关法律、法规和规章的规定，现对本项目进行竞争性谈判。</w:t>
      </w:r>
    </w:p>
    <w:p w14:paraId="111BBFDC"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1.2</w:t>
      </w:r>
      <w:r>
        <w:rPr>
          <w:rFonts w:ascii="Times New Roman" w:eastAsia="宋体" w:hAnsi="Times New Roman" w:cs="Times New Roman"/>
          <w:sz w:val="24"/>
          <w:szCs w:val="24"/>
          <w14:ligatures w14:val="none"/>
        </w:rPr>
        <w:t>本项目采购人及项目名称：见</w:t>
      </w:r>
      <w:r>
        <w:rPr>
          <w:rFonts w:ascii="Times New Roman" w:eastAsia="宋体" w:hAnsi="Times New Roman" w:cs="Times New Roman"/>
          <w:sz w:val="24"/>
          <w:szCs w:val="24"/>
          <w14:ligatures w14:val="none"/>
        </w:rPr>
        <w:t>“</w:t>
      </w:r>
      <w:r>
        <w:rPr>
          <w:rFonts w:ascii="Times New Roman" w:eastAsia="宋体" w:hAnsi="Times New Roman" w:cs="Times New Roman"/>
          <w:b/>
          <w:bCs/>
          <w:sz w:val="24"/>
          <w:szCs w:val="24"/>
          <w14:ligatures w14:val="none"/>
        </w:rPr>
        <w:t>谈判申请人须知前附表</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w:t>
      </w:r>
    </w:p>
    <w:p w14:paraId="709C05C7"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szCs w:val="24"/>
          <w14:ligatures w14:val="none"/>
        </w:rPr>
      </w:pPr>
      <w:bookmarkStart w:id="20" w:name="_Toc490599206"/>
      <w:bookmarkStart w:id="21" w:name="_Toc535415590"/>
      <w:bookmarkStart w:id="22" w:name="_Toc265142411"/>
      <w:bookmarkStart w:id="23" w:name="_Toc329810187"/>
      <w:bookmarkStart w:id="24" w:name="_Toc385344439"/>
      <w:r>
        <w:rPr>
          <w:rFonts w:ascii="Times New Roman" w:eastAsia="宋体" w:hAnsi="Times New Roman" w:cs="Times New Roman"/>
          <w:b/>
          <w:bCs/>
          <w:sz w:val="24"/>
          <w:szCs w:val="24"/>
          <w14:ligatures w14:val="none"/>
        </w:rPr>
        <w:t>资金来源</w:t>
      </w:r>
      <w:bookmarkEnd w:id="20"/>
      <w:bookmarkEnd w:id="21"/>
      <w:bookmarkEnd w:id="22"/>
      <w:bookmarkEnd w:id="23"/>
      <w:bookmarkEnd w:id="24"/>
    </w:p>
    <w:p w14:paraId="2C969F9A"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2.1</w:t>
      </w:r>
      <w:r>
        <w:rPr>
          <w:rFonts w:ascii="Times New Roman" w:eastAsia="宋体" w:hAnsi="Times New Roman" w:cs="Times New Roman"/>
          <w:sz w:val="24"/>
          <w:szCs w:val="24"/>
          <w14:ligatures w14:val="none"/>
        </w:rPr>
        <w:t>企业自筹，用于实施</w:t>
      </w:r>
      <w:r>
        <w:rPr>
          <w:rFonts w:ascii="Times New Roman" w:eastAsia="宋体" w:hAnsi="Times New Roman" w:cs="Times New Roman"/>
          <w:sz w:val="24"/>
          <w:szCs w:val="24"/>
          <w14:ligatures w14:val="none"/>
        </w:rPr>
        <w:t>“</w:t>
      </w:r>
      <w:r>
        <w:rPr>
          <w:rFonts w:ascii="Times New Roman" w:eastAsia="宋体" w:hAnsi="Times New Roman" w:cs="Times New Roman"/>
          <w:b/>
          <w:bCs/>
          <w:sz w:val="24"/>
          <w:szCs w:val="24"/>
          <w14:ligatures w14:val="none"/>
        </w:rPr>
        <w:t>项目需求及要求</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所列内容。</w:t>
      </w:r>
    </w:p>
    <w:p w14:paraId="2975979C"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采购范围</w:t>
      </w:r>
    </w:p>
    <w:p w14:paraId="1F460C26"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3.1 </w:t>
      </w:r>
      <w:r>
        <w:rPr>
          <w:rFonts w:ascii="Times New Roman" w:eastAsia="宋体" w:hAnsi="Times New Roman" w:cs="Times New Roman"/>
          <w:sz w:val="24"/>
          <w:szCs w:val="24"/>
          <w14:ligatures w14:val="none"/>
        </w:rPr>
        <w:t>本项目招标内容：见</w:t>
      </w:r>
      <w:r>
        <w:rPr>
          <w:rFonts w:ascii="Times New Roman" w:eastAsia="宋体" w:hAnsi="Times New Roman" w:cs="Times New Roman"/>
          <w:sz w:val="24"/>
          <w:szCs w:val="24"/>
          <w14:ligatures w14:val="none"/>
        </w:rPr>
        <w:t>“</w:t>
      </w:r>
      <w:r>
        <w:rPr>
          <w:rFonts w:ascii="Times New Roman" w:eastAsia="宋体" w:hAnsi="Times New Roman" w:cs="Times New Roman"/>
          <w:b/>
          <w:bCs/>
          <w:sz w:val="24"/>
          <w:szCs w:val="24"/>
          <w14:ligatures w14:val="none"/>
        </w:rPr>
        <w:t>谈判申请人须知前附表</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w:t>
      </w:r>
    </w:p>
    <w:p w14:paraId="5D4CC46D"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3.2 </w:t>
      </w:r>
      <w:r>
        <w:rPr>
          <w:rFonts w:ascii="Times New Roman" w:eastAsia="宋体" w:hAnsi="Times New Roman" w:cs="Times New Roman"/>
          <w:sz w:val="24"/>
          <w:szCs w:val="24"/>
          <w14:ligatures w14:val="none"/>
        </w:rPr>
        <w:t>本项目时间要求：见</w:t>
      </w:r>
      <w:r>
        <w:rPr>
          <w:rFonts w:ascii="Times New Roman" w:eastAsia="宋体" w:hAnsi="Times New Roman" w:cs="Times New Roman"/>
          <w:sz w:val="24"/>
          <w:szCs w:val="24"/>
          <w14:ligatures w14:val="none"/>
        </w:rPr>
        <w:t>“</w:t>
      </w:r>
      <w:r>
        <w:rPr>
          <w:rFonts w:ascii="Times New Roman" w:eastAsia="宋体" w:hAnsi="Times New Roman" w:cs="Times New Roman"/>
          <w:b/>
          <w:bCs/>
          <w:sz w:val="24"/>
          <w:szCs w:val="24"/>
          <w14:ligatures w14:val="none"/>
        </w:rPr>
        <w:t>谈判申请人须知前附表</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w:t>
      </w:r>
    </w:p>
    <w:p w14:paraId="65187365"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szCs w:val="24"/>
          <w14:ligatures w14:val="none"/>
        </w:rPr>
      </w:pPr>
      <w:bookmarkStart w:id="25" w:name="_Toc535415592"/>
      <w:bookmarkStart w:id="26" w:name="_Toc329810189"/>
      <w:bookmarkStart w:id="27" w:name="_Toc490599208"/>
      <w:bookmarkStart w:id="28" w:name="_Toc385344441"/>
      <w:r>
        <w:rPr>
          <w:rFonts w:ascii="Times New Roman" w:eastAsia="宋体" w:hAnsi="Times New Roman" w:cs="Times New Roman"/>
          <w:b/>
          <w:bCs/>
          <w:sz w:val="24"/>
          <w:szCs w:val="24"/>
          <w14:ligatures w14:val="none"/>
        </w:rPr>
        <w:t>合格的谈判申请人（以下简称谈判申请人）</w:t>
      </w:r>
      <w:bookmarkEnd w:id="25"/>
      <w:bookmarkEnd w:id="26"/>
      <w:bookmarkEnd w:id="27"/>
      <w:bookmarkEnd w:id="28"/>
    </w:p>
    <w:p w14:paraId="760FD5CF" w14:textId="77777777" w:rsidR="00D40CB0" w:rsidRDefault="00000000">
      <w:pPr>
        <w:adjustRightInd w:val="0"/>
        <w:snapToGrid w:val="0"/>
        <w:spacing w:line="360" w:lineRule="auto"/>
        <w:ind w:firstLineChars="225" w:firstLine="54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详见第一章</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竞争性谈判公告</w:t>
      </w:r>
      <w:r>
        <w:rPr>
          <w:rFonts w:ascii="Times New Roman" w:eastAsia="宋体" w:hAnsi="Times New Roman" w:cs="Times New Roman"/>
          <w:sz w:val="24"/>
          <w:szCs w:val="24"/>
          <w14:ligatures w14:val="none"/>
        </w:rPr>
        <w:t>”</w:t>
      </w:r>
    </w:p>
    <w:p w14:paraId="588A6A85"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szCs w:val="24"/>
          <w14:ligatures w14:val="none"/>
        </w:rPr>
      </w:pPr>
      <w:bookmarkStart w:id="29" w:name="_Hlt200176664"/>
      <w:bookmarkStart w:id="30" w:name="_Toc385344442"/>
      <w:bookmarkStart w:id="31" w:name="_Toc490599209"/>
      <w:bookmarkStart w:id="32" w:name="_Toc535415593"/>
      <w:bookmarkStart w:id="33" w:name="_Toc329810190"/>
      <w:bookmarkEnd w:id="29"/>
      <w:r>
        <w:rPr>
          <w:rFonts w:ascii="Times New Roman" w:eastAsia="宋体" w:hAnsi="Times New Roman" w:cs="Times New Roman"/>
          <w:b/>
          <w:bCs/>
          <w:sz w:val="24"/>
          <w:szCs w:val="24"/>
          <w14:ligatures w14:val="none"/>
        </w:rPr>
        <w:t>谈判费用</w:t>
      </w:r>
      <w:bookmarkEnd w:id="30"/>
      <w:bookmarkEnd w:id="31"/>
      <w:bookmarkEnd w:id="32"/>
      <w:bookmarkEnd w:id="33"/>
    </w:p>
    <w:p w14:paraId="51256820"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无论是否中标，谈判申请人自行承担所有与参加谈判有关的全部费用。</w:t>
      </w:r>
    </w:p>
    <w:p w14:paraId="23187E7A" w14:textId="77777777" w:rsidR="00D40CB0" w:rsidRDefault="00000000">
      <w:pPr>
        <w:adjustRightInd w:val="0"/>
        <w:snapToGrid w:val="0"/>
        <w:spacing w:line="360" w:lineRule="auto"/>
        <w:jc w:val="center"/>
        <w:outlineLvl w:val="1"/>
        <w:rPr>
          <w:rFonts w:ascii="Times New Roman" w:eastAsia="宋体" w:hAnsi="Times New Roman" w:cs="Times New Roman"/>
          <w:b/>
          <w:bCs/>
          <w:sz w:val="24"/>
          <w:szCs w:val="24"/>
          <w14:ligatures w14:val="none"/>
        </w:rPr>
      </w:pPr>
      <w:bookmarkStart w:id="34" w:name="_Toc490599210"/>
      <w:bookmarkStart w:id="35" w:name="_Toc86124047"/>
      <w:bookmarkStart w:id="36" w:name="_Toc535415594"/>
      <w:r>
        <w:rPr>
          <w:rFonts w:ascii="Times New Roman" w:eastAsia="宋体" w:hAnsi="Times New Roman" w:cs="Times New Roman"/>
          <w:b/>
          <w:bCs/>
          <w:sz w:val="24"/>
          <w:szCs w:val="24"/>
          <w14:ligatures w14:val="none"/>
        </w:rPr>
        <w:t>二、谈判文件</w:t>
      </w:r>
      <w:bookmarkEnd w:id="34"/>
      <w:bookmarkEnd w:id="35"/>
      <w:bookmarkEnd w:id="36"/>
    </w:p>
    <w:p w14:paraId="7DB8C28B"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szCs w:val="24"/>
          <w14:ligatures w14:val="none"/>
        </w:rPr>
      </w:pPr>
      <w:bookmarkStart w:id="37" w:name="_Toc385344444"/>
      <w:bookmarkStart w:id="38" w:name="_Toc329810192"/>
      <w:bookmarkStart w:id="39" w:name="_Toc535415595"/>
      <w:bookmarkStart w:id="40" w:name="_Toc490599211"/>
      <w:r>
        <w:rPr>
          <w:rFonts w:ascii="Times New Roman" w:eastAsia="宋体" w:hAnsi="Times New Roman" w:cs="Times New Roman"/>
          <w:b/>
          <w:bCs/>
          <w:sz w:val="24"/>
          <w:szCs w:val="24"/>
          <w14:ligatures w14:val="none"/>
        </w:rPr>
        <w:t>谈判文件的组成</w:t>
      </w:r>
      <w:bookmarkEnd w:id="37"/>
      <w:bookmarkEnd w:id="38"/>
      <w:bookmarkEnd w:id="39"/>
      <w:bookmarkEnd w:id="40"/>
    </w:p>
    <w:p w14:paraId="340C3F7D"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要求提供的服务、成果及合同条款在谈判文件中均有说明，谈判文件共六章，各章的内容如下：</w:t>
      </w:r>
    </w:p>
    <w:p w14:paraId="54EC74F4"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第一章</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竞争性谈判公告</w:t>
      </w:r>
    </w:p>
    <w:p w14:paraId="0E4F869E"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第二章</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谈判申请人须知</w:t>
      </w:r>
    </w:p>
    <w:p w14:paraId="1BEC03F0"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第三章</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合同书样式及主要条款</w:t>
      </w:r>
    </w:p>
    <w:p w14:paraId="485FCBEE"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第四章</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响应文件格式</w:t>
      </w:r>
    </w:p>
    <w:p w14:paraId="1E1F36B7"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第五章</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项目需求及要求</w:t>
      </w:r>
    </w:p>
    <w:p w14:paraId="2E82C85F"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第六章</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谈判程序及方法</w:t>
      </w:r>
    </w:p>
    <w:p w14:paraId="6A4DBFB2"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szCs w:val="24"/>
          <w14:ligatures w14:val="none"/>
        </w:rPr>
      </w:pPr>
      <w:bookmarkStart w:id="41" w:name="_Toc86124049"/>
      <w:bookmarkStart w:id="42" w:name="_Toc490599212"/>
      <w:bookmarkStart w:id="43" w:name="_Toc385344445"/>
      <w:bookmarkStart w:id="44" w:name="_Toc329810193"/>
      <w:bookmarkStart w:id="45" w:name="_Toc535415596"/>
      <w:r>
        <w:rPr>
          <w:rFonts w:ascii="Times New Roman" w:eastAsia="宋体" w:hAnsi="Times New Roman" w:cs="Times New Roman"/>
          <w:b/>
          <w:bCs/>
          <w:sz w:val="24"/>
          <w:szCs w:val="24"/>
          <w14:ligatures w14:val="none"/>
        </w:rPr>
        <w:t>谈判文件的澄清</w:t>
      </w:r>
      <w:bookmarkEnd w:id="41"/>
      <w:r>
        <w:rPr>
          <w:rFonts w:ascii="Times New Roman" w:eastAsia="宋体" w:hAnsi="Times New Roman" w:cs="Times New Roman"/>
          <w:b/>
          <w:bCs/>
          <w:sz w:val="24"/>
          <w:szCs w:val="24"/>
          <w14:ligatures w14:val="none"/>
        </w:rPr>
        <w:t>、修改</w:t>
      </w:r>
      <w:bookmarkEnd w:id="42"/>
      <w:bookmarkEnd w:id="43"/>
      <w:bookmarkEnd w:id="44"/>
      <w:bookmarkEnd w:id="45"/>
    </w:p>
    <w:p w14:paraId="43C0120A"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7.1 </w:t>
      </w:r>
      <w:r>
        <w:rPr>
          <w:rFonts w:ascii="Times New Roman" w:eastAsia="宋体" w:hAnsi="Times New Roman" w:cs="Times New Roman"/>
          <w:sz w:val="24"/>
          <w:szCs w:val="24"/>
          <w14:ligatures w14:val="none"/>
        </w:rPr>
        <w:t>参加谈判申请人应认真审核谈判文件，如有疑问的，谈判申请人可以在</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谈判申请人须知前附表</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规定截止时间前以澄清函形式（加盖单位章）要求澄清，截止</w:t>
      </w:r>
      <w:r>
        <w:rPr>
          <w:rFonts w:ascii="Times New Roman" w:eastAsia="宋体" w:hAnsi="Times New Roman" w:cs="Times New Roman"/>
          <w:sz w:val="24"/>
          <w:szCs w:val="24"/>
          <w14:ligatures w14:val="none"/>
        </w:rPr>
        <w:lastRenderedPageBreak/>
        <w:t>时间后送达的澄清要求概不接受。</w:t>
      </w:r>
    </w:p>
    <w:p w14:paraId="3A80E592"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7.2 </w:t>
      </w:r>
      <w:r>
        <w:rPr>
          <w:rFonts w:ascii="Times New Roman" w:eastAsia="宋体" w:hAnsi="Times New Roman" w:cs="Times New Roman"/>
          <w:sz w:val="24"/>
          <w:szCs w:val="24"/>
          <w14:ligatures w14:val="none"/>
        </w:rPr>
        <w:t>采购人将以书面形式答复所有购买谈判文件的谈判申请人（答复中不包含问题的来源）要求澄清的问题，其他澄清方式无效。</w:t>
      </w:r>
    </w:p>
    <w:p w14:paraId="7DF3E701"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7.3</w:t>
      </w:r>
      <w:r>
        <w:rPr>
          <w:rFonts w:ascii="Times New Roman" w:eastAsia="宋体" w:hAnsi="Times New Roman" w:cs="Times New Roman"/>
          <w:sz w:val="24"/>
          <w:szCs w:val="24"/>
          <w14:ligatures w14:val="none"/>
        </w:rPr>
        <w:t>采购人对已发出的谈判文件进行必要的澄清或者修改的，澄清或者修改的内容作为谈判文件的组成部分。澄清或者修改的内容可能影响响应文件编制的，采购人将在提交首次响应文件截止之日</w:t>
      </w:r>
      <w:r>
        <w:rPr>
          <w:rFonts w:ascii="Times New Roman" w:eastAsia="宋体" w:hAnsi="Times New Roman" w:cs="Times New Roman" w:hint="eastAsia"/>
          <w:sz w:val="24"/>
          <w:szCs w:val="24"/>
          <w14:ligatures w14:val="none"/>
        </w:rPr>
        <w:t>2</w:t>
      </w:r>
      <w:r>
        <w:rPr>
          <w:rFonts w:ascii="Times New Roman" w:eastAsia="宋体" w:hAnsi="Times New Roman" w:cs="Times New Roman"/>
          <w:sz w:val="24"/>
          <w:szCs w:val="24"/>
          <w14:ligatures w14:val="none"/>
        </w:rPr>
        <w:t>日前，以书面形式通知所有接收谈判文件的谈判申请人，不足</w:t>
      </w:r>
      <w:r>
        <w:rPr>
          <w:rFonts w:ascii="Times New Roman" w:eastAsia="宋体" w:hAnsi="Times New Roman" w:cs="Times New Roman" w:hint="eastAsia"/>
          <w:sz w:val="24"/>
          <w:szCs w:val="24"/>
          <w14:ligatures w14:val="none"/>
        </w:rPr>
        <w:t>2</w:t>
      </w:r>
      <w:r>
        <w:rPr>
          <w:rFonts w:ascii="Times New Roman" w:eastAsia="宋体" w:hAnsi="Times New Roman" w:cs="Times New Roman"/>
          <w:sz w:val="24"/>
          <w:szCs w:val="24"/>
          <w14:ligatures w14:val="none"/>
        </w:rPr>
        <w:t>个日的，将顺延提交首次响应文件截止之日。</w:t>
      </w:r>
    </w:p>
    <w:p w14:paraId="10F210D2"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7.4</w:t>
      </w:r>
      <w:r>
        <w:rPr>
          <w:rFonts w:ascii="Times New Roman" w:eastAsia="宋体" w:hAnsi="Times New Roman" w:cs="Times New Roman"/>
          <w:sz w:val="24"/>
          <w:szCs w:val="24"/>
          <w14:ligatures w14:val="none"/>
        </w:rPr>
        <w:t>采购人可以视招标具体情况，推迟递交响应文件截止时间，并将变更时间书面通知所有购买谈判文件的谈判申请人。</w:t>
      </w:r>
    </w:p>
    <w:p w14:paraId="317BFAB8" w14:textId="77777777" w:rsidR="00D40CB0" w:rsidRDefault="00000000">
      <w:pPr>
        <w:adjustRightInd w:val="0"/>
        <w:snapToGrid w:val="0"/>
        <w:spacing w:line="360" w:lineRule="auto"/>
        <w:ind w:firstLine="200"/>
        <w:jc w:val="center"/>
        <w:outlineLvl w:val="1"/>
        <w:rPr>
          <w:rFonts w:ascii="Times New Roman" w:eastAsia="宋体" w:hAnsi="Times New Roman" w:cs="Times New Roman"/>
          <w:b/>
          <w:bCs/>
          <w:sz w:val="24"/>
          <w:szCs w:val="24"/>
          <w14:ligatures w14:val="none"/>
        </w:rPr>
      </w:pPr>
      <w:bookmarkStart w:id="46" w:name="_Toc86124051"/>
      <w:bookmarkStart w:id="47" w:name="_Toc490599213"/>
      <w:bookmarkStart w:id="48" w:name="_Toc535415597"/>
      <w:r>
        <w:rPr>
          <w:rFonts w:ascii="Times New Roman" w:eastAsia="宋体" w:hAnsi="Times New Roman" w:cs="Times New Roman"/>
          <w:b/>
          <w:bCs/>
          <w:sz w:val="24"/>
          <w:szCs w:val="24"/>
          <w14:ligatures w14:val="none"/>
        </w:rPr>
        <w:t>三、响应文件</w:t>
      </w:r>
      <w:bookmarkEnd w:id="46"/>
      <w:bookmarkEnd w:id="47"/>
      <w:bookmarkEnd w:id="48"/>
    </w:p>
    <w:p w14:paraId="7C4E21AF"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szCs w:val="24"/>
          <w14:ligatures w14:val="none"/>
        </w:rPr>
      </w:pPr>
      <w:bookmarkStart w:id="49" w:name="_Toc535415598"/>
      <w:bookmarkStart w:id="50" w:name="_Toc329810195"/>
      <w:bookmarkStart w:id="51" w:name="_Toc86124052"/>
      <w:bookmarkStart w:id="52" w:name="_Toc490599214"/>
      <w:bookmarkStart w:id="53" w:name="_Toc385344447"/>
      <w:r>
        <w:rPr>
          <w:rFonts w:ascii="Times New Roman" w:eastAsia="宋体" w:hAnsi="Times New Roman" w:cs="Times New Roman"/>
          <w:b/>
          <w:bCs/>
          <w:sz w:val="24"/>
          <w:szCs w:val="24"/>
          <w14:ligatures w14:val="none"/>
        </w:rPr>
        <w:t>响应文件编写注意事项</w:t>
      </w:r>
      <w:bookmarkEnd w:id="49"/>
      <w:bookmarkEnd w:id="50"/>
      <w:bookmarkEnd w:id="51"/>
      <w:bookmarkEnd w:id="52"/>
      <w:bookmarkEnd w:id="53"/>
    </w:p>
    <w:p w14:paraId="5C6F234B"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8.1 </w:t>
      </w:r>
      <w:r>
        <w:rPr>
          <w:rFonts w:ascii="Times New Roman" w:eastAsia="宋体" w:hAnsi="Times New Roman" w:cs="Times New Roman"/>
          <w:sz w:val="24"/>
          <w:szCs w:val="24"/>
          <w14:ligatures w14:val="none"/>
        </w:rPr>
        <w:t>谈判申请人应仔细阅读谈判文件，在完全了解招标的内容、技术性能要求（见第五章</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项目需求及要求</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）和商务条件后，编写响应文件。</w:t>
      </w:r>
    </w:p>
    <w:p w14:paraId="2EA9E3AA"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8.2 </w:t>
      </w:r>
      <w:r>
        <w:rPr>
          <w:rFonts w:ascii="Times New Roman" w:eastAsia="宋体" w:hAnsi="Times New Roman" w:cs="Times New Roman"/>
          <w:sz w:val="24"/>
          <w:szCs w:val="24"/>
          <w14:ligatures w14:val="none"/>
        </w:rPr>
        <w:t>对谈判文件提出的实质性要求和条件作出响应是指谈判申请人必须对谈判文件中规定的中标实质性要求和条件作出满足或者优于原要求和条件的承诺，并提供相应的证明材料。</w:t>
      </w:r>
    </w:p>
    <w:p w14:paraId="468FCE6B"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szCs w:val="24"/>
          <w14:ligatures w14:val="none"/>
        </w:rPr>
      </w:pPr>
      <w:bookmarkStart w:id="54" w:name="_Toc86124054"/>
      <w:bookmarkStart w:id="55" w:name="_Toc490599215"/>
      <w:bookmarkStart w:id="56" w:name="_Toc535415599"/>
      <w:bookmarkStart w:id="57" w:name="_Toc329810196"/>
      <w:bookmarkStart w:id="58" w:name="_Toc385344448"/>
      <w:r>
        <w:rPr>
          <w:rFonts w:ascii="Times New Roman" w:eastAsia="宋体" w:hAnsi="Times New Roman" w:cs="Times New Roman"/>
          <w:b/>
          <w:bCs/>
          <w:sz w:val="24"/>
          <w:szCs w:val="24"/>
          <w14:ligatures w14:val="none"/>
        </w:rPr>
        <w:t>响应文件构成</w:t>
      </w:r>
      <w:bookmarkEnd w:id="54"/>
      <w:bookmarkEnd w:id="55"/>
      <w:bookmarkEnd w:id="56"/>
      <w:bookmarkEnd w:id="57"/>
      <w:bookmarkEnd w:id="58"/>
    </w:p>
    <w:p w14:paraId="15EEBAA9" w14:textId="5A76A835"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谈判申请人编写的响应</w:t>
      </w:r>
      <w:r w:rsidR="00D50A6E">
        <w:rPr>
          <w:rFonts w:ascii="Times New Roman" w:eastAsia="宋体" w:hAnsi="Times New Roman" w:cs="Times New Roman" w:hint="eastAsia"/>
          <w:sz w:val="24"/>
          <w:szCs w:val="24"/>
          <w14:ligatures w14:val="none"/>
        </w:rPr>
        <w:t>文件</w:t>
      </w:r>
      <w:r>
        <w:rPr>
          <w:rFonts w:ascii="Times New Roman" w:eastAsia="宋体" w:hAnsi="Times New Roman" w:cs="Times New Roman"/>
          <w:sz w:val="24"/>
          <w:szCs w:val="24"/>
          <w14:ligatures w14:val="none"/>
        </w:rPr>
        <w:t>按第四章</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响应文件格式</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要求填写。有关文件的提交如未特别注明需提供原件的，可提供复印件。</w:t>
      </w:r>
    </w:p>
    <w:p w14:paraId="027BAC6E"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szCs w:val="24"/>
          <w14:ligatures w14:val="none"/>
        </w:rPr>
      </w:pPr>
      <w:bookmarkStart w:id="59" w:name="_Toc86124056"/>
      <w:bookmarkStart w:id="60" w:name="_Toc490599216"/>
      <w:bookmarkStart w:id="61" w:name="_Toc385344449"/>
      <w:bookmarkStart w:id="62" w:name="_Toc329810197"/>
      <w:bookmarkStart w:id="63" w:name="_Toc535415600"/>
      <w:r>
        <w:rPr>
          <w:rFonts w:ascii="Times New Roman" w:eastAsia="宋体" w:hAnsi="Times New Roman" w:cs="Times New Roman"/>
          <w:b/>
          <w:bCs/>
          <w:sz w:val="24"/>
          <w:szCs w:val="24"/>
          <w14:ligatures w14:val="none"/>
        </w:rPr>
        <w:t>报价</w:t>
      </w:r>
      <w:bookmarkEnd w:id="59"/>
      <w:r>
        <w:rPr>
          <w:rFonts w:ascii="Times New Roman" w:eastAsia="宋体" w:hAnsi="Times New Roman" w:cs="Times New Roman"/>
          <w:b/>
          <w:bCs/>
          <w:sz w:val="24"/>
          <w:szCs w:val="24"/>
          <w14:ligatures w14:val="none"/>
        </w:rPr>
        <w:t>和报价货币</w:t>
      </w:r>
      <w:bookmarkEnd w:id="60"/>
      <w:bookmarkEnd w:id="61"/>
      <w:bookmarkEnd w:id="62"/>
      <w:bookmarkEnd w:id="63"/>
      <w:r>
        <w:rPr>
          <w:rFonts w:ascii="Times New Roman" w:eastAsia="宋体" w:hAnsi="Times New Roman" w:cs="Times New Roman"/>
          <w:b/>
          <w:bCs/>
          <w:sz w:val="24"/>
          <w:szCs w:val="24"/>
          <w14:ligatures w14:val="none"/>
        </w:rPr>
        <w:t>（人民币）</w:t>
      </w:r>
    </w:p>
    <w:p w14:paraId="5D92B2EE"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10.1</w:t>
      </w:r>
      <w:r>
        <w:rPr>
          <w:rFonts w:ascii="Times New Roman" w:eastAsia="宋体" w:hAnsi="Times New Roman" w:cs="Times New Roman"/>
          <w:sz w:val="24"/>
          <w:szCs w:val="24"/>
          <w14:ligatures w14:val="none"/>
        </w:rPr>
        <w:t>谈判申请人须就</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项目需求及服务要求</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中所有采购内容作最终报价。</w:t>
      </w:r>
    </w:p>
    <w:p w14:paraId="5FE72C6D"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10.2</w:t>
      </w:r>
      <w:r>
        <w:rPr>
          <w:rFonts w:ascii="Times New Roman" w:eastAsia="宋体" w:hAnsi="Times New Roman" w:cs="Times New Roman"/>
          <w:sz w:val="24"/>
          <w:szCs w:val="24"/>
          <w14:ligatures w14:val="none"/>
        </w:rPr>
        <w:t>谈判申请人应依据谈判文件的要求及有关资料，执行国家或行业现行技术经济标准、定额及规范，自行测算出满足采购要求的服务的竞争性报价。</w:t>
      </w:r>
    </w:p>
    <w:p w14:paraId="42A04BE1" w14:textId="30925DD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10.3</w:t>
      </w:r>
      <w:r>
        <w:rPr>
          <w:rFonts w:ascii="Times New Roman" w:eastAsia="宋体" w:hAnsi="Times New Roman" w:cs="Times New Roman"/>
          <w:sz w:val="24"/>
          <w:szCs w:val="24"/>
          <w14:ligatures w14:val="none"/>
        </w:rPr>
        <w:t>报价</w:t>
      </w:r>
      <w:r w:rsidR="007543EA">
        <w:rPr>
          <w:rFonts w:ascii="Times New Roman" w:eastAsia="宋体" w:hAnsi="Times New Roman" w:cs="Times New Roman" w:hint="eastAsia"/>
          <w:sz w:val="24"/>
          <w:szCs w:val="24"/>
          <w14:ligatures w14:val="none"/>
        </w:rPr>
        <w:t>是</w:t>
      </w:r>
      <w:r>
        <w:rPr>
          <w:rFonts w:ascii="Times New Roman" w:eastAsia="宋体" w:hAnsi="Times New Roman" w:cs="Times New Roman"/>
          <w:sz w:val="24"/>
          <w:szCs w:val="24"/>
          <w14:ligatures w14:val="none"/>
        </w:rPr>
        <w:t>指完成本项目所需的一切相关费用，包含但不仅限于人工费用、差旅食宿费、税费等完成本项目所需的一切费用，以及市场价格变化的风险费用、利润、税金等的总和，为包干总价。谈判申请人应根据本企业的成本自行决定报价。</w:t>
      </w:r>
    </w:p>
    <w:p w14:paraId="1A8BE15D" w14:textId="77777777" w:rsidR="00D40CB0" w:rsidRDefault="00000000">
      <w:pPr>
        <w:adjustRightInd w:val="0"/>
        <w:snapToGrid w:val="0"/>
        <w:spacing w:line="360" w:lineRule="auto"/>
        <w:ind w:firstLineChars="200" w:firstLine="482"/>
        <w:jc w:val="left"/>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10.4</w:t>
      </w:r>
      <w:r>
        <w:rPr>
          <w:rFonts w:ascii="Times New Roman" w:eastAsia="宋体" w:hAnsi="Times New Roman" w:cs="Times New Roman"/>
          <w:b/>
          <w:bCs/>
          <w:sz w:val="24"/>
          <w:szCs w:val="24"/>
          <w14:ligatures w14:val="none"/>
        </w:rPr>
        <w:t>通过实质性审查的谈判申请人才能进入谈判程序并进行第二轮报价，第二</w:t>
      </w:r>
      <w:r>
        <w:rPr>
          <w:rFonts w:ascii="Times New Roman" w:eastAsia="宋体" w:hAnsi="Times New Roman" w:cs="Times New Roman"/>
          <w:b/>
          <w:bCs/>
          <w:sz w:val="24"/>
          <w:szCs w:val="24"/>
          <w14:ligatures w14:val="none"/>
        </w:rPr>
        <w:lastRenderedPageBreak/>
        <w:t>轮报价为最终报价。</w:t>
      </w:r>
    </w:p>
    <w:p w14:paraId="03517279" w14:textId="77777777" w:rsidR="00D40CB0" w:rsidRDefault="00000000">
      <w:pPr>
        <w:adjustRightInd w:val="0"/>
        <w:snapToGrid w:val="0"/>
        <w:spacing w:line="360" w:lineRule="auto"/>
        <w:ind w:firstLineChars="200" w:firstLine="482"/>
        <w:jc w:val="left"/>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10.5</w:t>
      </w:r>
      <w:r>
        <w:rPr>
          <w:rFonts w:ascii="Times New Roman" w:eastAsia="宋体" w:hAnsi="Times New Roman" w:cs="Times New Roman"/>
          <w:b/>
          <w:bCs/>
          <w:sz w:val="24"/>
          <w:szCs w:val="24"/>
          <w14:ligatures w14:val="none"/>
        </w:rPr>
        <w:t>最终报价文件应由法定代表人或委托代理人签字，在规定的时间统一递交。若已递交的最终报价文件若出现含义不明确、同类问题表述不一致或者签署不完整、有明显文字和计算错误的，可以进行澄清和补充，但不得改变最终报价文件中报价等实质性内容（算术性错误修正的除外）。</w:t>
      </w:r>
    </w:p>
    <w:p w14:paraId="66A13C95" w14:textId="77777777" w:rsidR="00D40CB0" w:rsidRDefault="00000000">
      <w:pPr>
        <w:adjustRightInd w:val="0"/>
        <w:snapToGrid w:val="0"/>
        <w:spacing w:line="360" w:lineRule="auto"/>
        <w:ind w:firstLineChars="200" w:firstLine="482"/>
        <w:jc w:val="left"/>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10.6</w:t>
      </w:r>
      <w:r>
        <w:rPr>
          <w:rFonts w:ascii="Times New Roman" w:eastAsia="宋体" w:hAnsi="Times New Roman" w:cs="Times New Roman"/>
          <w:b/>
          <w:bCs/>
          <w:sz w:val="24"/>
          <w:szCs w:val="24"/>
          <w14:ligatures w14:val="none"/>
        </w:rPr>
        <w:t>采购人不承诺最低报价一定成交。</w:t>
      </w:r>
    </w:p>
    <w:p w14:paraId="529E1BE9" w14:textId="77777777" w:rsidR="00D40CB0" w:rsidRDefault="00000000">
      <w:pPr>
        <w:adjustRightInd w:val="0"/>
        <w:snapToGrid w:val="0"/>
        <w:spacing w:line="360" w:lineRule="auto"/>
        <w:ind w:firstLineChars="200" w:firstLine="482"/>
        <w:rPr>
          <w:rFonts w:ascii="Times New Roman" w:eastAsia="宋体" w:hAnsi="Times New Roman" w:cs="Times New Roman"/>
          <w:b/>
          <w:bCs/>
          <w:color w:val="FF0000"/>
          <w:kern w:val="0"/>
          <w:sz w:val="24"/>
          <w:szCs w:val="24"/>
          <w14:ligatures w14:val="none"/>
        </w:rPr>
      </w:pPr>
      <w:r>
        <w:rPr>
          <w:rFonts w:ascii="Times New Roman" w:eastAsia="宋体" w:hAnsi="Times New Roman" w:cs="Times New Roman"/>
          <w:b/>
          <w:bCs/>
          <w:kern w:val="0"/>
          <w:sz w:val="24"/>
          <w:szCs w:val="24"/>
          <w14:ligatures w14:val="none"/>
        </w:rPr>
        <w:t>10.</w:t>
      </w:r>
      <w:r>
        <w:rPr>
          <w:rFonts w:ascii="Times New Roman" w:eastAsia="宋体" w:hAnsi="Times New Roman" w:cs="Times New Roman" w:hint="eastAsia"/>
          <w:b/>
          <w:bCs/>
          <w:kern w:val="0"/>
          <w:sz w:val="24"/>
          <w:szCs w:val="24"/>
          <w14:ligatures w14:val="none"/>
        </w:rPr>
        <w:t>7</w:t>
      </w:r>
      <w:r>
        <w:rPr>
          <w:rFonts w:ascii="Times New Roman" w:eastAsia="宋体" w:hAnsi="Times New Roman" w:cs="Times New Roman"/>
          <w:b/>
          <w:bCs/>
          <w:kern w:val="0"/>
          <w:sz w:val="24"/>
          <w:szCs w:val="24"/>
          <w14:ligatures w14:val="none"/>
        </w:rPr>
        <w:t>采购后由</w:t>
      </w:r>
      <w:r>
        <w:rPr>
          <w:rFonts w:ascii="Times New Roman" w:eastAsia="宋体" w:hAnsi="Times New Roman" w:cs="Times New Roman" w:hint="eastAsia"/>
          <w:b/>
          <w:bCs/>
          <w:kern w:val="0"/>
          <w:sz w:val="24"/>
          <w:szCs w:val="24"/>
          <w14:ligatures w14:val="none"/>
        </w:rPr>
        <w:t>被审计单位</w:t>
      </w:r>
      <w:r>
        <w:rPr>
          <w:rFonts w:ascii="Times New Roman" w:eastAsia="宋体" w:hAnsi="Times New Roman" w:cs="Times New Roman"/>
          <w:b/>
          <w:bCs/>
          <w:kern w:val="0"/>
          <w:sz w:val="24"/>
          <w:szCs w:val="24"/>
          <w14:ligatures w14:val="none"/>
        </w:rPr>
        <w:t>与综合排名第一的机构签订委托代理协议</w:t>
      </w:r>
      <w:r>
        <w:rPr>
          <w:rFonts w:ascii="Times New Roman" w:eastAsia="宋体" w:hAnsi="Times New Roman" w:cs="Times New Roman" w:hint="eastAsia"/>
          <w:b/>
          <w:bCs/>
          <w:kern w:val="0"/>
          <w:sz w:val="24"/>
          <w:szCs w:val="24"/>
          <w14:ligatures w14:val="none"/>
        </w:rPr>
        <w:t>，开展</w:t>
      </w:r>
      <w:r>
        <w:rPr>
          <w:rFonts w:ascii="Times New Roman" w:eastAsia="宋体" w:hAnsi="Times New Roman" w:cs="Times New Roman"/>
          <w:b/>
          <w:bCs/>
          <w:kern w:val="0"/>
          <w:sz w:val="24"/>
          <w:szCs w:val="24"/>
          <w14:ligatures w14:val="none"/>
        </w:rPr>
        <w:t>相关事务。</w:t>
      </w:r>
    </w:p>
    <w:p w14:paraId="16A1AD30"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szCs w:val="24"/>
          <w14:ligatures w14:val="none"/>
        </w:rPr>
      </w:pPr>
      <w:bookmarkStart w:id="64" w:name="_Toc329810198"/>
      <w:bookmarkStart w:id="65" w:name="_Toc490599217"/>
      <w:bookmarkStart w:id="66" w:name="_Toc535415601"/>
      <w:bookmarkStart w:id="67" w:name="_Toc385344450"/>
      <w:bookmarkStart w:id="68" w:name="_Toc86124058"/>
      <w:r>
        <w:rPr>
          <w:rFonts w:ascii="Times New Roman" w:eastAsia="宋体" w:hAnsi="Times New Roman" w:cs="Times New Roman"/>
          <w:b/>
          <w:bCs/>
          <w:sz w:val="24"/>
          <w:szCs w:val="24"/>
          <w14:ligatures w14:val="none"/>
        </w:rPr>
        <w:t>有效期</w:t>
      </w:r>
      <w:bookmarkEnd w:id="64"/>
      <w:bookmarkEnd w:id="65"/>
      <w:bookmarkEnd w:id="66"/>
      <w:bookmarkEnd w:id="67"/>
      <w:bookmarkEnd w:id="68"/>
    </w:p>
    <w:p w14:paraId="537DC15C"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11.1 </w:t>
      </w:r>
      <w:r>
        <w:rPr>
          <w:rFonts w:ascii="Times New Roman" w:eastAsia="宋体" w:hAnsi="Times New Roman" w:cs="Times New Roman"/>
          <w:sz w:val="24"/>
          <w:szCs w:val="24"/>
          <w14:ligatures w14:val="none"/>
        </w:rPr>
        <w:t>在</w:t>
      </w:r>
      <w:r>
        <w:rPr>
          <w:rFonts w:ascii="Times New Roman" w:eastAsia="宋体" w:hAnsi="Times New Roman" w:cs="Times New Roman"/>
          <w:sz w:val="24"/>
          <w:szCs w:val="24"/>
          <w14:ligatures w14:val="none"/>
        </w:rPr>
        <w:t>“</w:t>
      </w:r>
      <w:r>
        <w:rPr>
          <w:rFonts w:ascii="Times New Roman" w:eastAsia="宋体" w:hAnsi="Times New Roman" w:cs="Times New Roman"/>
          <w:b/>
          <w:sz w:val="24"/>
          <w:szCs w:val="24"/>
          <w14:ligatures w14:val="none"/>
        </w:rPr>
        <w:t>谈判申请人须知前附表</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规定的有效期内，谈判申请人不得要求撤销或修改其响应文件。</w:t>
      </w:r>
    </w:p>
    <w:p w14:paraId="1A6FC5BC"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11.2 </w:t>
      </w:r>
      <w:r>
        <w:rPr>
          <w:rFonts w:ascii="Times New Roman" w:eastAsia="宋体" w:hAnsi="Times New Roman" w:cs="Times New Roman"/>
          <w:sz w:val="24"/>
          <w:szCs w:val="24"/>
          <w14:ligatures w14:val="none"/>
        </w:rPr>
        <w:t>因特殊情况需要延长有效期的，</w:t>
      </w:r>
      <w:r>
        <w:rPr>
          <w:rFonts w:ascii="Times New Roman" w:eastAsia="宋体" w:hAnsi="Times New Roman" w:cs="Times New Roman" w:hint="eastAsia"/>
          <w:sz w:val="24"/>
          <w:szCs w:val="24"/>
          <w14:ligatures w14:val="none"/>
        </w:rPr>
        <w:t>采购人</w:t>
      </w:r>
      <w:r>
        <w:rPr>
          <w:rFonts w:ascii="Times New Roman" w:eastAsia="宋体" w:hAnsi="Times New Roman" w:cs="Times New Roman"/>
          <w:sz w:val="24"/>
          <w:szCs w:val="24"/>
          <w14:ligatures w14:val="none"/>
        </w:rPr>
        <w:t>以书面形式通知所有谈判申请人延长有效期。谈判申请人同意延长的，</w:t>
      </w:r>
      <w:r>
        <w:rPr>
          <w:rFonts w:ascii="Times New Roman" w:eastAsia="宋体" w:hAnsi="Times New Roman" w:cs="Times New Roman" w:hint="eastAsia"/>
          <w:sz w:val="24"/>
          <w:szCs w:val="24"/>
          <w14:ligatures w14:val="none"/>
        </w:rPr>
        <w:t>可以延长</w:t>
      </w:r>
      <w:r>
        <w:rPr>
          <w:rFonts w:ascii="Times New Roman" w:eastAsia="宋体" w:hAnsi="Times New Roman" w:cs="Times New Roman"/>
          <w:sz w:val="24"/>
          <w:szCs w:val="24"/>
          <w14:ligatures w14:val="none"/>
        </w:rPr>
        <w:t>但不得要求或被允许修改或撤销其响应文件；谈判申请人拒绝延长的，其响应文件失效。</w:t>
      </w:r>
    </w:p>
    <w:p w14:paraId="4D017292"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szCs w:val="24"/>
          <w14:ligatures w14:val="none"/>
        </w:rPr>
      </w:pPr>
      <w:bookmarkStart w:id="69" w:name="_Toc86124059"/>
      <w:bookmarkStart w:id="70" w:name="_Toc329810199"/>
      <w:bookmarkStart w:id="71" w:name="_Toc535415602"/>
      <w:bookmarkStart w:id="72" w:name="_Toc385344451"/>
      <w:bookmarkStart w:id="73" w:name="_Toc490599218"/>
      <w:r>
        <w:rPr>
          <w:rFonts w:ascii="Times New Roman" w:eastAsia="宋体" w:hAnsi="Times New Roman" w:cs="Times New Roman"/>
          <w:b/>
          <w:bCs/>
          <w:sz w:val="24"/>
          <w:szCs w:val="24"/>
          <w14:ligatures w14:val="none"/>
        </w:rPr>
        <w:t>响应文件的</w:t>
      </w:r>
      <w:bookmarkEnd w:id="69"/>
      <w:bookmarkEnd w:id="70"/>
      <w:r>
        <w:rPr>
          <w:rFonts w:ascii="Times New Roman" w:eastAsia="宋体" w:hAnsi="Times New Roman" w:cs="Times New Roman"/>
          <w:b/>
          <w:bCs/>
          <w:sz w:val="24"/>
          <w:szCs w:val="24"/>
          <w14:ligatures w14:val="none"/>
        </w:rPr>
        <w:t>编制</w:t>
      </w:r>
      <w:bookmarkEnd w:id="71"/>
      <w:bookmarkEnd w:id="72"/>
      <w:bookmarkEnd w:id="73"/>
    </w:p>
    <w:p w14:paraId="4B952A7F"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12.1 </w:t>
      </w:r>
      <w:r>
        <w:rPr>
          <w:rFonts w:ascii="Times New Roman" w:eastAsia="宋体" w:hAnsi="Times New Roman" w:cs="Times New Roman"/>
          <w:sz w:val="24"/>
          <w:szCs w:val="24"/>
          <w14:ligatures w14:val="none"/>
        </w:rPr>
        <w:t>响应文件须用不褪色的墨水书写或打印。并按谈判文件要求由谈判申请人的法定代表人或其委托代理人签字或盖单位章。</w:t>
      </w:r>
      <w:r>
        <w:rPr>
          <w:rFonts w:ascii="Times New Roman" w:eastAsia="宋体" w:hAnsi="Times New Roman" w:cs="Times New Roman"/>
          <w:b/>
          <w:sz w:val="24"/>
          <w:szCs w:val="24"/>
          <w14:ligatures w14:val="none"/>
        </w:rPr>
        <w:t>委托代理人签字的，响应文件应附法定代表人签署的授权委托书。</w:t>
      </w:r>
    </w:p>
    <w:p w14:paraId="348C33B6" w14:textId="7A26D3AC" w:rsidR="00D40CB0" w:rsidRDefault="00000000">
      <w:pPr>
        <w:adjustRightInd w:val="0"/>
        <w:snapToGrid w:val="0"/>
        <w:spacing w:line="360" w:lineRule="auto"/>
        <w:ind w:firstLineChars="175" w:firstLine="42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12.2 </w:t>
      </w:r>
      <w:r>
        <w:rPr>
          <w:rFonts w:ascii="Times New Roman" w:eastAsia="宋体" w:hAnsi="Times New Roman" w:cs="Times New Roman"/>
          <w:sz w:val="24"/>
          <w:szCs w:val="24"/>
          <w14:ligatures w14:val="none"/>
        </w:rPr>
        <w:t>响应文件应尽量避免涂改、行间插字或</w:t>
      </w:r>
      <w:r w:rsidR="007543EA">
        <w:rPr>
          <w:rFonts w:ascii="Times New Roman" w:eastAsia="宋体" w:hAnsi="Times New Roman" w:cs="Times New Roman" w:hint="eastAsia"/>
          <w:sz w:val="24"/>
          <w:szCs w:val="24"/>
          <w14:ligatures w14:val="none"/>
        </w:rPr>
        <w:t>者</w:t>
      </w:r>
      <w:r>
        <w:rPr>
          <w:rFonts w:ascii="Times New Roman" w:eastAsia="宋体" w:hAnsi="Times New Roman" w:cs="Times New Roman"/>
          <w:sz w:val="24"/>
          <w:szCs w:val="24"/>
          <w14:ligatures w14:val="none"/>
        </w:rPr>
        <w:t>删除。如果出现上述情况，改动之处应加盖单位章或谈判申请人法定代表人或其授权的代理人签字确认。</w:t>
      </w:r>
    </w:p>
    <w:p w14:paraId="01A8A456" w14:textId="77777777" w:rsidR="00D40CB0" w:rsidRDefault="00000000">
      <w:pPr>
        <w:adjustRightInd w:val="0"/>
        <w:snapToGrid w:val="0"/>
        <w:spacing w:line="360" w:lineRule="auto"/>
        <w:ind w:firstLineChars="175" w:firstLine="42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12.3</w:t>
      </w:r>
      <w:r>
        <w:rPr>
          <w:rFonts w:ascii="Times New Roman" w:eastAsia="宋体" w:hAnsi="Times New Roman" w:cs="Times New Roman"/>
          <w:sz w:val="24"/>
          <w:szCs w:val="24"/>
          <w14:ligatures w14:val="none"/>
        </w:rPr>
        <w:t>响应文件应由法定代表人或其委托代理人</w:t>
      </w:r>
      <w:r>
        <w:rPr>
          <w:rFonts w:ascii="Times New Roman" w:eastAsia="宋体" w:hAnsi="Times New Roman" w:cs="Times New Roman" w:hint="eastAsia"/>
          <w:sz w:val="24"/>
          <w:szCs w:val="24"/>
          <w14:ligatures w14:val="none"/>
        </w:rPr>
        <w:t>在</w:t>
      </w:r>
      <w:r>
        <w:rPr>
          <w:rFonts w:ascii="Times New Roman" w:eastAsia="宋体" w:hAnsi="Times New Roman" w:cs="Times New Roman"/>
          <w:sz w:val="24"/>
          <w:szCs w:val="24"/>
          <w14:ligatures w14:val="none"/>
        </w:rPr>
        <w:t>规定签字（或盖章）处逐一签字或盖章，要求盖章处应盖单位章，若以谈判专用章或合同专用章代替的，须出具谈判申请人单位公章对谈判专用章或合同专用章的授权函原件。</w:t>
      </w:r>
    </w:p>
    <w:p w14:paraId="3DB53B34"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12.4 </w:t>
      </w:r>
      <w:r>
        <w:rPr>
          <w:rFonts w:ascii="Times New Roman" w:eastAsia="宋体" w:hAnsi="Times New Roman" w:cs="Times New Roman"/>
          <w:sz w:val="24"/>
          <w:szCs w:val="24"/>
          <w14:ligatures w14:val="none"/>
        </w:rPr>
        <w:t>响应文件应准备正本一份，并按</w:t>
      </w:r>
      <w:r>
        <w:rPr>
          <w:rFonts w:ascii="Times New Roman" w:eastAsia="宋体" w:hAnsi="Times New Roman" w:cs="Times New Roman"/>
          <w:sz w:val="24"/>
          <w:szCs w:val="24"/>
          <w14:ligatures w14:val="none"/>
        </w:rPr>
        <w:t>“</w:t>
      </w:r>
      <w:r>
        <w:rPr>
          <w:rFonts w:ascii="Times New Roman" w:eastAsia="宋体" w:hAnsi="Times New Roman" w:cs="Times New Roman"/>
          <w:b/>
          <w:sz w:val="24"/>
          <w:szCs w:val="24"/>
          <w14:ligatures w14:val="none"/>
        </w:rPr>
        <w:t>谈判申请人须知前附表</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中规定的数量准备文件的副本。响应文件封面上应标明</w:t>
      </w:r>
      <w:r>
        <w:rPr>
          <w:rFonts w:ascii="Times New Roman" w:eastAsia="宋体" w:hAnsi="Times New Roman" w:cs="Times New Roman"/>
          <w:sz w:val="24"/>
          <w:szCs w:val="24"/>
          <w14:ligatures w14:val="none"/>
        </w:rPr>
        <w:t>“</w:t>
      </w:r>
      <w:r>
        <w:rPr>
          <w:rFonts w:ascii="Times New Roman" w:eastAsia="宋体" w:hAnsi="Times New Roman" w:cs="Times New Roman"/>
          <w:b/>
          <w:sz w:val="24"/>
          <w:szCs w:val="24"/>
          <w14:ligatures w14:val="none"/>
        </w:rPr>
        <w:t>正本</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或</w:t>
      </w:r>
      <w:r>
        <w:rPr>
          <w:rFonts w:ascii="Times New Roman" w:eastAsia="宋体" w:hAnsi="Times New Roman" w:cs="Times New Roman"/>
          <w:sz w:val="24"/>
          <w:szCs w:val="24"/>
          <w14:ligatures w14:val="none"/>
        </w:rPr>
        <w:t>“</w:t>
      </w:r>
      <w:r>
        <w:rPr>
          <w:rFonts w:ascii="Times New Roman" w:eastAsia="宋体" w:hAnsi="Times New Roman" w:cs="Times New Roman"/>
          <w:b/>
          <w:sz w:val="24"/>
          <w:szCs w:val="24"/>
          <w14:ligatures w14:val="none"/>
        </w:rPr>
        <w:t>副本</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以及项目名称、项目编号、谈判申请人名称、包号（分包时）等内容。若正本和副本不符，以正本为准。</w:t>
      </w:r>
    </w:p>
    <w:p w14:paraId="6CAD0A10"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12.5 </w:t>
      </w:r>
      <w:r>
        <w:rPr>
          <w:rFonts w:ascii="Times New Roman" w:eastAsia="宋体" w:hAnsi="Times New Roman" w:cs="Times New Roman"/>
          <w:sz w:val="24"/>
          <w:szCs w:val="24"/>
          <w14:ligatures w14:val="none"/>
        </w:rPr>
        <w:t>响应文件正本与副本应分别装订成册，并编制目录。响应文件装订应牢固，</w:t>
      </w:r>
      <w:r>
        <w:rPr>
          <w:rFonts w:ascii="Times New Roman" w:eastAsia="宋体" w:hAnsi="Times New Roman" w:cs="Times New Roman"/>
          <w:sz w:val="24"/>
          <w:szCs w:val="24"/>
          <w14:ligatures w14:val="none"/>
        </w:rPr>
        <w:lastRenderedPageBreak/>
        <w:t>不得采用活页夹，并要求逐页标注连续页码。</w:t>
      </w:r>
    </w:p>
    <w:p w14:paraId="4567FAC1"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szCs w:val="24"/>
          <w14:ligatures w14:val="none"/>
        </w:rPr>
      </w:pPr>
      <w:bookmarkStart w:id="74" w:name="_Toc329810200"/>
      <w:bookmarkStart w:id="75" w:name="_Toc385344452"/>
      <w:bookmarkStart w:id="76" w:name="_Toc535415603"/>
      <w:bookmarkStart w:id="77" w:name="_Toc490599219"/>
      <w:r>
        <w:rPr>
          <w:rFonts w:ascii="Times New Roman" w:eastAsia="宋体" w:hAnsi="Times New Roman" w:cs="Times New Roman"/>
          <w:b/>
          <w:bCs/>
          <w:sz w:val="24"/>
          <w:szCs w:val="24"/>
          <w14:ligatures w14:val="none"/>
        </w:rPr>
        <w:t>谈判保证金</w:t>
      </w:r>
      <w:bookmarkEnd w:id="74"/>
      <w:bookmarkEnd w:id="75"/>
      <w:bookmarkEnd w:id="76"/>
      <w:bookmarkEnd w:id="77"/>
    </w:p>
    <w:p w14:paraId="410B8A2A"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本次谈判无需提交保证金。</w:t>
      </w:r>
    </w:p>
    <w:p w14:paraId="72C0551B" w14:textId="77777777" w:rsidR="00D40CB0" w:rsidRDefault="00000000">
      <w:pPr>
        <w:adjustRightInd w:val="0"/>
        <w:snapToGrid w:val="0"/>
        <w:spacing w:line="360" w:lineRule="auto"/>
        <w:ind w:firstLine="200"/>
        <w:jc w:val="center"/>
        <w:outlineLvl w:val="1"/>
        <w:rPr>
          <w:rFonts w:ascii="Times New Roman" w:eastAsia="宋体" w:hAnsi="Times New Roman" w:cs="Times New Roman"/>
          <w:b/>
          <w:bCs/>
          <w:sz w:val="24"/>
          <w:szCs w:val="24"/>
          <w14:ligatures w14:val="none"/>
        </w:rPr>
      </w:pPr>
      <w:bookmarkStart w:id="78" w:name="_Toc86124061"/>
      <w:bookmarkStart w:id="79" w:name="_Toc535415604"/>
      <w:bookmarkStart w:id="80" w:name="_Toc490599220"/>
      <w:r>
        <w:rPr>
          <w:rFonts w:ascii="Times New Roman" w:eastAsia="宋体" w:hAnsi="Times New Roman" w:cs="Times New Roman"/>
          <w:b/>
          <w:bCs/>
          <w:sz w:val="24"/>
          <w:szCs w:val="24"/>
          <w14:ligatures w14:val="none"/>
        </w:rPr>
        <w:t>四、响应文件的提交</w:t>
      </w:r>
      <w:bookmarkEnd w:id="78"/>
      <w:bookmarkEnd w:id="79"/>
      <w:bookmarkEnd w:id="80"/>
    </w:p>
    <w:p w14:paraId="578DE392"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szCs w:val="24"/>
          <w14:ligatures w14:val="none"/>
        </w:rPr>
      </w:pPr>
      <w:bookmarkStart w:id="81" w:name="_Toc86124062"/>
      <w:bookmarkStart w:id="82" w:name="_Toc490599221"/>
      <w:bookmarkStart w:id="83" w:name="_Toc535415605"/>
      <w:bookmarkStart w:id="84" w:name="_Toc329810202"/>
      <w:bookmarkStart w:id="85" w:name="_Toc385344454"/>
      <w:r>
        <w:rPr>
          <w:rFonts w:ascii="Times New Roman" w:eastAsia="宋体" w:hAnsi="Times New Roman" w:cs="Times New Roman"/>
          <w:b/>
          <w:bCs/>
          <w:sz w:val="24"/>
          <w:szCs w:val="24"/>
          <w14:ligatures w14:val="none"/>
        </w:rPr>
        <w:t>响应文件的密封与标记</w:t>
      </w:r>
      <w:bookmarkEnd w:id="81"/>
      <w:bookmarkEnd w:id="82"/>
      <w:bookmarkEnd w:id="83"/>
      <w:bookmarkEnd w:id="84"/>
      <w:bookmarkEnd w:id="85"/>
    </w:p>
    <w:p w14:paraId="79602E21"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14.1 </w:t>
      </w:r>
      <w:r>
        <w:rPr>
          <w:rFonts w:ascii="Times New Roman" w:eastAsia="宋体" w:hAnsi="Times New Roman" w:cs="Times New Roman"/>
          <w:sz w:val="24"/>
          <w:szCs w:val="24"/>
          <w14:ligatures w14:val="none"/>
        </w:rPr>
        <w:t>谈判申请人应按</w:t>
      </w:r>
      <w:r>
        <w:rPr>
          <w:rFonts w:ascii="Times New Roman" w:eastAsia="宋体" w:hAnsi="Times New Roman" w:cs="Times New Roman"/>
          <w:sz w:val="24"/>
          <w:szCs w:val="24"/>
          <w14:ligatures w14:val="none"/>
        </w:rPr>
        <w:t>“</w:t>
      </w:r>
      <w:r>
        <w:rPr>
          <w:rFonts w:ascii="Times New Roman" w:eastAsia="宋体" w:hAnsi="Times New Roman" w:cs="Times New Roman"/>
          <w:b/>
          <w:sz w:val="24"/>
          <w:szCs w:val="24"/>
          <w14:ligatures w14:val="none"/>
        </w:rPr>
        <w:t>谈判申请人须知前附表</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中规定的正本和副本的数量提交响应文件。</w:t>
      </w:r>
    </w:p>
    <w:p w14:paraId="79D69CE0"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14.2 </w:t>
      </w:r>
      <w:r>
        <w:rPr>
          <w:rFonts w:ascii="Times New Roman" w:eastAsia="宋体" w:hAnsi="Times New Roman" w:cs="Times New Roman"/>
          <w:sz w:val="24"/>
          <w:szCs w:val="24"/>
          <w14:ligatures w14:val="none"/>
        </w:rPr>
        <w:t>谈判申请人应将正、副本文件加以密封，并在封贴处盖密封章（或公章）。</w:t>
      </w:r>
    </w:p>
    <w:p w14:paraId="394D2500"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14.3 </w:t>
      </w:r>
      <w:r>
        <w:rPr>
          <w:rFonts w:ascii="Times New Roman" w:eastAsia="宋体" w:hAnsi="Times New Roman" w:cs="Times New Roman"/>
          <w:sz w:val="24"/>
          <w:szCs w:val="24"/>
          <w14:ligatures w14:val="none"/>
        </w:rPr>
        <w:t>响应文件袋的封面应注明项目名称</w:t>
      </w:r>
      <w:r>
        <w:rPr>
          <w:rFonts w:ascii="Times New Roman" w:eastAsia="宋体" w:hAnsi="Times New Roman" w:cs="Times New Roman" w:hint="eastAsia"/>
          <w:sz w:val="24"/>
          <w:szCs w:val="24"/>
          <w14:ligatures w14:val="none"/>
        </w:rPr>
        <w:t>、</w:t>
      </w:r>
      <w:r>
        <w:rPr>
          <w:rFonts w:ascii="Times New Roman" w:eastAsia="宋体" w:hAnsi="Times New Roman" w:cs="Times New Roman"/>
          <w:sz w:val="24"/>
          <w:szCs w:val="24"/>
          <w14:ligatures w14:val="none"/>
        </w:rPr>
        <w:t>谈判申请人名称、详细通讯地址、邮政编码。</w:t>
      </w:r>
    </w:p>
    <w:p w14:paraId="5F9152EE"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szCs w:val="24"/>
          <w14:ligatures w14:val="none"/>
        </w:rPr>
      </w:pPr>
      <w:bookmarkStart w:id="86" w:name="_Toc86124063"/>
      <w:bookmarkStart w:id="87" w:name="_Toc329810203"/>
      <w:bookmarkStart w:id="88" w:name="_Toc385344455"/>
      <w:bookmarkStart w:id="89" w:name="_Toc535415606"/>
      <w:bookmarkStart w:id="90" w:name="_Toc490599222"/>
      <w:r>
        <w:rPr>
          <w:rFonts w:ascii="Times New Roman" w:eastAsia="宋体" w:hAnsi="Times New Roman" w:cs="Times New Roman"/>
          <w:b/>
          <w:bCs/>
          <w:sz w:val="24"/>
          <w:szCs w:val="24"/>
          <w14:ligatures w14:val="none"/>
        </w:rPr>
        <w:t>递交响应文件的截止时间和地点</w:t>
      </w:r>
      <w:bookmarkEnd w:id="86"/>
      <w:bookmarkEnd w:id="87"/>
      <w:bookmarkEnd w:id="88"/>
      <w:bookmarkEnd w:id="89"/>
      <w:bookmarkEnd w:id="90"/>
    </w:p>
    <w:p w14:paraId="65275DCF"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15.1 </w:t>
      </w:r>
      <w:r>
        <w:rPr>
          <w:rFonts w:ascii="Times New Roman" w:eastAsia="宋体" w:hAnsi="Times New Roman" w:cs="Times New Roman"/>
          <w:sz w:val="24"/>
          <w:szCs w:val="24"/>
          <w14:ligatures w14:val="none"/>
        </w:rPr>
        <w:t>响应文件的递交不得迟于</w:t>
      </w:r>
      <w:r>
        <w:rPr>
          <w:rFonts w:ascii="Times New Roman" w:eastAsia="宋体" w:hAnsi="Times New Roman" w:cs="Times New Roman"/>
          <w:sz w:val="24"/>
          <w:szCs w:val="24"/>
          <w14:ligatures w14:val="none"/>
        </w:rPr>
        <w:t>“</w:t>
      </w:r>
      <w:r>
        <w:rPr>
          <w:rFonts w:ascii="Times New Roman" w:eastAsia="宋体" w:hAnsi="Times New Roman" w:cs="Times New Roman"/>
          <w:b/>
          <w:sz w:val="24"/>
          <w:szCs w:val="24"/>
          <w14:ligatures w14:val="none"/>
        </w:rPr>
        <w:t>谈判申请人须知前附表</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规定的递交响应文件截止时间。</w:t>
      </w:r>
      <w:r>
        <w:rPr>
          <w:rFonts w:ascii="Times New Roman" w:eastAsia="宋体" w:hAnsi="Times New Roman" w:cs="Times New Roman"/>
          <w:b/>
          <w:sz w:val="24"/>
          <w:szCs w:val="24"/>
          <w14:ligatures w14:val="none"/>
        </w:rPr>
        <w:t>逾期送达的响应文件，招标人不予接收。</w:t>
      </w:r>
    </w:p>
    <w:p w14:paraId="3246B6E0" w14:textId="77777777" w:rsidR="00D40CB0" w:rsidRDefault="00000000">
      <w:pPr>
        <w:adjustRightInd w:val="0"/>
        <w:snapToGrid w:val="0"/>
        <w:spacing w:line="360" w:lineRule="auto"/>
        <w:ind w:firstLineChars="200" w:firstLine="480"/>
        <w:jc w:val="left"/>
        <w:rPr>
          <w:rFonts w:ascii="Times New Roman" w:eastAsia="宋体" w:hAnsi="Times New Roman" w:cs="Times New Roman"/>
          <w:b/>
          <w:sz w:val="24"/>
          <w:szCs w:val="24"/>
          <w14:ligatures w14:val="none"/>
        </w:rPr>
      </w:pPr>
      <w:r>
        <w:rPr>
          <w:rFonts w:ascii="Times New Roman" w:eastAsia="宋体" w:hAnsi="Times New Roman" w:cs="Times New Roman"/>
          <w:sz w:val="24"/>
          <w:szCs w:val="24"/>
          <w14:ligatures w14:val="none"/>
        </w:rPr>
        <w:t xml:space="preserve">15.2 </w:t>
      </w:r>
      <w:r>
        <w:rPr>
          <w:rFonts w:ascii="Times New Roman" w:eastAsia="宋体" w:hAnsi="Times New Roman" w:cs="Times New Roman"/>
          <w:sz w:val="24"/>
          <w:szCs w:val="24"/>
          <w14:ligatures w14:val="none"/>
        </w:rPr>
        <w:t>谈判申请人必须在规定时间内将响应文件递交到</w:t>
      </w:r>
      <w:r>
        <w:rPr>
          <w:rFonts w:ascii="Times New Roman" w:eastAsia="宋体" w:hAnsi="Times New Roman" w:cs="Times New Roman"/>
          <w:sz w:val="24"/>
          <w:szCs w:val="24"/>
          <w14:ligatures w14:val="none"/>
        </w:rPr>
        <w:t>“</w:t>
      </w:r>
      <w:r>
        <w:rPr>
          <w:rFonts w:ascii="Times New Roman" w:eastAsia="宋体" w:hAnsi="Times New Roman" w:cs="Times New Roman"/>
          <w:b/>
          <w:sz w:val="24"/>
          <w:szCs w:val="24"/>
          <w14:ligatures w14:val="none"/>
        </w:rPr>
        <w:t>谈判申请人须知前附表</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规定的地点。</w:t>
      </w:r>
    </w:p>
    <w:p w14:paraId="5DE27FB2"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15.3</w:t>
      </w:r>
      <w:r>
        <w:rPr>
          <w:rFonts w:ascii="Times New Roman" w:eastAsia="宋体" w:hAnsi="Times New Roman" w:cs="Times New Roman"/>
          <w:sz w:val="24"/>
          <w:szCs w:val="24"/>
          <w14:ligatures w14:val="none"/>
        </w:rPr>
        <w:t>除</w:t>
      </w:r>
      <w:r>
        <w:rPr>
          <w:rFonts w:ascii="Times New Roman" w:eastAsia="宋体" w:hAnsi="Times New Roman" w:cs="Times New Roman"/>
          <w:sz w:val="24"/>
          <w:szCs w:val="24"/>
          <w14:ligatures w14:val="none"/>
        </w:rPr>
        <w:t>“</w:t>
      </w:r>
      <w:r>
        <w:rPr>
          <w:rFonts w:ascii="Times New Roman" w:eastAsia="宋体" w:hAnsi="Times New Roman" w:cs="Times New Roman"/>
          <w:b/>
          <w:sz w:val="24"/>
          <w:szCs w:val="24"/>
          <w14:ligatures w14:val="none"/>
        </w:rPr>
        <w:t>谈判申请人须知前附表</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另有规定外，谈判申请人所递交的响应文件不予退还。</w:t>
      </w:r>
    </w:p>
    <w:p w14:paraId="5549C513" w14:textId="77777777" w:rsidR="00D40CB0" w:rsidRDefault="00000000">
      <w:pPr>
        <w:adjustRightInd w:val="0"/>
        <w:snapToGrid w:val="0"/>
        <w:spacing w:line="360" w:lineRule="auto"/>
        <w:ind w:firstLine="200"/>
        <w:jc w:val="center"/>
        <w:outlineLvl w:val="1"/>
        <w:rPr>
          <w:rFonts w:ascii="Times New Roman" w:eastAsia="宋体" w:hAnsi="Times New Roman" w:cs="Times New Roman"/>
          <w:b/>
          <w:bCs/>
          <w:sz w:val="24"/>
          <w:szCs w:val="24"/>
          <w14:ligatures w14:val="none"/>
        </w:rPr>
      </w:pPr>
      <w:bookmarkStart w:id="91" w:name="_Toc86124064"/>
      <w:bookmarkStart w:id="92" w:name="_Toc490599223"/>
      <w:bookmarkStart w:id="93" w:name="_Toc535415607"/>
      <w:r>
        <w:rPr>
          <w:rFonts w:ascii="Times New Roman" w:eastAsia="宋体" w:hAnsi="Times New Roman" w:cs="Times New Roman"/>
          <w:b/>
          <w:bCs/>
          <w:sz w:val="24"/>
          <w:szCs w:val="24"/>
          <w14:ligatures w14:val="none"/>
        </w:rPr>
        <w:t>五、谈判</w:t>
      </w:r>
      <w:bookmarkEnd w:id="91"/>
      <w:bookmarkEnd w:id="92"/>
      <w:bookmarkEnd w:id="93"/>
    </w:p>
    <w:p w14:paraId="0A1A5BF2" w14:textId="77777777" w:rsidR="00D40CB0" w:rsidRDefault="00000000">
      <w:pPr>
        <w:numPr>
          <w:ilvl w:val="0"/>
          <w:numId w:val="4"/>
        </w:numPr>
        <w:adjustRightInd w:val="0"/>
        <w:snapToGrid w:val="0"/>
        <w:spacing w:line="360" w:lineRule="auto"/>
        <w:ind w:firstLineChars="200" w:firstLine="482"/>
        <w:jc w:val="left"/>
        <w:outlineLvl w:val="2"/>
        <w:rPr>
          <w:rFonts w:ascii="Times New Roman" w:eastAsia="宋体" w:hAnsi="Times New Roman" w:cs="Times New Roman"/>
          <w:b/>
          <w:bCs/>
          <w:sz w:val="24"/>
          <w:szCs w:val="24"/>
          <w14:ligatures w14:val="none"/>
        </w:rPr>
      </w:pPr>
      <w:bookmarkStart w:id="94" w:name="_Toc535415608"/>
      <w:bookmarkStart w:id="95" w:name="_Toc385344457"/>
      <w:bookmarkStart w:id="96" w:name="_Toc490599224"/>
      <w:bookmarkStart w:id="97" w:name="_Toc329810205"/>
      <w:r>
        <w:rPr>
          <w:rFonts w:ascii="Times New Roman" w:eastAsia="宋体" w:hAnsi="Times New Roman" w:cs="Times New Roman"/>
          <w:b/>
          <w:bCs/>
          <w:sz w:val="24"/>
          <w:szCs w:val="24"/>
          <w14:ligatures w14:val="none"/>
        </w:rPr>
        <w:t>谈判</w:t>
      </w:r>
      <w:bookmarkEnd w:id="94"/>
      <w:bookmarkEnd w:id="95"/>
      <w:bookmarkEnd w:id="96"/>
      <w:bookmarkEnd w:id="97"/>
    </w:p>
    <w:p w14:paraId="304617ED"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16.1</w:t>
      </w:r>
      <w:r>
        <w:rPr>
          <w:rFonts w:ascii="Times New Roman" w:eastAsia="宋体" w:hAnsi="Times New Roman" w:cs="Times New Roman"/>
          <w:sz w:val="24"/>
          <w:szCs w:val="24"/>
          <w14:ligatures w14:val="none"/>
        </w:rPr>
        <w:t>采购人将在</w:t>
      </w:r>
      <w:r>
        <w:rPr>
          <w:rFonts w:ascii="Times New Roman" w:eastAsia="宋体" w:hAnsi="Times New Roman" w:cs="Times New Roman"/>
          <w:sz w:val="24"/>
          <w:szCs w:val="24"/>
          <w14:ligatures w14:val="none"/>
        </w:rPr>
        <w:t>“</w:t>
      </w:r>
      <w:r>
        <w:rPr>
          <w:rFonts w:ascii="Times New Roman" w:eastAsia="宋体" w:hAnsi="Times New Roman" w:cs="Times New Roman"/>
          <w:b/>
          <w:sz w:val="24"/>
          <w:szCs w:val="24"/>
          <w14:ligatures w14:val="none"/>
        </w:rPr>
        <w:t>谈判申请人须知前附表</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规定的时间和地点进行谈判，谈判申请人的法定代表人或其委托代理人应按时参加。</w:t>
      </w:r>
    </w:p>
    <w:p w14:paraId="0C109DBE" w14:textId="7F826594"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16.2</w:t>
      </w:r>
      <w:r>
        <w:rPr>
          <w:rFonts w:ascii="Times New Roman" w:eastAsia="宋体" w:hAnsi="Times New Roman" w:cs="Times New Roman"/>
          <w:sz w:val="24"/>
          <w:szCs w:val="24"/>
          <w14:ligatures w14:val="none"/>
        </w:rPr>
        <w:t>谈判由谈判小组负责。谈判小组由采购人相关部</w:t>
      </w:r>
      <w:r w:rsidR="003831CC">
        <w:rPr>
          <w:rFonts w:ascii="Times New Roman" w:eastAsia="宋体" w:hAnsi="Times New Roman" w:cs="Times New Roman" w:hint="eastAsia"/>
          <w:sz w:val="24"/>
          <w:szCs w:val="24"/>
          <w14:ligatures w14:val="none"/>
        </w:rPr>
        <w:t>门</w:t>
      </w:r>
      <w:r>
        <w:rPr>
          <w:rFonts w:ascii="Times New Roman" w:eastAsia="宋体" w:hAnsi="Times New Roman" w:cs="Times New Roman"/>
          <w:sz w:val="24"/>
          <w:szCs w:val="24"/>
          <w14:ligatures w14:val="none"/>
        </w:rPr>
        <w:t>具备有关财会、</w:t>
      </w:r>
      <w:r>
        <w:rPr>
          <w:rFonts w:ascii="Times New Roman" w:eastAsia="宋体" w:hAnsi="Times New Roman" w:cs="Times New Roman" w:hint="eastAsia"/>
          <w:sz w:val="24"/>
          <w:szCs w:val="24"/>
          <w14:ligatures w14:val="none"/>
        </w:rPr>
        <w:t>法律</w:t>
      </w:r>
      <w:r>
        <w:rPr>
          <w:rFonts w:ascii="Times New Roman" w:eastAsia="宋体" w:hAnsi="Times New Roman" w:cs="Times New Roman"/>
          <w:sz w:val="24"/>
          <w:szCs w:val="24"/>
          <w14:ligatures w14:val="none"/>
        </w:rPr>
        <w:t>、经营等方面的人员组成，成员人数应当为三人及以上单数。</w:t>
      </w:r>
    </w:p>
    <w:p w14:paraId="74802FCD"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16.3</w:t>
      </w:r>
      <w:r>
        <w:rPr>
          <w:rFonts w:ascii="Times New Roman" w:eastAsia="宋体" w:hAnsi="Times New Roman" w:cs="Times New Roman"/>
          <w:sz w:val="24"/>
          <w:szCs w:val="24"/>
          <w14:ligatures w14:val="none"/>
        </w:rPr>
        <w:t>谈判原则</w:t>
      </w:r>
    </w:p>
    <w:p w14:paraId="74B6CAFF" w14:textId="77777777" w:rsidR="00D40CB0" w:rsidRDefault="00000000">
      <w:pPr>
        <w:adjustRightInd w:val="0"/>
        <w:snapToGrid w:val="0"/>
        <w:spacing w:line="360" w:lineRule="auto"/>
        <w:ind w:firstLineChars="218" w:firstLine="523"/>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谈判小组应当从质量和服务均能满足谈判文件实质性响应要求的谈判申请人中，按照最终得分由高到低的顺序推荐成交候选人。</w:t>
      </w:r>
    </w:p>
    <w:p w14:paraId="23969ED6" w14:textId="77777777" w:rsidR="00D40CB0" w:rsidRDefault="00000000">
      <w:pPr>
        <w:tabs>
          <w:tab w:val="left" w:pos="7980"/>
        </w:tabs>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16.4</w:t>
      </w:r>
      <w:r>
        <w:rPr>
          <w:rFonts w:ascii="Times New Roman" w:eastAsia="宋体" w:hAnsi="Times New Roman" w:cs="Times New Roman"/>
          <w:sz w:val="24"/>
          <w:szCs w:val="24"/>
          <w14:ligatures w14:val="none"/>
        </w:rPr>
        <w:t>谈判程序和评审方法</w:t>
      </w:r>
    </w:p>
    <w:p w14:paraId="64583781"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lastRenderedPageBreak/>
        <w:t>谈判小组按照第六章</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谈判程序和评审方法</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规定的方法、因素、标准和程序进行谈判。</w:t>
      </w:r>
    </w:p>
    <w:p w14:paraId="27563FCF"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16.5</w:t>
      </w:r>
      <w:r>
        <w:rPr>
          <w:rFonts w:ascii="Times New Roman" w:eastAsia="宋体" w:hAnsi="Times New Roman" w:cs="Times New Roman"/>
          <w:sz w:val="24"/>
          <w:szCs w:val="24"/>
          <w14:ligatures w14:val="none"/>
        </w:rPr>
        <w:t>谈判文件</w:t>
      </w:r>
      <w:r>
        <w:rPr>
          <w:rFonts w:ascii="Times New Roman" w:eastAsia="宋体" w:hAnsi="Times New Roman" w:cs="Times New Roman"/>
          <w:b/>
          <w:sz w:val="24"/>
          <w:szCs w:val="24"/>
          <w:u w:val="single"/>
          <w14:ligatures w14:val="none"/>
        </w:rPr>
        <w:t>第六章</w:t>
      </w:r>
      <w:r>
        <w:rPr>
          <w:rFonts w:ascii="Times New Roman" w:eastAsia="宋体" w:hAnsi="Times New Roman" w:cs="Times New Roman"/>
          <w:b/>
          <w:sz w:val="24"/>
          <w:szCs w:val="24"/>
          <w:u w:val="single"/>
          <w14:ligatures w14:val="none"/>
        </w:rPr>
        <w:t>“</w:t>
      </w:r>
      <w:r>
        <w:rPr>
          <w:rFonts w:ascii="Times New Roman" w:eastAsia="宋体" w:hAnsi="Times New Roman" w:cs="Times New Roman"/>
          <w:b/>
          <w:sz w:val="24"/>
          <w:szCs w:val="24"/>
          <w:u w:val="single"/>
          <w14:ligatures w14:val="none"/>
        </w:rPr>
        <w:t>谈判程序和评审方法</w:t>
      </w:r>
      <w:r>
        <w:rPr>
          <w:rFonts w:ascii="Times New Roman" w:eastAsia="宋体" w:hAnsi="Times New Roman" w:cs="Times New Roman"/>
          <w:b/>
          <w:sz w:val="24"/>
          <w:szCs w:val="24"/>
          <w:u w:val="single"/>
          <w14:ligatures w14:val="none"/>
        </w:rPr>
        <w:t>”</w:t>
      </w:r>
      <w:r>
        <w:rPr>
          <w:rFonts w:ascii="Times New Roman" w:eastAsia="宋体" w:hAnsi="Times New Roman" w:cs="Times New Roman"/>
          <w:b/>
          <w:sz w:val="24"/>
          <w:szCs w:val="24"/>
          <w:u w:val="single"/>
          <w14:ligatures w14:val="none"/>
        </w:rPr>
        <w:t>实质性要求为谈判文件的实质性内容，未实质性响应谈判文件的谈判申请人的响应文件将按无效处理，该谈判申请人不得再继续参加谈判</w:t>
      </w:r>
      <w:r>
        <w:rPr>
          <w:rFonts w:ascii="Times New Roman" w:eastAsia="宋体" w:hAnsi="Times New Roman" w:cs="Times New Roman"/>
          <w:sz w:val="24"/>
          <w:szCs w:val="24"/>
          <w14:ligatures w14:val="none"/>
        </w:rPr>
        <w:t>。</w:t>
      </w:r>
    </w:p>
    <w:p w14:paraId="32DAA9EA"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16.6</w:t>
      </w:r>
      <w:r>
        <w:rPr>
          <w:rFonts w:ascii="Times New Roman" w:eastAsia="宋体" w:hAnsi="Times New Roman" w:cs="Times New Roman"/>
          <w:sz w:val="24"/>
          <w:szCs w:val="24"/>
          <w14:ligatures w14:val="none"/>
        </w:rPr>
        <w:t>谈判小组在对响应文件的有效性、完整性和响应程度进行审查时，可以要求谈判申请人对响应文件中含义不明确、同类问题表述不一致或者有明显文字和计算错误的内容等作出必要的澄清、说明或者更正。谈判申请人的澄清、说明或者更正不得超出响应文件的范围或者改变响应文件的实质性内容。</w:t>
      </w:r>
    </w:p>
    <w:p w14:paraId="09B534F4"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谈判小组要求谈判申请人澄清、说明或者更正响应文件应当以书面形式作出。谈判申请人的澄清、说明或者更正应当由法定代表人或其授权代表签字或者加盖公章。由授权代表签字的，应当附法定代表人授权书。谈判申请人为自然人的，应当由本人签字并附身份证明。</w:t>
      </w:r>
    </w:p>
    <w:p w14:paraId="07BD17F0" w14:textId="77777777" w:rsidR="00D40CB0" w:rsidRDefault="00000000">
      <w:pPr>
        <w:adjustRightInd w:val="0"/>
        <w:snapToGrid w:val="0"/>
        <w:spacing w:line="360" w:lineRule="auto"/>
        <w:ind w:firstLineChars="200" w:firstLine="482"/>
        <w:jc w:val="left"/>
        <w:rPr>
          <w:rFonts w:ascii="Times New Roman" w:eastAsia="宋体" w:hAnsi="Times New Roman" w:cs="Times New Roman"/>
          <w:b/>
          <w:sz w:val="24"/>
          <w:szCs w:val="24"/>
          <w14:ligatures w14:val="none"/>
        </w:rPr>
      </w:pPr>
      <w:r>
        <w:rPr>
          <w:rFonts w:ascii="Times New Roman" w:eastAsia="宋体" w:hAnsi="Times New Roman" w:cs="Times New Roman"/>
          <w:b/>
          <w:sz w:val="24"/>
          <w:szCs w:val="24"/>
          <w14:ligatures w14:val="none"/>
        </w:rPr>
        <w:t>16.7</w:t>
      </w:r>
      <w:r>
        <w:rPr>
          <w:rFonts w:ascii="Times New Roman" w:eastAsia="宋体" w:hAnsi="Times New Roman" w:cs="Times New Roman"/>
          <w:b/>
          <w:sz w:val="24"/>
          <w:szCs w:val="24"/>
          <w14:ligatures w14:val="none"/>
        </w:rPr>
        <w:t>有效响应文件不足三个的情形</w:t>
      </w:r>
    </w:p>
    <w:p w14:paraId="7C4BF480" w14:textId="714949D7" w:rsidR="00D40CB0" w:rsidRDefault="00000000">
      <w:pPr>
        <w:adjustRightInd w:val="0"/>
        <w:snapToGrid w:val="0"/>
        <w:spacing w:line="360" w:lineRule="auto"/>
        <w:ind w:firstLineChars="200" w:firstLine="482"/>
        <w:jc w:val="left"/>
        <w:rPr>
          <w:rFonts w:ascii="Times New Roman" w:eastAsia="宋体" w:hAnsi="Times New Roman" w:cs="Times New Roman"/>
          <w:b/>
          <w:sz w:val="24"/>
          <w:szCs w:val="24"/>
          <w14:ligatures w14:val="none"/>
        </w:rPr>
      </w:pPr>
      <w:r>
        <w:rPr>
          <w:rFonts w:ascii="Times New Roman" w:eastAsia="宋体" w:hAnsi="Times New Roman" w:cs="Times New Roman"/>
          <w:b/>
          <w:sz w:val="24"/>
          <w:szCs w:val="24"/>
          <w14:ligatures w14:val="none"/>
        </w:rPr>
        <w:t>谈判小组根据竞争性谈判文件的规定，否决不合格投标后，因为有效响应文件不足三个使得投标明显缺乏竞</w:t>
      </w:r>
      <w:r>
        <w:rPr>
          <w:rFonts w:ascii="Times New Roman" w:eastAsia="宋体" w:hAnsi="Times New Roman" w:cs="Times New Roman" w:hint="eastAsia"/>
          <w:b/>
          <w:sz w:val="24"/>
          <w:szCs w:val="24"/>
          <w14:ligatures w14:val="none"/>
        </w:rPr>
        <w:t>争性</w:t>
      </w:r>
      <w:r>
        <w:rPr>
          <w:rFonts w:ascii="Times New Roman" w:eastAsia="宋体" w:hAnsi="Times New Roman" w:cs="Times New Roman"/>
          <w:b/>
          <w:sz w:val="24"/>
          <w:szCs w:val="24"/>
          <w14:ligatures w14:val="none"/>
        </w:rPr>
        <w:t>的，谈判小组可以否决全部投标。若有效投标不足三个，且谈判小组经评审认为投标仍</w:t>
      </w:r>
      <w:r w:rsidR="00745749">
        <w:rPr>
          <w:rFonts w:ascii="Times New Roman" w:eastAsia="宋体" w:hAnsi="Times New Roman" w:cs="Times New Roman" w:hint="eastAsia"/>
          <w:b/>
          <w:sz w:val="24"/>
          <w:szCs w:val="24"/>
          <w14:ligatures w14:val="none"/>
        </w:rPr>
        <w:t>然</w:t>
      </w:r>
      <w:r>
        <w:rPr>
          <w:rFonts w:ascii="Times New Roman" w:eastAsia="宋体" w:hAnsi="Times New Roman" w:cs="Times New Roman"/>
          <w:b/>
          <w:sz w:val="24"/>
          <w:szCs w:val="24"/>
          <w14:ligatures w14:val="none"/>
        </w:rPr>
        <w:t>具有竞争力时，可以按评审办法继续评审或进行综合评议推荐中标候选人。若有效投标不足</w:t>
      </w:r>
      <w:r>
        <w:rPr>
          <w:rFonts w:ascii="Times New Roman" w:eastAsia="宋体" w:hAnsi="Times New Roman" w:cs="Times New Roman" w:hint="eastAsia"/>
          <w:b/>
          <w:sz w:val="24"/>
          <w:szCs w:val="24"/>
          <w14:ligatures w14:val="none"/>
        </w:rPr>
        <w:t>两</w:t>
      </w:r>
      <w:r>
        <w:rPr>
          <w:rFonts w:ascii="Times New Roman" w:eastAsia="宋体" w:hAnsi="Times New Roman" w:cs="Times New Roman"/>
          <w:b/>
          <w:sz w:val="24"/>
          <w:szCs w:val="24"/>
          <w14:ligatures w14:val="none"/>
        </w:rPr>
        <w:t>个，</w:t>
      </w:r>
      <w:r>
        <w:rPr>
          <w:rFonts w:ascii="Times New Roman" w:eastAsia="宋体" w:hAnsi="Times New Roman" w:cs="Times New Roman" w:hint="eastAsia"/>
          <w:b/>
          <w:sz w:val="24"/>
          <w:szCs w:val="24"/>
          <w14:ligatures w14:val="none"/>
        </w:rPr>
        <w:t>则不再继续评审。</w:t>
      </w:r>
    </w:p>
    <w:p w14:paraId="08EFDA0D" w14:textId="77777777" w:rsidR="00D40CB0" w:rsidRDefault="00000000">
      <w:pPr>
        <w:adjustRightInd w:val="0"/>
        <w:snapToGrid w:val="0"/>
        <w:spacing w:line="360" w:lineRule="auto"/>
        <w:ind w:leftChars="200" w:left="420"/>
        <w:jc w:val="left"/>
        <w:outlineLvl w:val="2"/>
        <w:rPr>
          <w:rFonts w:ascii="Times New Roman" w:eastAsia="宋体" w:hAnsi="Times New Roman" w:cs="Times New Roman"/>
          <w:b/>
          <w:bCs/>
          <w:sz w:val="24"/>
          <w:szCs w:val="24"/>
          <w14:ligatures w14:val="none"/>
        </w:rPr>
      </w:pPr>
      <w:bookmarkStart w:id="98" w:name="_Toc329810207"/>
      <w:bookmarkStart w:id="99" w:name="_Toc86124067"/>
      <w:bookmarkStart w:id="100" w:name="_Toc490599225"/>
      <w:bookmarkStart w:id="101" w:name="_Toc535415609"/>
      <w:bookmarkStart w:id="102" w:name="_Toc385344458"/>
      <w:r>
        <w:rPr>
          <w:rFonts w:ascii="Times New Roman" w:eastAsia="宋体" w:hAnsi="Times New Roman" w:cs="Times New Roman"/>
          <w:b/>
          <w:bCs/>
          <w:sz w:val="24"/>
          <w:szCs w:val="24"/>
          <w14:ligatures w14:val="none"/>
        </w:rPr>
        <w:t>17.</w:t>
      </w:r>
      <w:r>
        <w:rPr>
          <w:rFonts w:ascii="Times New Roman" w:eastAsia="宋体" w:hAnsi="Times New Roman" w:cs="Times New Roman"/>
          <w:b/>
          <w:bCs/>
          <w:sz w:val="24"/>
          <w:szCs w:val="24"/>
          <w14:ligatures w14:val="none"/>
        </w:rPr>
        <w:t>谈判过程的保密</w:t>
      </w:r>
      <w:bookmarkEnd w:id="98"/>
      <w:bookmarkEnd w:id="99"/>
      <w:bookmarkEnd w:id="100"/>
      <w:bookmarkEnd w:id="101"/>
      <w:bookmarkEnd w:id="102"/>
    </w:p>
    <w:p w14:paraId="748CC876"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在谈判中，采用背对背的谈判方式，谈判的任何一方不得透露与谈判有关的其他谈判申请人的技术资料、价格和其他信息。谈判开始后，直到授予谈判申请人合同止，凡是属于审查、澄清、谈判和比较的有关资料以及中标建议等均不向谈判申请人或其他人员透露。</w:t>
      </w:r>
    </w:p>
    <w:p w14:paraId="57F3495B" w14:textId="77777777" w:rsidR="00D40CB0" w:rsidRDefault="00000000">
      <w:pPr>
        <w:adjustRightInd w:val="0"/>
        <w:snapToGrid w:val="0"/>
        <w:spacing w:line="360" w:lineRule="auto"/>
        <w:ind w:firstLine="200"/>
        <w:jc w:val="center"/>
        <w:outlineLvl w:val="1"/>
        <w:rPr>
          <w:rFonts w:ascii="Times New Roman" w:eastAsia="宋体" w:hAnsi="Times New Roman" w:cs="Times New Roman"/>
          <w:b/>
          <w:bCs/>
          <w:sz w:val="24"/>
          <w:szCs w:val="24"/>
          <w14:ligatures w14:val="none"/>
        </w:rPr>
      </w:pPr>
      <w:bookmarkStart w:id="103" w:name="_Toc490599226"/>
      <w:bookmarkStart w:id="104" w:name="_Toc86124069"/>
      <w:bookmarkStart w:id="105" w:name="_Toc535415610"/>
      <w:r>
        <w:rPr>
          <w:rFonts w:ascii="Times New Roman" w:eastAsia="宋体" w:hAnsi="Times New Roman" w:cs="Times New Roman"/>
          <w:b/>
          <w:bCs/>
          <w:sz w:val="24"/>
          <w:szCs w:val="24"/>
          <w14:ligatures w14:val="none"/>
        </w:rPr>
        <w:t>六、成交结果</w:t>
      </w:r>
      <w:bookmarkEnd w:id="103"/>
      <w:bookmarkEnd w:id="104"/>
      <w:bookmarkEnd w:id="105"/>
    </w:p>
    <w:p w14:paraId="2B5216E1" w14:textId="77777777" w:rsidR="00D40CB0" w:rsidRDefault="00000000">
      <w:pPr>
        <w:adjustRightInd w:val="0"/>
        <w:snapToGrid w:val="0"/>
        <w:spacing w:line="360" w:lineRule="auto"/>
        <w:ind w:leftChars="200" w:left="420"/>
        <w:jc w:val="left"/>
        <w:outlineLvl w:val="2"/>
        <w:rPr>
          <w:rFonts w:ascii="Times New Roman" w:eastAsia="宋体" w:hAnsi="Times New Roman" w:cs="Times New Roman"/>
          <w:b/>
          <w:bCs/>
          <w:sz w:val="24"/>
          <w:szCs w:val="24"/>
          <w14:ligatures w14:val="none"/>
        </w:rPr>
      </w:pPr>
      <w:bookmarkStart w:id="106" w:name="_Toc86124070"/>
      <w:bookmarkStart w:id="107" w:name="_Toc385344461"/>
      <w:bookmarkStart w:id="108" w:name="_Toc490599227"/>
      <w:bookmarkStart w:id="109" w:name="_Toc535415611"/>
      <w:bookmarkStart w:id="110" w:name="_Toc329810210"/>
      <w:r>
        <w:rPr>
          <w:rFonts w:ascii="Times New Roman" w:eastAsia="宋体" w:hAnsi="Times New Roman" w:cs="Times New Roman"/>
          <w:b/>
          <w:bCs/>
          <w:sz w:val="24"/>
          <w:szCs w:val="24"/>
          <w14:ligatures w14:val="none"/>
        </w:rPr>
        <w:t>18.</w:t>
      </w:r>
      <w:r>
        <w:rPr>
          <w:rFonts w:ascii="Times New Roman" w:eastAsia="宋体" w:hAnsi="Times New Roman" w:cs="Times New Roman"/>
          <w:b/>
          <w:bCs/>
          <w:sz w:val="24"/>
          <w:szCs w:val="24"/>
          <w14:ligatures w14:val="none"/>
        </w:rPr>
        <w:t>成交人的确定</w:t>
      </w:r>
      <w:bookmarkEnd w:id="106"/>
      <w:bookmarkEnd w:id="107"/>
      <w:bookmarkEnd w:id="108"/>
      <w:bookmarkEnd w:id="109"/>
      <w:bookmarkEnd w:id="110"/>
      <w:r>
        <w:rPr>
          <w:rFonts w:ascii="Times New Roman" w:eastAsia="宋体" w:hAnsi="Times New Roman" w:cs="Times New Roman"/>
          <w:b/>
          <w:bCs/>
          <w:sz w:val="24"/>
          <w:szCs w:val="24"/>
          <w14:ligatures w14:val="none"/>
        </w:rPr>
        <w:t>及公示</w:t>
      </w:r>
    </w:p>
    <w:p w14:paraId="07448205"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bookmarkStart w:id="111" w:name="_Toc329810211"/>
      <w:r>
        <w:rPr>
          <w:rFonts w:ascii="Times New Roman" w:eastAsia="宋体" w:hAnsi="Times New Roman" w:cs="Times New Roman"/>
          <w:sz w:val="24"/>
          <w:szCs w:val="24"/>
          <w14:ligatures w14:val="none"/>
        </w:rPr>
        <w:t>18.1</w:t>
      </w:r>
      <w:r>
        <w:rPr>
          <w:rFonts w:ascii="Times New Roman" w:eastAsia="宋体" w:hAnsi="Times New Roman" w:cs="Times New Roman"/>
          <w:sz w:val="24"/>
          <w:szCs w:val="24"/>
          <w14:ligatures w14:val="none"/>
        </w:rPr>
        <w:t>采购人应当在（</w:t>
      </w:r>
      <w:r>
        <w:rPr>
          <w:rFonts w:ascii="Times New Roman" w:eastAsia="宋体" w:hAnsi="Times New Roman" w:cs="Times New Roman"/>
          <w:sz w:val="24"/>
          <w:szCs w:val="24"/>
          <w14:ligatures w14:val="none"/>
        </w:rPr>
        <w:t>http://</w:t>
      </w:r>
      <w:r>
        <w:rPr>
          <w:rFonts w:ascii="Times New Roman" w:eastAsia="宋体" w:hAnsi="Times New Roman" w:cs="Times New Roman" w:hint="eastAsia"/>
          <w:sz w:val="24"/>
          <w:szCs w:val="24"/>
          <w14:ligatures w14:val="none"/>
        </w:rPr>
        <w:t>www.kmhvc.cn</w:t>
      </w:r>
      <w:r>
        <w:rPr>
          <w:rFonts w:ascii="Times New Roman" w:eastAsia="宋体" w:hAnsi="Times New Roman" w:cs="Times New Roman"/>
          <w:sz w:val="24"/>
          <w:szCs w:val="24"/>
          <w14:ligatures w14:val="none"/>
        </w:rPr>
        <w:t>）公告公开竞争性谈判结果，公示期满采购人应按照评审报告中推荐的中标人顺序确定中标人。</w:t>
      </w:r>
    </w:p>
    <w:p w14:paraId="6A3CA9D8"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bookmarkStart w:id="112" w:name="_Toc490599229"/>
      <w:bookmarkStart w:id="113" w:name="_Toc86124072"/>
      <w:bookmarkStart w:id="114" w:name="_Toc329810212"/>
      <w:bookmarkStart w:id="115" w:name="_Toc385344463"/>
      <w:bookmarkEnd w:id="111"/>
      <w:r>
        <w:rPr>
          <w:rFonts w:ascii="Times New Roman" w:eastAsia="宋体" w:hAnsi="Times New Roman" w:cs="Times New Roman"/>
          <w:sz w:val="24"/>
          <w:szCs w:val="24"/>
          <w14:ligatures w14:val="none"/>
        </w:rPr>
        <w:lastRenderedPageBreak/>
        <w:t>18.2</w:t>
      </w:r>
      <w:r>
        <w:rPr>
          <w:rFonts w:ascii="Times New Roman" w:eastAsia="宋体" w:hAnsi="Times New Roman" w:cs="Times New Roman"/>
          <w:sz w:val="24"/>
          <w:szCs w:val="24"/>
          <w14:ligatures w14:val="none"/>
        </w:rPr>
        <w:t>公开竞争性谈判结果公告后，采购人不再向成交人发出中标通知书，也不向未成交人发出未中标结果通知书。</w:t>
      </w:r>
      <w:bookmarkEnd w:id="112"/>
    </w:p>
    <w:p w14:paraId="344CADDE"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bookmarkStart w:id="116" w:name="_Toc490599230"/>
      <w:r>
        <w:rPr>
          <w:rFonts w:ascii="Times New Roman" w:eastAsia="宋体" w:hAnsi="Times New Roman" w:cs="Times New Roman"/>
          <w:sz w:val="24"/>
          <w:szCs w:val="24"/>
          <w14:ligatures w14:val="none"/>
        </w:rPr>
        <w:t>18.3</w:t>
      </w:r>
      <w:bookmarkStart w:id="117" w:name="_Toc490599231"/>
      <w:bookmarkEnd w:id="116"/>
      <w:r>
        <w:rPr>
          <w:rFonts w:ascii="Times New Roman" w:eastAsia="宋体" w:hAnsi="Times New Roman" w:cs="Times New Roman"/>
          <w:sz w:val="24"/>
          <w:szCs w:val="24"/>
          <w14:ligatures w14:val="none"/>
        </w:rPr>
        <w:t>采购人无义务向未中标人解释落标原因和退回响应文件及相关载体。</w:t>
      </w:r>
      <w:bookmarkEnd w:id="117"/>
    </w:p>
    <w:p w14:paraId="7CB6F4C9" w14:textId="77777777" w:rsidR="00D40CB0" w:rsidRDefault="00000000">
      <w:pPr>
        <w:adjustRightInd w:val="0"/>
        <w:snapToGrid w:val="0"/>
        <w:spacing w:line="360" w:lineRule="auto"/>
        <w:ind w:leftChars="200" w:left="420"/>
        <w:jc w:val="left"/>
        <w:outlineLvl w:val="2"/>
        <w:rPr>
          <w:rFonts w:ascii="Times New Roman" w:eastAsia="宋体" w:hAnsi="Times New Roman" w:cs="Times New Roman"/>
          <w:b/>
          <w:bCs/>
          <w:sz w:val="24"/>
          <w:szCs w:val="24"/>
          <w14:ligatures w14:val="none"/>
        </w:rPr>
      </w:pPr>
      <w:bookmarkStart w:id="118" w:name="_Toc535415613"/>
      <w:bookmarkStart w:id="119" w:name="_Toc490599232"/>
      <w:r>
        <w:rPr>
          <w:rFonts w:ascii="Times New Roman" w:eastAsia="宋体" w:hAnsi="Times New Roman" w:cs="Times New Roman"/>
          <w:b/>
          <w:bCs/>
          <w:sz w:val="24"/>
          <w:szCs w:val="24"/>
          <w14:ligatures w14:val="none"/>
        </w:rPr>
        <w:t>19.</w:t>
      </w:r>
      <w:r>
        <w:rPr>
          <w:rFonts w:ascii="Times New Roman" w:eastAsia="宋体" w:hAnsi="Times New Roman" w:cs="Times New Roman"/>
          <w:b/>
          <w:bCs/>
          <w:sz w:val="24"/>
          <w:szCs w:val="24"/>
          <w14:ligatures w14:val="none"/>
        </w:rPr>
        <w:t>签订合同</w:t>
      </w:r>
      <w:bookmarkEnd w:id="113"/>
      <w:bookmarkEnd w:id="114"/>
      <w:bookmarkEnd w:id="115"/>
      <w:bookmarkEnd w:id="118"/>
      <w:bookmarkEnd w:id="119"/>
    </w:p>
    <w:p w14:paraId="11D9CCBE"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bookmarkStart w:id="120" w:name="_Toc86124073"/>
      <w:bookmarkStart w:id="121" w:name="_Toc329810213"/>
      <w:r>
        <w:rPr>
          <w:rFonts w:ascii="Times New Roman" w:eastAsia="宋体" w:hAnsi="Times New Roman" w:cs="Times New Roman"/>
          <w:sz w:val="24"/>
          <w:szCs w:val="24"/>
          <w14:ligatures w14:val="none"/>
        </w:rPr>
        <w:t>19.1</w:t>
      </w:r>
      <w:r>
        <w:rPr>
          <w:rFonts w:ascii="Times New Roman" w:eastAsia="宋体" w:hAnsi="Times New Roman" w:cs="Times New Roman"/>
          <w:sz w:val="24"/>
          <w:szCs w:val="24"/>
          <w14:ligatures w14:val="none"/>
        </w:rPr>
        <w:t>成交人在公开竞争性谈判结果公告期满后，按竞争性谈判文件、响应文件及有关澄清承诺书的要求与招标人签订合同。</w:t>
      </w:r>
    </w:p>
    <w:p w14:paraId="6B90431A" w14:textId="77777777" w:rsidR="00D40CB0" w:rsidRDefault="00000000">
      <w:pPr>
        <w:adjustRightInd w:val="0"/>
        <w:snapToGrid w:val="0"/>
        <w:spacing w:line="360" w:lineRule="auto"/>
        <w:ind w:leftChars="200" w:left="420"/>
        <w:jc w:val="left"/>
        <w:outlineLvl w:val="2"/>
        <w:rPr>
          <w:rFonts w:ascii="Times New Roman" w:eastAsia="宋体" w:hAnsi="Times New Roman" w:cs="Times New Roman"/>
          <w:b/>
          <w:bCs/>
          <w:sz w:val="24"/>
          <w:szCs w:val="24"/>
          <w14:ligatures w14:val="none"/>
        </w:rPr>
      </w:pPr>
      <w:bookmarkStart w:id="122" w:name="_Toc385344464"/>
      <w:bookmarkStart w:id="123" w:name="_Toc490599233"/>
      <w:bookmarkStart w:id="124" w:name="_Toc535415614"/>
      <w:r>
        <w:rPr>
          <w:rFonts w:ascii="Times New Roman" w:eastAsia="宋体" w:hAnsi="Times New Roman" w:cs="Times New Roman"/>
          <w:b/>
          <w:bCs/>
          <w:sz w:val="24"/>
          <w:szCs w:val="24"/>
          <w14:ligatures w14:val="none"/>
        </w:rPr>
        <w:t>20.</w:t>
      </w:r>
      <w:r>
        <w:rPr>
          <w:rFonts w:ascii="Times New Roman" w:eastAsia="宋体" w:hAnsi="Times New Roman" w:cs="Times New Roman"/>
          <w:b/>
          <w:bCs/>
          <w:sz w:val="24"/>
          <w:szCs w:val="24"/>
          <w14:ligatures w14:val="none"/>
        </w:rPr>
        <w:t>履约</w:t>
      </w:r>
      <w:bookmarkEnd w:id="120"/>
      <w:bookmarkEnd w:id="121"/>
      <w:bookmarkEnd w:id="122"/>
      <w:bookmarkEnd w:id="123"/>
      <w:r>
        <w:rPr>
          <w:rFonts w:ascii="Times New Roman" w:eastAsia="宋体" w:hAnsi="Times New Roman" w:cs="Times New Roman"/>
          <w:b/>
          <w:bCs/>
          <w:sz w:val="24"/>
          <w:szCs w:val="24"/>
          <w14:ligatures w14:val="none"/>
        </w:rPr>
        <w:t>担保</w:t>
      </w:r>
      <w:bookmarkEnd w:id="124"/>
    </w:p>
    <w:p w14:paraId="186B317C"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以</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谈判申请人须知前附表</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上确定的为准。</w:t>
      </w:r>
    </w:p>
    <w:p w14:paraId="63563165" w14:textId="77777777" w:rsidR="00D40CB0" w:rsidRDefault="00000000">
      <w:pPr>
        <w:adjustRightInd w:val="0"/>
        <w:snapToGrid w:val="0"/>
        <w:spacing w:line="360" w:lineRule="auto"/>
        <w:ind w:firstLine="200"/>
        <w:jc w:val="center"/>
        <w:outlineLvl w:val="1"/>
        <w:rPr>
          <w:rFonts w:ascii="Times New Roman" w:eastAsia="宋体" w:hAnsi="Times New Roman" w:cs="Times New Roman"/>
          <w:b/>
          <w:bCs/>
          <w:sz w:val="24"/>
          <w:szCs w:val="24"/>
          <w14:ligatures w14:val="none"/>
        </w:rPr>
      </w:pPr>
      <w:bookmarkStart w:id="125" w:name="_Toc535415615"/>
      <w:bookmarkStart w:id="126" w:name="_Toc490599234"/>
      <w:bookmarkStart w:id="127" w:name="_Toc86124074"/>
      <w:r>
        <w:rPr>
          <w:rFonts w:ascii="Times New Roman" w:eastAsia="宋体" w:hAnsi="Times New Roman" w:cs="Times New Roman"/>
          <w:b/>
          <w:bCs/>
          <w:sz w:val="24"/>
          <w:szCs w:val="24"/>
          <w14:ligatures w14:val="none"/>
        </w:rPr>
        <w:t>七、其他事项</w:t>
      </w:r>
      <w:bookmarkEnd w:id="125"/>
      <w:bookmarkEnd w:id="126"/>
      <w:bookmarkEnd w:id="127"/>
    </w:p>
    <w:p w14:paraId="7CB1D73D" w14:textId="77777777" w:rsidR="00D40CB0" w:rsidRDefault="00000000">
      <w:pPr>
        <w:adjustRightInd w:val="0"/>
        <w:snapToGrid w:val="0"/>
        <w:spacing w:line="360" w:lineRule="auto"/>
        <w:ind w:leftChars="200" w:left="420"/>
        <w:jc w:val="left"/>
        <w:outlineLvl w:val="2"/>
        <w:rPr>
          <w:rFonts w:ascii="Times New Roman" w:eastAsia="宋体" w:hAnsi="Times New Roman" w:cs="Times New Roman"/>
          <w:b/>
          <w:bCs/>
          <w:sz w:val="24"/>
          <w:szCs w:val="24"/>
          <w14:ligatures w14:val="none"/>
        </w:rPr>
      </w:pPr>
      <w:bookmarkStart w:id="128" w:name="_Toc535415616"/>
      <w:bookmarkStart w:id="129" w:name="_Toc490599235"/>
      <w:bookmarkStart w:id="130" w:name="_Toc86124075"/>
      <w:bookmarkStart w:id="131" w:name="_Toc385344467"/>
      <w:bookmarkStart w:id="132" w:name="_Toc329810216"/>
      <w:r>
        <w:rPr>
          <w:rFonts w:ascii="Times New Roman" w:eastAsia="宋体" w:hAnsi="Times New Roman" w:cs="Times New Roman"/>
          <w:b/>
          <w:bCs/>
          <w:sz w:val="24"/>
          <w:szCs w:val="24"/>
          <w14:ligatures w14:val="none"/>
        </w:rPr>
        <w:t>21.</w:t>
      </w:r>
      <w:r>
        <w:rPr>
          <w:rFonts w:ascii="Times New Roman" w:eastAsia="宋体" w:hAnsi="Times New Roman" w:cs="Times New Roman"/>
          <w:b/>
          <w:bCs/>
          <w:sz w:val="24"/>
          <w:szCs w:val="24"/>
          <w14:ligatures w14:val="none"/>
        </w:rPr>
        <w:t>投诉</w:t>
      </w:r>
      <w:bookmarkEnd w:id="128"/>
      <w:bookmarkEnd w:id="129"/>
    </w:p>
    <w:p w14:paraId="4D9B4069"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21.1</w:t>
      </w:r>
      <w:r>
        <w:rPr>
          <w:rFonts w:ascii="Times New Roman" w:eastAsia="宋体" w:hAnsi="Times New Roman" w:cs="Times New Roman"/>
          <w:sz w:val="24"/>
          <w:szCs w:val="24"/>
          <w14:ligatures w14:val="none"/>
        </w:rPr>
        <w:t>谈判申请人和其他利害关系人认为本次谈判活动违反法律、法规和规章规定的，有权向有关行政监督部门投诉。</w:t>
      </w:r>
    </w:p>
    <w:p w14:paraId="5802E2B8"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21.2</w:t>
      </w:r>
      <w:r>
        <w:rPr>
          <w:rFonts w:ascii="Times New Roman" w:eastAsia="宋体" w:hAnsi="Times New Roman" w:cs="Times New Roman"/>
          <w:sz w:val="24"/>
          <w:szCs w:val="24"/>
          <w14:ligatures w14:val="none"/>
        </w:rPr>
        <w:t>对发现在本次谈判、评审过程中存在的任何违规、违纪情况也可以向云南</w:t>
      </w:r>
      <w:r>
        <w:rPr>
          <w:rFonts w:ascii="Times New Roman" w:eastAsia="宋体" w:hAnsi="Times New Roman" w:cs="Times New Roman" w:hint="eastAsia"/>
          <w:sz w:val="24"/>
          <w:szCs w:val="24"/>
          <w14:ligatures w14:val="none"/>
        </w:rPr>
        <w:t>泓旻教育投资管理集团有限公司</w:t>
      </w:r>
      <w:r>
        <w:rPr>
          <w:rFonts w:ascii="Times New Roman" w:eastAsia="宋体" w:hAnsi="Times New Roman" w:cs="Times New Roman"/>
          <w:sz w:val="24"/>
          <w:szCs w:val="24"/>
          <w14:ligatures w14:val="none"/>
        </w:rPr>
        <w:t>纪检监察</w:t>
      </w:r>
      <w:r>
        <w:rPr>
          <w:rFonts w:ascii="Times New Roman" w:eastAsia="宋体" w:hAnsi="Times New Roman" w:cs="Times New Roman" w:hint="eastAsia"/>
          <w:sz w:val="24"/>
          <w:szCs w:val="24"/>
          <w14:ligatures w14:val="none"/>
        </w:rPr>
        <w:t>部门</w:t>
      </w:r>
      <w:hyperlink r:id="rId9" w:history="1">
        <w:r>
          <w:rPr>
            <w:rFonts w:ascii="Times New Roman" w:eastAsia="宋体" w:hAnsi="Times New Roman" w:cs="Times New Roman"/>
            <w:sz w:val="24"/>
            <w:szCs w:val="24"/>
            <w14:ligatures w14:val="none"/>
          </w:rPr>
          <w:t>进行电话举报</w:t>
        </w:r>
        <w:r>
          <w:rPr>
            <w:rFonts w:ascii="Times New Roman" w:eastAsia="宋体" w:hAnsi="Times New Roman" w:cs="Times New Roman" w:hint="eastAsia"/>
            <w:sz w:val="24"/>
            <w:szCs w:val="24"/>
            <w14:ligatures w14:val="none"/>
          </w:rPr>
          <w:t>0871- 67807908</w:t>
        </w:r>
      </w:hyperlink>
      <w:r>
        <w:rPr>
          <w:rFonts w:ascii="Times New Roman" w:eastAsia="宋体" w:hAnsi="Times New Roman" w:cs="Times New Roman"/>
          <w:sz w:val="24"/>
          <w:szCs w:val="24"/>
          <w14:ligatures w14:val="none"/>
        </w:rPr>
        <w:t>。</w:t>
      </w:r>
    </w:p>
    <w:p w14:paraId="01C0A03D" w14:textId="77777777" w:rsidR="00D40CB0" w:rsidRDefault="00000000">
      <w:pPr>
        <w:adjustRightInd w:val="0"/>
        <w:snapToGrid w:val="0"/>
        <w:spacing w:line="360" w:lineRule="auto"/>
        <w:ind w:leftChars="200" w:left="420"/>
        <w:jc w:val="left"/>
        <w:outlineLvl w:val="2"/>
        <w:rPr>
          <w:rFonts w:ascii="Times New Roman" w:eastAsia="宋体" w:hAnsi="Times New Roman" w:cs="Times New Roman"/>
          <w:b/>
          <w:bCs/>
          <w:sz w:val="24"/>
          <w:szCs w:val="24"/>
          <w14:ligatures w14:val="none"/>
        </w:rPr>
      </w:pPr>
      <w:bookmarkStart w:id="133" w:name="_Toc490599237"/>
      <w:bookmarkStart w:id="134" w:name="_Toc329810217"/>
      <w:bookmarkStart w:id="135" w:name="_Toc535415618"/>
      <w:bookmarkStart w:id="136" w:name="_Toc385344468"/>
      <w:bookmarkEnd w:id="130"/>
      <w:bookmarkEnd w:id="131"/>
      <w:bookmarkEnd w:id="132"/>
      <w:r>
        <w:rPr>
          <w:rFonts w:ascii="Times New Roman" w:eastAsia="宋体" w:hAnsi="Times New Roman" w:cs="Times New Roman"/>
          <w:b/>
          <w:bCs/>
          <w:sz w:val="24"/>
          <w:szCs w:val="24"/>
          <w14:ligatures w14:val="none"/>
        </w:rPr>
        <w:t>22.</w:t>
      </w:r>
      <w:r>
        <w:rPr>
          <w:rFonts w:ascii="Times New Roman" w:eastAsia="宋体" w:hAnsi="Times New Roman" w:cs="Times New Roman"/>
          <w:b/>
          <w:bCs/>
          <w:sz w:val="24"/>
          <w:szCs w:val="24"/>
          <w14:ligatures w14:val="none"/>
        </w:rPr>
        <w:t>谈判文件编制依据</w:t>
      </w:r>
      <w:bookmarkEnd w:id="133"/>
      <w:bookmarkEnd w:id="134"/>
      <w:bookmarkEnd w:id="135"/>
      <w:bookmarkEnd w:id="136"/>
    </w:p>
    <w:p w14:paraId="55CFED25"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本谈判文件是参照《中华人民共和国招标投标法》及相关法律法规编制。</w:t>
      </w:r>
    </w:p>
    <w:p w14:paraId="24C98BFF" w14:textId="77777777" w:rsidR="00D40CB0" w:rsidRDefault="00000000">
      <w:pPr>
        <w:adjustRightInd w:val="0"/>
        <w:snapToGrid w:val="0"/>
        <w:spacing w:line="360" w:lineRule="auto"/>
        <w:ind w:leftChars="200" w:left="420"/>
        <w:jc w:val="left"/>
        <w:outlineLvl w:val="2"/>
        <w:rPr>
          <w:rFonts w:ascii="Times New Roman" w:eastAsia="宋体" w:hAnsi="Times New Roman" w:cs="Times New Roman"/>
          <w:b/>
          <w:bCs/>
          <w:sz w:val="24"/>
          <w:szCs w:val="24"/>
          <w14:ligatures w14:val="none"/>
        </w:rPr>
      </w:pPr>
      <w:bookmarkStart w:id="137" w:name="_Toc535415619"/>
      <w:bookmarkStart w:id="138" w:name="_Toc86124077"/>
      <w:bookmarkStart w:id="139" w:name="_Toc329810218"/>
      <w:bookmarkStart w:id="140" w:name="_Toc385344469"/>
      <w:bookmarkStart w:id="141" w:name="_Toc490599238"/>
      <w:r>
        <w:rPr>
          <w:rFonts w:ascii="Times New Roman" w:eastAsia="宋体" w:hAnsi="Times New Roman" w:cs="Times New Roman"/>
          <w:b/>
          <w:bCs/>
          <w:sz w:val="24"/>
          <w:szCs w:val="24"/>
          <w14:ligatures w14:val="none"/>
        </w:rPr>
        <w:t>23.</w:t>
      </w:r>
      <w:r>
        <w:rPr>
          <w:rFonts w:ascii="Times New Roman" w:eastAsia="宋体" w:hAnsi="Times New Roman" w:cs="Times New Roman"/>
          <w:b/>
          <w:bCs/>
          <w:sz w:val="24"/>
          <w:szCs w:val="24"/>
          <w14:ligatures w14:val="none"/>
        </w:rPr>
        <w:t>需要补充的其他内容</w:t>
      </w:r>
      <w:bookmarkEnd w:id="137"/>
      <w:bookmarkEnd w:id="138"/>
      <w:bookmarkEnd w:id="139"/>
      <w:bookmarkEnd w:id="140"/>
      <w:bookmarkEnd w:id="141"/>
    </w:p>
    <w:p w14:paraId="630C812A"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需要补充的其他内容：见</w:t>
      </w:r>
      <w:r>
        <w:rPr>
          <w:rFonts w:ascii="Times New Roman" w:eastAsia="宋体" w:hAnsi="Times New Roman" w:cs="Times New Roman"/>
          <w:sz w:val="24"/>
          <w:szCs w:val="24"/>
          <w14:ligatures w14:val="none"/>
        </w:rPr>
        <w:t>“</w:t>
      </w:r>
      <w:r>
        <w:rPr>
          <w:rFonts w:ascii="Times New Roman" w:eastAsia="宋体" w:hAnsi="Times New Roman" w:cs="Times New Roman"/>
          <w:b/>
          <w:sz w:val="24"/>
          <w:szCs w:val="24"/>
          <w14:ligatures w14:val="none"/>
        </w:rPr>
        <w:t>谈判申请人须知前附表</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w:t>
      </w:r>
    </w:p>
    <w:p w14:paraId="71C405B1" w14:textId="77777777" w:rsidR="00D40CB0" w:rsidRDefault="00D40CB0">
      <w:pPr>
        <w:adjustRightInd w:val="0"/>
        <w:snapToGrid w:val="0"/>
        <w:spacing w:beforeLines="50" w:before="120" w:afterLines="50" w:after="120" w:line="360" w:lineRule="auto"/>
        <w:ind w:firstLineChars="700" w:firstLine="2249"/>
        <w:outlineLvl w:val="0"/>
        <w:rPr>
          <w:rFonts w:ascii="Times New Roman" w:eastAsia="宋体" w:hAnsi="Times New Roman" w:cs="Times New Roman"/>
          <w:b/>
          <w:bCs/>
          <w:kern w:val="0"/>
          <w:sz w:val="32"/>
          <w:szCs w:val="20"/>
          <w14:ligatures w14:val="none"/>
        </w:rPr>
        <w:sectPr w:rsidR="00D40CB0">
          <w:footerReference w:type="default" r:id="rId10"/>
          <w:pgSz w:w="11907" w:h="16840"/>
          <w:pgMar w:top="2098" w:right="1474" w:bottom="2041" w:left="1587" w:header="851" w:footer="850" w:gutter="0"/>
          <w:cols w:space="720"/>
          <w:docGrid w:linePitch="381" w:charSpace="-5735"/>
        </w:sectPr>
      </w:pPr>
      <w:bookmarkStart w:id="142" w:name="_Toc535415620"/>
      <w:bookmarkStart w:id="143" w:name="_Toc86124078"/>
      <w:bookmarkStart w:id="144" w:name="_Toc490599239"/>
    </w:p>
    <w:p w14:paraId="081B448D" w14:textId="77777777" w:rsidR="00D40CB0" w:rsidRDefault="00000000">
      <w:pPr>
        <w:adjustRightInd w:val="0"/>
        <w:snapToGrid w:val="0"/>
        <w:spacing w:beforeLines="50" w:before="120" w:afterLines="50" w:after="120" w:line="360" w:lineRule="auto"/>
        <w:ind w:firstLineChars="700" w:firstLine="2249"/>
        <w:outlineLvl w:val="0"/>
        <w:rPr>
          <w:rFonts w:ascii="Times New Roman" w:eastAsia="宋体" w:hAnsi="Times New Roman" w:cs="Times New Roman"/>
          <w:b/>
          <w:bCs/>
          <w:kern w:val="0"/>
          <w:sz w:val="32"/>
          <w:szCs w:val="20"/>
          <w14:ligatures w14:val="none"/>
        </w:rPr>
      </w:pPr>
      <w:r>
        <w:rPr>
          <w:rFonts w:ascii="Times New Roman" w:eastAsia="宋体" w:hAnsi="Times New Roman" w:cs="Times New Roman"/>
          <w:b/>
          <w:bCs/>
          <w:kern w:val="0"/>
          <w:sz w:val="32"/>
          <w:szCs w:val="20"/>
          <w14:ligatures w14:val="none"/>
        </w:rPr>
        <w:lastRenderedPageBreak/>
        <w:t>第三章</w:t>
      </w:r>
      <w:r>
        <w:rPr>
          <w:rFonts w:ascii="Times New Roman" w:eastAsia="宋体" w:hAnsi="Times New Roman" w:cs="Times New Roman"/>
          <w:b/>
          <w:bCs/>
          <w:kern w:val="0"/>
          <w:sz w:val="32"/>
          <w:szCs w:val="20"/>
          <w14:ligatures w14:val="none"/>
        </w:rPr>
        <w:t xml:space="preserve"> </w:t>
      </w:r>
      <w:r>
        <w:rPr>
          <w:rFonts w:ascii="Times New Roman" w:eastAsia="宋体" w:hAnsi="Times New Roman" w:cs="Times New Roman"/>
          <w:b/>
          <w:bCs/>
          <w:kern w:val="0"/>
          <w:sz w:val="32"/>
          <w:szCs w:val="20"/>
          <w14:ligatures w14:val="none"/>
        </w:rPr>
        <w:t>合同书样式及主要条款</w:t>
      </w:r>
      <w:bookmarkEnd w:id="142"/>
      <w:bookmarkEnd w:id="143"/>
      <w:bookmarkEnd w:id="144"/>
    </w:p>
    <w:p w14:paraId="19218268" w14:textId="77777777" w:rsidR="00D40CB0" w:rsidRDefault="00000000">
      <w:pPr>
        <w:adjustRightInd w:val="0"/>
        <w:snapToGrid w:val="0"/>
        <w:spacing w:line="760" w:lineRule="exact"/>
        <w:jc w:val="center"/>
        <w:outlineLvl w:val="0"/>
        <w:rPr>
          <w:rFonts w:ascii="Times New Roman" w:eastAsia="宋体" w:hAnsi="Times New Roman" w:cs="Times New Roman"/>
          <w:b/>
          <w:bCs/>
          <w:kern w:val="0"/>
          <w:sz w:val="32"/>
          <w:szCs w:val="20"/>
          <w14:ligatures w14:val="none"/>
        </w:rPr>
      </w:pPr>
      <w:bookmarkStart w:id="145" w:name="_Toc86124081"/>
      <w:bookmarkStart w:id="146" w:name="_Toc490599265"/>
      <w:r>
        <w:rPr>
          <w:rFonts w:ascii="Times New Roman" w:eastAsia="宋体" w:hAnsi="Times New Roman" w:cs="Times New Roman"/>
          <w:b/>
          <w:bCs/>
          <w:kern w:val="0"/>
          <w:sz w:val="32"/>
          <w:szCs w:val="20"/>
          <w14:ligatures w14:val="none"/>
        </w:rPr>
        <w:t xml:space="preserve"> </w:t>
      </w:r>
    </w:p>
    <w:p w14:paraId="35949790" w14:textId="77777777" w:rsidR="00D40CB0" w:rsidRDefault="00000000">
      <w:pPr>
        <w:adjustRightInd w:val="0"/>
        <w:snapToGrid w:val="0"/>
        <w:spacing w:beforeLines="50" w:before="120" w:afterLines="50" w:after="120" w:line="360" w:lineRule="auto"/>
        <w:jc w:val="center"/>
        <w:outlineLvl w:val="0"/>
        <w:rPr>
          <w:rFonts w:ascii="Times New Roman" w:eastAsia="宋体" w:hAnsi="Times New Roman" w:cs="Times New Roman"/>
          <w:szCs w:val="24"/>
          <w14:ligatures w14:val="none"/>
        </w:rPr>
      </w:pPr>
      <w:bookmarkStart w:id="147" w:name="_Hlk184804386"/>
      <w:r>
        <w:rPr>
          <w:rFonts w:ascii="Times New Roman" w:eastAsia="宋体" w:hAnsi="Times New Roman" w:cs="Times New Roman" w:hint="eastAsia"/>
          <w:b/>
          <w:bCs/>
          <w:kern w:val="0"/>
          <w:sz w:val="32"/>
          <w:szCs w:val="20"/>
          <w14:ligatures w14:val="none"/>
        </w:rPr>
        <w:t>云南泓旻教育投资管理集团有限公司</w:t>
      </w:r>
      <w:bookmarkEnd w:id="147"/>
      <w:r>
        <w:rPr>
          <w:rFonts w:ascii="Times New Roman" w:eastAsia="宋体" w:hAnsi="Times New Roman" w:cs="Times New Roman"/>
          <w:b/>
          <w:bCs/>
          <w:kern w:val="0"/>
          <w:sz w:val="32"/>
          <w:szCs w:val="20"/>
          <w14:ligatures w14:val="none"/>
        </w:rPr>
        <w:t>对</w:t>
      </w:r>
      <w:r>
        <w:rPr>
          <w:rFonts w:ascii="Times New Roman" w:eastAsia="宋体" w:hAnsi="Times New Roman" w:cs="Times New Roman" w:hint="eastAsia"/>
          <w:b/>
          <w:bCs/>
          <w:kern w:val="0"/>
          <w:sz w:val="32"/>
          <w:szCs w:val="20"/>
          <w14:ligatures w14:val="none"/>
        </w:rPr>
        <w:t>7</w:t>
      </w:r>
      <w:r>
        <w:rPr>
          <w:rFonts w:ascii="Times New Roman" w:eastAsia="宋体" w:hAnsi="Times New Roman" w:cs="Times New Roman" w:hint="eastAsia"/>
          <w:b/>
          <w:bCs/>
          <w:kern w:val="0"/>
          <w:sz w:val="32"/>
          <w:szCs w:val="20"/>
          <w14:ligatures w14:val="none"/>
        </w:rPr>
        <w:t>户所属单位</w:t>
      </w:r>
      <w:r>
        <w:rPr>
          <w:rFonts w:ascii="Times New Roman" w:eastAsia="宋体" w:hAnsi="Times New Roman" w:cs="Times New Roman" w:hint="eastAsia"/>
          <w:b/>
          <w:bCs/>
          <w:kern w:val="0"/>
          <w:sz w:val="32"/>
          <w:szCs w:val="20"/>
          <w14:ligatures w14:val="none"/>
        </w:rPr>
        <w:t>2024</w:t>
      </w:r>
      <w:r>
        <w:rPr>
          <w:rFonts w:ascii="Times New Roman" w:eastAsia="宋体" w:hAnsi="Times New Roman" w:cs="Times New Roman" w:hint="eastAsia"/>
          <w:b/>
          <w:bCs/>
          <w:kern w:val="0"/>
          <w:sz w:val="32"/>
          <w:szCs w:val="20"/>
          <w14:ligatures w14:val="none"/>
        </w:rPr>
        <w:t>年度财务审计项目</w:t>
      </w:r>
      <w:r>
        <w:rPr>
          <w:rFonts w:ascii="Times New Roman" w:eastAsia="宋体" w:hAnsi="Times New Roman" w:cs="Times New Roman"/>
          <w:b/>
          <w:bCs/>
          <w:kern w:val="0"/>
          <w:sz w:val="32"/>
          <w:szCs w:val="20"/>
          <w14:ligatures w14:val="none"/>
        </w:rPr>
        <w:t>服务采购合同</w:t>
      </w:r>
      <w:r>
        <w:rPr>
          <w:rFonts w:ascii="Times New Roman" w:eastAsia="宋体" w:hAnsi="Times New Roman" w:cs="Times New Roman" w:hint="eastAsia"/>
          <w:b/>
          <w:bCs/>
          <w:kern w:val="0"/>
          <w:sz w:val="32"/>
          <w:szCs w:val="20"/>
          <w14:ligatures w14:val="none"/>
        </w:rPr>
        <w:t>（无需填写，</w:t>
      </w:r>
      <w:r>
        <w:rPr>
          <w:rFonts w:ascii="Times New Roman" w:eastAsia="宋体" w:hAnsi="Times New Roman" w:cs="Times New Roman"/>
          <w:b/>
          <w:bCs/>
          <w:kern w:val="0"/>
          <w:sz w:val="32"/>
          <w:szCs w:val="20"/>
          <w14:ligatures w14:val="none"/>
        </w:rPr>
        <w:t>以最终签订为准</w:t>
      </w:r>
      <w:r>
        <w:rPr>
          <w:rFonts w:ascii="Times New Roman" w:eastAsia="宋体" w:hAnsi="Times New Roman" w:cs="Times New Roman" w:hint="eastAsia"/>
          <w:b/>
          <w:bCs/>
          <w:kern w:val="0"/>
          <w:sz w:val="32"/>
          <w:szCs w:val="20"/>
          <w14:ligatures w14:val="none"/>
        </w:rPr>
        <w:t>）</w:t>
      </w:r>
    </w:p>
    <w:p w14:paraId="2087499A" w14:textId="77777777" w:rsidR="00D40CB0" w:rsidRDefault="00000000">
      <w:pPr>
        <w:widowControl/>
        <w:spacing w:line="576" w:lineRule="exact"/>
        <w:ind w:firstLineChars="200" w:firstLine="640"/>
        <w:jc w:val="left"/>
        <w:outlineLvl w:val="0"/>
        <w:rPr>
          <w:rFonts w:ascii="Times New Roman" w:eastAsia="方正仿宋_GBK" w:hAnsi="Times New Roman" w:cs="Times New Roman"/>
          <w:sz w:val="32"/>
          <w:szCs w:val="32"/>
          <w14:ligatures w14:val="none"/>
        </w:rPr>
      </w:pPr>
      <w:bookmarkStart w:id="148" w:name="_Toc3755"/>
      <w:r>
        <w:rPr>
          <w:rFonts w:ascii="Times New Roman" w:eastAsia="方正仿宋_GBK" w:hAnsi="Times New Roman" w:cs="Times New Roman"/>
          <w:sz w:val="32"/>
          <w:szCs w:val="32"/>
          <w14:ligatures w14:val="none"/>
        </w:rPr>
        <w:t>为了</w:t>
      </w:r>
      <w:r>
        <w:rPr>
          <w:rFonts w:ascii="Times New Roman" w:eastAsia="方正仿宋_GBK" w:hAnsi="Times New Roman" w:cs="Times New Roman" w:hint="eastAsia"/>
          <w:sz w:val="32"/>
          <w:szCs w:val="32"/>
          <w14:ligatures w14:val="none"/>
        </w:rPr>
        <w:t>维护</w:t>
      </w:r>
      <w:r>
        <w:rPr>
          <w:rFonts w:ascii="Times New Roman" w:eastAsia="方正仿宋_GBK" w:hAnsi="Times New Roman" w:cs="Times New Roman"/>
          <w:sz w:val="32"/>
          <w:szCs w:val="32"/>
          <w14:ligatures w14:val="none"/>
        </w:rPr>
        <w:t>甲乙双方合法权益，根据合同、招标投标相关法律、法规规定，</w:t>
      </w:r>
      <w:r>
        <w:rPr>
          <w:rFonts w:ascii="Times New Roman" w:eastAsia="方正仿宋_GBK" w:hAnsi="Times New Roman" w:cs="Times New Roman" w:hint="eastAsia"/>
          <w:sz w:val="32"/>
          <w:szCs w:val="32"/>
          <w14:ligatures w14:val="none"/>
        </w:rPr>
        <w:t>以及</w:t>
      </w:r>
      <w:bookmarkStart w:id="149" w:name="_Hlk184804445"/>
      <w:r>
        <w:rPr>
          <w:rFonts w:ascii="Times New Roman" w:eastAsia="方正仿宋_GBK" w:hAnsi="Times New Roman" w:cs="Times New Roman" w:hint="eastAsia"/>
          <w:sz w:val="32"/>
          <w:szCs w:val="32"/>
          <w14:ligatures w14:val="none"/>
        </w:rPr>
        <w:t>云南泓旻教育投资管理集团有限公司</w:t>
      </w:r>
      <w:bookmarkEnd w:id="149"/>
      <w:r>
        <w:rPr>
          <w:rFonts w:ascii="Times New Roman" w:eastAsia="方正仿宋_GBK" w:hAnsi="Times New Roman" w:cs="Times New Roman"/>
          <w:sz w:val="32"/>
          <w:szCs w:val="32"/>
          <w14:ligatures w14:val="none"/>
        </w:rPr>
        <w:t>对</w:t>
      </w:r>
      <w:r>
        <w:rPr>
          <w:rFonts w:ascii="Times New Roman" w:eastAsia="方正仿宋_GBK" w:hAnsi="Times New Roman" w:cs="Times New Roman" w:hint="eastAsia"/>
          <w:sz w:val="32"/>
          <w:szCs w:val="32"/>
          <w14:ligatures w14:val="none"/>
        </w:rPr>
        <w:t>7</w:t>
      </w:r>
      <w:r>
        <w:rPr>
          <w:rFonts w:ascii="Times New Roman" w:eastAsia="方正仿宋_GBK" w:hAnsi="Times New Roman" w:cs="Times New Roman" w:hint="eastAsia"/>
          <w:sz w:val="32"/>
          <w:szCs w:val="32"/>
          <w14:ligatures w14:val="none"/>
        </w:rPr>
        <w:t>户所属单位</w:t>
      </w:r>
      <w:r>
        <w:rPr>
          <w:rFonts w:ascii="Times New Roman" w:eastAsia="方正仿宋_GBK" w:hAnsi="Times New Roman" w:cs="Times New Roman" w:hint="eastAsia"/>
          <w:sz w:val="32"/>
          <w:szCs w:val="32"/>
          <w14:ligatures w14:val="none"/>
        </w:rPr>
        <w:t>2024</w:t>
      </w:r>
      <w:r>
        <w:rPr>
          <w:rFonts w:ascii="Times New Roman" w:eastAsia="方正仿宋_GBK" w:hAnsi="Times New Roman" w:cs="Times New Roman" w:hint="eastAsia"/>
          <w:sz w:val="32"/>
          <w:szCs w:val="32"/>
          <w14:ligatures w14:val="none"/>
        </w:rPr>
        <w:t>年度财务审计项目服务采购公开竞争性谈判文件</w:t>
      </w:r>
      <w:r>
        <w:rPr>
          <w:rFonts w:ascii="Times New Roman" w:eastAsia="方正仿宋_GBK" w:hAnsi="Times New Roman" w:cs="Times New Roman"/>
          <w:sz w:val="32"/>
          <w:szCs w:val="32"/>
          <w14:ligatures w14:val="none"/>
        </w:rPr>
        <w:t>条款和</w:t>
      </w:r>
      <w:r>
        <w:rPr>
          <w:rFonts w:ascii="Times New Roman" w:eastAsia="方正仿宋_GBK" w:hAnsi="Times New Roman" w:cs="Times New Roman" w:hint="eastAsia"/>
          <w:sz w:val="32"/>
          <w:szCs w:val="32"/>
          <w14:ligatures w14:val="none"/>
        </w:rPr>
        <w:t>中选单位</w:t>
      </w:r>
      <w:r>
        <w:rPr>
          <w:rFonts w:ascii="Times New Roman" w:eastAsia="方正仿宋_GBK" w:hAnsi="Times New Roman" w:cs="Times New Roman"/>
          <w:sz w:val="32"/>
          <w:szCs w:val="32"/>
          <w14:ligatures w14:val="none"/>
        </w:rPr>
        <w:t>的服务承诺，经双方协商一致签订本合同。</w:t>
      </w:r>
      <w:bookmarkEnd w:id="148"/>
    </w:p>
    <w:p w14:paraId="011F6E11" w14:textId="77777777" w:rsidR="00D40CB0" w:rsidRDefault="00000000">
      <w:pPr>
        <w:spacing w:line="576" w:lineRule="exact"/>
        <w:ind w:firstLineChars="200"/>
        <w:rPr>
          <w:rFonts w:ascii="黑体" w:eastAsia="黑体" w:hAnsi="黑体" w:cs="黑体" w:hint="eastAsia"/>
          <w:sz w:val="32"/>
          <w:szCs w:val="32"/>
          <w14:ligatures w14:val="none"/>
        </w:rPr>
      </w:pPr>
      <w:r>
        <w:rPr>
          <w:rFonts w:ascii="Times New Roman" w:eastAsia="方正黑体_GBK" w:hAnsi="Times New Roman" w:cs="Times New Roman"/>
          <w:sz w:val="32"/>
          <w:szCs w:val="32"/>
          <w14:ligatures w14:val="none"/>
        </w:rPr>
        <w:t>一、项目名称</w:t>
      </w:r>
    </w:p>
    <w:p w14:paraId="2DCE42D7" w14:textId="77777777" w:rsidR="00D40CB0" w:rsidRDefault="00000000">
      <w:pPr>
        <w:spacing w:line="576" w:lineRule="exact"/>
        <w:ind w:firstLineChars="200" w:firstLine="640"/>
        <w:rPr>
          <w:rFonts w:ascii="Times New Roman" w:eastAsia="方正仿宋_GBK" w:hAnsi="Times New Roman" w:cs="Times New Roman"/>
          <w:sz w:val="32"/>
          <w:szCs w:val="32"/>
          <w:u w:val="single"/>
          <w14:ligatures w14:val="none"/>
        </w:rPr>
      </w:pPr>
      <w:r>
        <w:rPr>
          <w:rFonts w:ascii="Times New Roman" w:eastAsia="方正仿宋_GBK" w:hAnsi="Times New Roman" w:cs="Times New Roman" w:hint="eastAsia"/>
          <w:sz w:val="32"/>
          <w:szCs w:val="32"/>
          <w:u w:val="single"/>
          <w14:ligatures w14:val="none"/>
        </w:rPr>
        <w:t>云南泓旻教育投资管理集团有限公司</w:t>
      </w:r>
      <w:r>
        <w:rPr>
          <w:rFonts w:ascii="Times New Roman" w:eastAsia="方正仿宋_GBK" w:hAnsi="Times New Roman" w:cs="Times New Roman"/>
          <w:sz w:val="32"/>
          <w:szCs w:val="32"/>
          <w:u w:val="single"/>
          <w14:ligatures w14:val="none"/>
        </w:rPr>
        <w:t>对</w:t>
      </w:r>
      <w:r>
        <w:rPr>
          <w:rFonts w:ascii="Times New Roman" w:eastAsia="方正仿宋_GBK" w:hAnsi="Times New Roman" w:cs="Times New Roman" w:hint="eastAsia"/>
          <w:sz w:val="32"/>
          <w:szCs w:val="32"/>
          <w:u w:val="single"/>
          <w14:ligatures w14:val="none"/>
        </w:rPr>
        <w:t>7</w:t>
      </w:r>
      <w:r>
        <w:rPr>
          <w:rFonts w:ascii="Times New Roman" w:eastAsia="方正仿宋_GBK" w:hAnsi="Times New Roman" w:cs="Times New Roman" w:hint="eastAsia"/>
          <w:sz w:val="32"/>
          <w:szCs w:val="32"/>
          <w:u w:val="single"/>
          <w14:ligatures w14:val="none"/>
        </w:rPr>
        <w:t>户所属单位</w:t>
      </w:r>
      <w:r>
        <w:rPr>
          <w:rFonts w:ascii="Times New Roman" w:eastAsia="方正仿宋_GBK" w:hAnsi="Times New Roman" w:cs="Times New Roman" w:hint="eastAsia"/>
          <w:sz w:val="32"/>
          <w:szCs w:val="32"/>
          <w:u w:val="single"/>
          <w14:ligatures w14:val="none"/>
        </w:rPr>
        <w:t>2024</w:t>
      </w:r>
      <w:r>
        <w:rPr>
          <w:rFonts w:ascii="Times New Roman" w:eastAsia="方正仿宋_GBK" w:hAnsi="Times New Roman" w:cs="Times New Roman" w:hint="eastAsia"/>
          <w:sz w:val="32"/>
          <w:szCs w:val="32"/>
          <w:u w:val="single"/>
          <w14:ligatures w14:val="none"/>
        </w:rPr>
        <w:t>年度财务审计项目服务采购项目</w:t>
      </w:r>
    </w:p>
    <w:p w14:paraId="5CE70294" w14:textId="77777777" w:rsidR="00D40CB0" w:rsidRDefault="00000000">
      <w:pPr>
        <w:spacing w:line="576" w:lineRule="exact"/>
        <w:ind w:firstLineChars="200"/>
        <w:rPr>
          <w:rFonts w:ascii="黑体" w:eastAsia="黑体" w:hAnsi="黑体" w:cs="黑体" w:hint="eastAsia"/>
          <w:sz w:val="32"/>
          <w:szCs w:val="32"/>
          <w14:ligatures w14:val="none"/>
        </w:rPr>
      </w:pPr>
      <w:r>
        <w:rPr>
          <w:rFonts w:ascii="Times New Roman" w:eastAsia="方正黑体_GBK" w:hAnsi="Times New Roman" w:cs="Times New Roman"/>
          <w:sz w:val="32"/>
          <w:szCs w:val="32"/>
          <w14:ligatures w14:val="none"/>
        </w:rPr>
        <w:t>二、服务需求</w:t>
      </w:r>
    </w:p>
    <w:p w14:paraId="255AD041" w14:textId="77777777" w:rsidR="00D40CB0" w:rsidRDefault="00000000">
      <w:pPr>
        <w:spacing w:after="120" w:line="576" w:lineRule="exact"/>
        <w:ind w:firstLineChars="200" w:firstLine="640"/>
        <w:rPr>
          <w:rFonts w:ascii="方正楷体_GBK" w:eastAsia="方正楷体_GBK" w:hAnsi="方正楷体_GBK" w:cs="方正楷体_GBK" w:hint="eastAsia"/>
          <w:sz w:val="32"/>
          <w:szCs w:val="32"/>
          <w14:ligatures w14:val="none"/>
        </w:rPr>
      </w:pPr>
      <w:r>
        <w:rPr>
          <w:rFonts w:ascii="方正楷体_GBK" w:eastAsia="方正楷体_GBK" w:hAnsi="方正楷体_GBK" w:cs="方正楷体_GBK" w:hint="eastAsia"/>
          <w:sz w:val="32"/>
          <w:szCs w:val="32"/>
          <w14:ligatures w14:val="none"/>
        </w:rPr>
        <w:t>（一）审计内容及期间</w:t>
      </w:r>
    </w:p>
    <w:p w14:paraId="27F41FBD" w14:textId="77777777" w:rsidR="00D40CB0" w:rsidRDefault="00000000">
      <w:pPr>
        <w:spacing w:after="120" w:line="576" w:lineRule="exact"/>
        <w:ind w:firstLineChars="200" w:firstLine="640"/>
        <w:rPr>
          <w:rFonts w:ascii="Times New Roman" w:eastAsia="方正仿宋_GBK" w:hAnsi="Times New Roman" w:cs="Times New Roman"/>
          <w:sz w:val="32"/>
          <w:szCs w:val="32"/>
          <w14:ligatures w14:val="none"/>
        </w:rPr>
      </w:pPr>
      <w:r>
        <w:rPr>
          <w:rFonts w:ascii="Times New Roman" w:eastAsia="方正仿宋_GBK" w:hAnsi="Times New Roman" w:cs="Times New Roman" w:hint="eastAsia"/>
          <w:sz w:val="32"/>
          <w:szCs w:val="32"/>
          <w14:ligatures w14:val="none"/>
        </w:rPr>
        <w:t>****</w:t>
      </w:r>
    </w:p>
    <w:p w14:paraId="5B724C22" w14:textId="77777777" w:rsidR="00D40CB0" w:rsidRDefault="00000000">
      <w:pPr>
        <w:spacing w:after="120" w:line="576" w:lineRule="exact"/>
        <w:ind w:firstLineChars="200" w:firstLine="640"/>
        <w:rPr>
          <w:rFonts w:ascii="Times New Roman" w:eastAsia="方正仿宋_GBK" w:hAnsi="Times New Roman" w:cs="Times New Roman"/>
          <w:sz w:val="32"/>
          <w:szCs w:val="32"/>
          <w14:ligatures w14:val="none"/>
        </w:rPr>
      </w:pPr>
      <w:r>
        <w:rPr>
          <w:rFonts w:ascii="Times New Roman" w:eastAsia="方正仿宋_GBK" w:hAnsi="Times New Roman" w:cs="Times New Roman" w:hint="eastAsia"/>
          <w:sz w:val="32"/>
          <w:szCs w:val="32"/>
          <w14:ligatures w14:val="none"/>
        </w:rPr>
        <w:t>乙方在审计工作中，应当按</w:t>
      </w:r>
      <w:bookmarkStart w:id="150" w:name="_Hlk184804828"/>
      <w:r>
        <w:rPr>
          <w:rFonts w:ascii="Times New Roman" w:eastAsia="方正仿宋_GBK" w:hAnsi="Times New Roman" w:cs="Times New Roman" w:hint="eastAsia"/>
          <w:sz w:val="32"/>
          <w:szCs w:val="32"/>
          <w14:ligatures w14:val="none"/>
        </w:rPr>
        <w:t>照国家有关会计准则、财务会计制度</w:t>
      </w:r>
      <w:bookmarkEnd w:id="150"/>
      <w:r>
        <w:rPr>
          <w:rFonts w:ascii="Times New Roman" w:eastAsia="方正仿宋_GBK" w:hAnsi="Times New Roman" w:cs="Times New Roman" w:hint="eastAsia"/>
          <w:sz w:val="32"/>
          <w:szCs w:val="32"/>
          <w14:ligatures w14:val="none"/>
        </w:rPr>
        <w:t>、审计规定和年度财务工作等要求，对企业财务会计事项和</w:t>
      </w:r>
      <w:bookmarkStart w:id="151" w:name="_Hlk184805810"/>
      <w:r>
        <w:rPr>
          <w:rFonts w:ascii="Times New Roman" w:eastAsia="方正仿宋_GBK" w:hAnsi="Times New Roman" w:cs="Times New Roman" w:hint="eastAsia"/>
          <w:sz w:val="32"/>
          <w:szCs w:val="32"/>
          <w14:ligatures w14:val="none"/>
        </w:rPr>
        <w:t>主管部门明确的事项予以关注和披露</w:t>
      </w:r>
      <w:bookmarkEnd w:id="151"/>
      <w:r>
        <w:rPr>
          <w:rFonts w:ascii="Times New Roman" w:eastAsia="方正仿宋_GBK" w:hAnsi="Times New Roman" w:cs="Times New Roman" w:hint="eastAsia"/>
          <w:sz w:val="32"/>
          <w:szCs w:val="32"/>
          <w14:ligatures w14:val="none"/>
        </w:rPr>
        <w:t>。</w:t>
      </w:r>
    </w:p>
    <w:p w14:paraId="4ADF9037" w14:textId="77777777" w:rsidR="00D40CB0" w:rsidRDefault="00000000">
      <w:pPr>
        <w:spacing w:line="576" w:lineRule="exact"/>
        <w:ind w:firstLineChars="200" w:firstLine="640"/>
        <w:rPr>
          <w:rFonts w:ascii="方正楷体_GBK" w:eastAsia="方正楷体_GBK" w:hAnsi="方正楷体_GBK" w:cs="方正楷体_GBK" w:hint="eastAsia"/>
          <w:sz w:val="32"/>
          <w:szCs w:val="32"/>
          <w14:ligatures w14:val="none"/>
        </w:rPr>
      </w:pPr>
      <w:r>
        <w:rPr>
          <w:rFonts w:ascii="方正楷体_GBK" w:eastAsia="方正楷体_GBK" w:hAnsi="方正楷体_GBK" w:cs="方正楷体_GBK" w:hint="eastAsia"/>
          <w:sz w:val="32"/>
          <w:szCs w:val="32"/>
          <w14:ligatures w14:val="none"/>
        </w:rPr>
        <w:t>（二）审计</w:t>
      </w:r>
      <w:r>
        <w:rPr>
          <w:rFonts w:ascii="方正楷体_GBK" w:eastAsia="方正楷体_GBK" w:hAnsi="方正楷体_GBK" w:cs="方正楷体_GBK"/>
          <w:sz w:val="32"/>
          <w:szCs w:val="32"/>
          <w14:ligatures w14:val="none"/>
        </w:rPr>
        <w:t>范围和重点</w:t>
      </w:r>
    </w:p>
    <w:p w14:paraId="7DAC5BFA" w14:textId="77777777" w:rsidR="00D40CB0" w:rsidRDefault="00000000">
      <w:pPr>
        <w:spacing w:after="120" w:line="576" w:lineRule="exact"/>
        <w:ind w:firstLineChars="200" w:firstLine="640"/>
        <w:rPr>
          <w:rFonts w:ascii="Times New Roman" w:eastAsia="方正仿宋_GBK" w:hAnsi="Times New Roman" w:cs="Times New Roman"/>
          <w:sz w:val="32"/>
          <w:szCs w:val="32"/>
          <w14:ligatures w14:val="none"/>
        </w:rPr>
      </w:pPr>
      <w:r>
        <w:rPr>
          <w:rFonts w:ascii="Times New Roman" w:eastAsia="方正仿宋_GBK" w:hAnsi="Times New Roman" w:cs="Times New Roman" w:hint="eastAsia"/>
          <w:sz w:val="32"/>
          <w:szCs w:val="32"/>
          <w14:ligatures w14:val="none"/>
        </w:rPr>
        <w:t>****</w:t>
      </w:r>
    </w:p>
    <w:p w14:paraId="58518965" w14:textId="77777777" w:rsidR="00D40CB0" w:rsidRDefault="00000000">
      <w:pPr>
        <w:spacing w:after="120"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乙方应当独立发表审计意见，出具审计报告。审计范围包括企业资产负债表、利润表、现金流量表、所有者权益变动表、财务报表附注等；关注与披露企业实际发生的各项经济业务是</w:t>
      </w:r>
      <w:r>
        <w:rPr>
          <w:rFonts w:ascii="Times New Roman" w:eastAsia="方正仿宋_GBK" w:hAnsi="Times New Roman" w:cs="Times New Roman" w:hint="eastAsia"/>
          <w:kern w:val="0"/>
          <w:sz w:val="32"/>
          <w:szCs w:val="32"/>
          <w14:ligatures w14:val="none"/>
        </w:rPr>
        <w:lastRenderedPageBreak/>
        <w:t>否按照国家有关会计准则、财务会计制度等规定予以确认、计量和列报、会计核算方法和会计政策是否符合国家有关会计准则、财务会计制度规定，年度财务报告编报范围是否齐全、报表合并口径和方法是否正确等。</w:t>
      </w:r>
    </w:p>
    <w:p w14:paraId="4B10C008" w14:textId="77777777" w:rsidR="00D40CB0" w:rsidRDefault="00000000">
      <w:pPr>
        <w:spacing w:after="120" w:line="576" w:lineRule="exact"/>
        <w:ind w:firstLineChars="200" w:firstLine="640"/>
        <w:rPr>
          <w:rFonts w:ascii="Times New Roman" w:eastAsia="方正楷体_GBK" w:hAnsi="Times New Roman" w:cs="Times New Roman"/>
          <w:sz w:val="32"/>
          <w:szCs w:val="32"/>
          <w14:ligatures w14:val="none"/>
        </w:rPr>
      </w:pPr>
      <w:r>
        <w:rPr>
          <w:rFonts w:ascii="Times New Roman" w:eastAsia="方正楷体_GBK" w:hAnsi="Times New Roman" w:cs="Times New Roman"/>
          <w:sz w:val="32"/>
          <w:szCs w:val="32"/>
          <w14:ligatures w14:val="none"/>
        </w:rPr>
        <w:t>（</w:t>
      </w:r>
      <w:r>
        <w:rPr>
          <w:rFonts w:ascii="Times New Roman" w:eastAsia="方正楷体_GBK" w:hAnsi="Times New Roman" w:cs="Times New Roman" w:hint="eastAsia"/>
          <w:sz w:val="32"/>
          <w:szCs w:val="32"/>
          <w14:ligatures w14:val="none"/>
        </w:rPr>
        <w:t>三</w:t>
      </w:r>
      <w:r>
        <w:rPr>
          <w:rFonts w:ascii="Times New Roman" w:eastAsia="方正楷体_GBK" w:hAnsi="Times New Roman" w:cs="Times New Roman"/>
          <w:sz w:val="32"/>
          <w:szCs w:val="32"/>
          <w14:ligatures w14:val="none"/>
        </w:rPr>
        <w:t>）</w:t>
      </w:r>
      <w:r>
        <w:rPr>
          <w:rFonts w:ascii="Times New Roman" w:eastAsia="方正楷体_GBK" w:hAnsi="Times New Roman" w:cs="Times New Roman" w:hint="eastAsia"/>
          <w:sz w:val="32"/>
          <w:szCs w:val="32"/>
          <w14:ligatures w14:val="none"/>
        </w:rPr>
        <w:t>人员配备及</w:t>
      </w:r>
      <w:r>
        <w:rPr>
          <w:rFonts w:ascii="Times New Roman" w:eastAsia="方正楷体_GBK" w:hAnsi="Times New Roman" w:cs="Times New Roman"/>
          <w:sz w:val="32"/>
          <w:szCs w:val="32"/>
          <w14:ligatures w14:val="none"/>
        </w:rPr>
        <w:t>工作方式</w:t>
      </w:r>
    </w:p>
    <w:p w14:paraId="5CA3D2AA" w14:textId="77777777" w:rsidR="00D40CB0" w:rsidRDefault="00000000">
      <w:pPr>
        <w:spacing w:after="120" w:line="576" w:lineRule="exact"/>
        <w:ind w:firstLineChars="200" w:firstLine="640"/>
        <w:rPr>
          <w:rFonts w:ascii="Times New Roman" w:eastAsia="仿宋_GB2312" w:hAnsi="Times New Roman" w:cs="Times New Roman"/>
          <w:sz w:val="32"/>
          <w:szCs w:val="32"/>
          <w14:ligatures w14:val="none"/>
        </w:rPr>
      </w:pPr>
      <w:r>
        <w:rPr>
          <w:rFonts w:ascii="Times New Roman" w:eastAsia="方正仿宋_GBK" w:hAnsi="Times New Roman" w:cs="Times New Roman" w:hint="eastAsia"/>
          <w:sz w:val="32"/>
          <w:szCs w:val="32"/>
          <w14:ligatures w14:val="none"/>
        </w:rPr>
        <w:t>****</w:t>
      </w:r>
    </w:p>
    <w:p w14:paraId="13D5A2D8" w14:textId="77777777" w:rsidR="00D40CB0" w:rsidRDefault="00000000">
      <w:pPr>
        <w:spacing w:line="576" w:lineRule="exact"/>
        <w:ind w:firstLineChars="200" w:firstLine="640"/>
        <w:rPr>
          <w:rFonts w:ascii="Times New Roman" w:eastAsia="方正楷体_GBK" w:hAnsi="Times New Roman" w:cs="Times New Roman"/>
          <w:sz w:val="32"/>
          <w:szCs w:val="32"/>
          <w14:ligatures w14:val="none"/>
        </w:rPr>
      </w:pPr>
      <w:r>
        <w:rPr>
          <w:rFonts w:ascii="Times New Roman" w:eastAsia="方正楷体_GBK" w:hAnsi="Times New Roman" w:cs="Times New Roman"/>
          <w:sz w:val="32"/>
          <w:szCs w:val="32"/>
          <w14:ligatures w14:val="none"/>
        </w:rPr>
        <w:t>（</w:t>
      </w:r>
      <w:r>
        <w:rPr>
          <w:rFonts w:ascii="Times New Roman" w:eastAsia="方正楷体_GBK" w:hAnsi="Times New Roman" w:cs="Times New Roman" w:hint="eastAsia"/>
          <w:sz w:val="32"/>
          <w:szCs w:val="32"/>
          <w14:ligatures w14:val="none"/>
        </w:rPr>
        <w:t>四</w:t>
      </w:r>
      <w:r>
        <w:rPr>
          <w:rFonts w:ascii="Times New Roman" w:eastAsia="方正楷体_GBK" w:hAnsi="Times New Roman" w:cs="Times New Roman"/>
          <w:sz w:val="32"/>
          <w:szCs w:val="32"/>
          <w14:ligatures w14:val="none"/>
        </w:rPr>
        <w:t>）乙方向甲方提交的材料要求</w:t>
      </w:r>
    </w:p>
    <w:p w14:paraId="05D4FF34" w14:textId="77777777" w:rsidR="00D40CB0" w:rsidRDefault="00000000">
      <w:pPr>
        <w:spacing w:after="120" w:line="576" w:lineRule="exact"/>
        <w:ind w:firstLineChars="200" w:firstLine="638"/>
        <w:rPr>
          <w:rFonts w:ascii="Times New Roman" w:eastAsia="方正仿宋_GBK" w:hAnsi="Times New Roman" w:cs="Times New Roman"/>
          <w:spacing w:val="-1"/>
          <w:kern w:val="0"/>
          <w:sz w:val="32"/>
          <w:szCs w:val="32"/>
          <w14:ligatures w14:val="none"/>
        </w:rPr>
      </w:pPr>
      <w:r>
        <w:rPr>
          <w:rFonts w:ascii="Times New Roman" w:eastAsia="方正仿宋_GBK" w:hAnsi="Times New Roman" w:cs="Times New Roman" w:hint="eastAsia"/>
          <w:spacing w:val="-1"/>
          <w:kern w:val="0"/>
          <w:sz w:val="32"/>
          <w:szCs w:val="32"/>
          <w14:ligatures w14:val="none"/>
        </w:rPr>
        <w:t>乙方</w:t>
      </w:r>
      <w:r>
        <w:rPr>
          <w:rFonts w:ascii="Times New Roman" w:eastAsia="方正仿宋_GBK" w:hAnsi="Times New Roman" w:cs="Times New Roman"/>
          <w:spacing w:val="-1"/>
          <w:kern w:val="0"/>
          <w:sz w:val="32"/>
          <w:szCs w:val="32"/>
          <w14:ligatures w14:val="none"/>
        </w:rPr>
        <w:t>开展审计工作，实施必要的审计程序后，出具审计报告；</w:t>
      </w:r>
      <w:r>
        <w:rPr>
          <w:rFonts w:ascii="Times New Roman" w:eastAsia="方正仿宋_GBK" w:hAnsi="Times New Roman" w:cs="Times New Roman" w:hint="eastAsia"/>
          <w:spacing w:val="-1"/>
          <w:kern w:val="0"/>
          <w:sz w:val="32"/>
          <w:szCs w:val="32"/>
          <w14:ligatures w14:val="none"/>
        </w:rPr>
        <w:t>乙方对甲方以往项目发现问题的整改情况进行检查梳理，总结项目经验、教训，提出意见、建议，形成项目总结报告；项目审计一审多果，</w:t>
      </w:r>
      <w:r>
        <w:rPr>
          <w:rFonts w:ascii="Times New Roman" w:eastAsia="方正仿宋_GBK" w:hAnsi="Times New Roman" w:cs="Times New Roman"/>
          <w:spacing w:val="-1"/>
          <w:kern w:val="0"/>
          <w:sz w:val="32"/>
          <w:szCs w:val="32"/>
          <w14:ligatures w14:val="none"/>
        </w:rPr>
        <w:t>需对同一被审计单位出具多份报告的，项目</w:t>
      </w:r>
      <w:r>
        <w:rPr>
          <w:rFonts w:ascii="Times New Roman" w:eastAsia="方正仿宋_GBK" w:hAnsi="Times New Roman" w:cs="Times New Roman" w:hint="eastAsia"/>
          <w:spacing w:val="-1"/>
          <w:kern w:val="0"/>
          <w:sz w:val="32"/>
          <w:szCs w:val="32"/>
          <w14:ligatures w14:val="none"/>
        </w:rPr>
        <w:t>总</w:t>
      </w:r>
      <w:r>
        <w:rPr>
          <w:rFonts w:ascii="Times New Roman" w:eastAsia="方正仿宋_GBK" w:hAnsi="Times New Roman" w:cs="Times New Roman"/>
          <w:spacing w:val="-1"/>
          <w:kern w:val="0"/>
          <w:sz w:val="32"/>
          <w:szCs w:val="32"/>
          <w14:ligatures w14:val="none"/>
        </w:rPr>
        <w:t>费用不做调整</w:t>
      </w:r>
      <w:r>
        <w:rPr>
          <w:rFonts w:ascii="Times New Roman" w:eastAsia="方正仿宋_GBK" w:hAnsi="Times New Roman" w:cs="Times New Roman" w:hint="eastAsia"/>
          <w:spacing w:val="-1"/>
          <w:kern w:val="0"/>
          <w:sz w:val="32"/>
          <w:szCs w:val="32"/>
          <w14:ligatures w14:val="none"/>
        </w:rPr>
        <w:t>。</w:t>
      </w:r>
    </w:p>
    <w:p w14:paraId="574F3359" w14:textId="77777777" w:rsidR="00D40CB0" w:rsidRDefault="00000000">
      <w:pPr>
        <w:spacing w:after="120" w:line="576" w:lineRule="exact"/>
        <w:ind w:firstLineChars="200" w:firstLine="640"/>
        <w:rPr>
          <w:rFonts w:ascii="Times New Roman" w:eastAsia="方正仿宋_GBK" w:hAnsi="Times New Roman" w:cs="Times New Roman"/>
          <w:kern w:val="0"/>
          <w:sz w:val="32"/>
          <w:szCs w:val="32"/>
          <w14:ligatures w14:val="none"/>
        </w:rPr>
      </w:pPr>
      <w:bookmarkStart w:id="152" w:name="_Hlk184809340"/>
      <w:r>
        <w:rPr>
          <w:rFonts w:ascii="Times New Roman" w:eastAsia="方正仿宋_GBK" w:hAnsi="Times New Roman" w:cs="Times New Roman" w:hint="eastAsia"/>
          <w:kern w:val="0"/>
          <w:sz w:val="32"/>
          <w:szCs w:val="32"/>
          <w14:ligatures w14:val="none"/>
        </w:rPr>
        <w:t>乙方应当按要求出具专项报告。具体披露事项包括但不限于以下事项：</w:t>
      </w:r>
    </w:p>
    <w:p w14:paraId="1471C5C9" w14:textId="77777777" w:rsidR="00D40CB0" w:rsidRDefault="00000000">
      <w:pPr>
        <w:spacing w:after="120"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1.</w:t>
      </w:r>
      <w:r>
        <w:rPr>
          <w:rFonts w:ascii="Times New Roman" w:eastAsia="方正仿宋_GBK" w:hAnsi="Times New Roman" w:cs="Times New Roman" w:hint="eastAsia"/>
          <w:kern w:val="0"/>
          <w:sz w:val="32"/>
          <w:szCs w:val="32"/>
          <w14:ligatures w14:val="none"/>
        </w:rPr>
        <w:t>单位经营业绩考核指标完成情况；</w:t>
      </w:r>
    </w:p>
    <w:p w14:paraId="6BBD6B6F" w14:textId="77777777" w:rsidR="00D40CB0" w:rsidRDefault="00000000">
      <w:pPr>
        <w:spacing w:after="120"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2.</w:t>
      </w:r>
      <w:r>
        <w:rPr>
          <w:rFonts w:ascii="Times New Roman" w:eastAsia="方正仿宋_GBK" w:hAnsi="Times New Roman" w:cs="Times New Roman" w:hint="eastAsia"/>
          <w:kern w:val="0"/>
          <w:sz w:val="32"/>
          <w:szCs w:val="32"/>
          <w14:ligatures w14:val="none"/>
        </w:rPr>
        <w:t>单位期初重大调整事项；</w:t>
      </w:r>
    </w:p>
    <w:p w14:paraId="5CCF8319" w14:textId="77777777" w:rsidR="00D40CB0" w:rsidRDefault="00000000">
      <w:pPr>
        <w:spacing w:after="120"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3.</w:t>
      </w:r>
      <w:r>
        <w:rPr>
          <w:rFonts w:ascii="Times New Roman" w:eastAsia="方正仿宋_GBK" w:hAnsi="Times New Roman" w:cs="Times New Roman" w:hint="eastAsia"/>
          <w:kern w:val="0"/>
          <w:sz w:val="32"/>
          <w:szCs w:val="32"/>
          <w14:ligatures w14:val="none"/>
        </w:rPr>
        <w:t>单位非经常性损益情况；</w:t>
      </w:r>
    </w:p>
    <w:p w14:paraId="1FE54700" w14:textId="77777777" w:rsidR="00D40CB0" w:rsidRDefault="00000000">
      <w:pPr>
        <w:spacing w:after="120"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4.</w:t>
      </w:r>
      <w:r>
        <w:rPr>
          <w:rFonts w:ascii="Times New Roman" w:eastAsia="方正仿宋_GBK" w:hAnsi="Times New Roman" w:cs="Times New Roman" w:hint="eastAsia"/>
          <w:kern w:val="0"/>
          <w:sz w:val="32"/>
          <w:szCs w:val="32"/>
          <w14:ligatures w14:val="none"/>
        </w:rPr>
        <w:t>单位资产损失核销情况；</w:t>
      </w:r>
    </w:p>
    <w:p w14:paraId="39E19A93" w14:textId="77777777" w:rsidR="00D40CB0" w:rsidRDefault="00000000">
      <w:pPr>
        <w:spacing w:after="120"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5.</w:t>
      </w:r>
      <w:r>
        <w:rPr>
          <w:rFonts w:ascii="Times New Roman" w:eastAsia="方正仿宋_GBK" w:hAnsi="Times New Roman" w:cs="Times New Roman" w:hint="eastAsia"/>
          <w:kern w:val="0"/>
          <w:sz w:val="32"/>
          <w:szCs w:val="32"/>
          <w14:ligatures w14:val="none"/>
        </w:rPr>
        <w:t>单位出借资金和提供担保情况；</w:t>
      </w:r>
    </w:p>
    <w:p w14:paraId="1EF3CF7F" w14:textId="77777777" w:rsidR="00D40CB0" w:rsidRDefault="00000000">
      <w:pPr>
        <w:spacing w:after="120"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6.</w:t>
      </w:r>
      <w:r>
        <w:rPr>
          <w:rFonts w:ascii="Times New Roman" w:eastAsia="方正仿宋_GBK" w:hAnsi="Times New Roman" w:cs="Times New Roman" w:hint="eastAsia"/>
          <w:kern w:val="0"/>
          <w:sz w:val="32"/>
          <w:szCs w:val="32"/>
          <w14:ligatures w14:val="none"/>
        </w:rPr>
        <w:t>单位捐赠情况；</w:t>
      </w:r>
    </w:p>
    <w:p w14:paraId="0A6C09AA" w14:textId="77777777" w:rsidR="00D40CB0" w:rsidRDefault="00000000">
      <w:pPr>
        <w:spacing w:after="120"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7.</w:t>
      </w:r>
      <w:r>
        <w:rPr>
          <w:rFonts w:ascii="Times New Roman" w:eastAsia="方正仿宋_GBK" w:hAnsi="Times New Roman" w:cs="Times New Roman" w:hint="eastAsia"/>
          <w:kern w:val="0"/>
          <w:sz w:val="32"/>
          <w:szCs w:val="32"/>
          <w14:ligatures w14:val="none"/>
        </w:rPr>
        <w:t>单位重大风险事项；</w:t>
      </w:r>
    </w:p>
    <w:p w14:paraId="6DBB8005" w14:textId="77777777" w:rsidR="00D40CB0" w:rsidRDefault="00000000">
      <w:pPr>
        <w:spacing w:after="120"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lastRenderedPageBreak/>
        <w:t>8.</w:t>
      </w:r>
      <w:r>
        <w:rPr>
          <w:rFonts w:ascii="Times New Roman" w:eastAsia="方正仿宋_GBK" w:hAnsi="Times New Roman" w:cs="Times New Roman" w:hint="eastAsia"/>
          <w:kern w:val="0"/>
          <w:sz w:val="32"/>
          <w:szCs w:val="32"/>
          <w14:ligatures w14:val="none"/>
        </w:rPr>
        <w:t>以前年度财务审计问题整改情况；</w:t>
      </w:r>
    </w:p>
    <w:p w14:paraId="4D2B21AC" w14:textId="77777777" w:rsidR="00D40CB0" w:rsidRDefault="00000000">
      <w:pPr>
        <w:spacing w:after="120"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乙方应当按要求出具管理建议书。管理建议书应当披露以下事项并提出改进建议：</w:t>
      </w:r>
    </w:p>
    <w:p w14:paraId="0AB7A605" w14:textId="77777777" w:rsidR="00D40CB0" w:rsidRDefault="00000000">
      <w:pPr>
        <w:spacing w:after="120"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1.</w:t>
      </w:r>
      <w:r>
        <w:rPr>
          <w:rFonts w:ascii="Times New Roman" w:eastAsia="方正仿宋_GBK" w:hAnsi="Times New Roman" w:cs="Times New Roman" w:hint="eastAsia"/>
          <w:kern w:val="0"/>
          <w:sz w:val="32"/>
          <w:szCs w:val="32"/>
          <w14:ligatures w14:val="none"/>
        </w:rPr>
        <w:t>企业内部控制重大缺陷；</w:t>
      </w:r>
    </w:p>
    <w:p w14:paraId="4268BBD3" w14:textId="77777777" w:rsidR="00D40CB0" w:rsidRDefault="00000000">
      <w:pPr>
        <w:spacing w:after="120"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2.</w:t>
      </w:r>
      <w:r>
        <w:rPr>
          <w:rFonts w:ascii="Times New Roman" w:eastAsia="方正仿宋_GBK" w:hAnsi="Times New Roman" w:cs="Times New Roman" w:hint="eastAsia"/>
          <w:kern w:val="0"/>
          <w:sz w:val="32"/>
          <w:szCs w:val="32"/>
          <w14:ligatures w14:val="none"/>
        </w:rPr>
        <w:t>企业风险管理重大缺陷。</w:t>
      </w:r>
    </w:p>
    <w:bookmarkEnd w:id="152"/>
    <w:p w14:paraId="46FA555C" w14:textId="77777777" w:rsidR="00D40CB0" w:rsidRDefault="00000000">
      <w:pPr>
        <w:spacing w:line="576" w:lineRule="exact"/>
        <w:ind w:firstLineChars="200" w:firstLine="640"/>
        <w:rPr>
          <w:rFonts w:ascii="Times New Roman" w:eastAsia="方正楷体_GBK" w:hAnsi="Times New Roman" w:cs="Times New Roman"/>
          <w:sz w:val="32"/>
          <w:szCs w:val="32"/>
          <w14:ligatures w14:val="none"/>
        </w:rPr>
      </w:pPr>
      <w:r>
        <w:rPr>
          <w:rFonts w:ascii="Times New Roman" w:eastAsia="方正楷体_GBK" w:hAnsi="Times New Roman" w:cs="Times New Roman"/>
          <w:sz w:val="32"/>
          <w:szCs w:val="32"/>
          <w14:ligatures w14:val="none"/>
        </w:rPr>
        <w:t>（</w:t>
      </w:r>
      <w:r>
        <w:rPr>
          <w:rFonts w:ascii="Times New Roman" w:eastAsia="方正楷体_GBK" w:hAnsi="Times New Roman" w:cs="Times New Roman" w:hint="eastAsia"/>
          <w:sz w:val="32"/>
          <w:szCs w:val="32"/>
          <w14:ligatures w14:val="none"/>
        </w:rPr>
        <w:t>五</w:t>
      </w:r>
      <w:r>
        <w:rPr>
          <w:rFonts w:ascii="Times New Roman" w:eastAsia="方正楷体_GBK" w:hAnsi="Times New Roman" w:cs="Times New Roman"/>
          <w:sz w:val="32"/>
          <w:szCs w:val="32"/>
          <w14:ligatures w14:val="none"/>
        </w:rPr>
        <w:t>）服务质量标准</w:t>
      </w:r>
      <w:r>
        <w:rPr>
          <w:rFonts w:ascii="Times New Roman" w:eastAsia="方正楷体_GBK" w:hAnsi="Times New Roman" w:cs="Times New Roman" w:hint="eastAsia"/>
          <w:sz w:val="32"/>
          <w:szCs w:val="32"/>
          <w14:ligatures w14:val="none"/>
        </w:rPr>
        <w:t>及验收</w:t>
      </w:r>
    </w:p>
    <w:p w14:paraId="0CA97DBF"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成果质量满足审计规定和年度财务工作要求等</w:t>
      </w:r>
      <w:r>
        <w:rPr>
          <w:rFonts w:ascii="Times New Roman" w:eastAsia="方正仿宋_GBK" w:hAnsi="Times New Roman" w:cs="Times New Roman"/>
          <w:kern w:val="0"/>
          <w:sz w:val="32"/>
          <w:szCs w:val="32"/>
          <w14:ligatures w14:val="none"/>
        </w:rPr>
        <w:t>相关规定</w:t>
      </w:r>
      <w:r>
        <w:rPr>
          <w:rFonts w:ascii="Times New Roman" w:eastAsia="方正仿宋_GBK" w:hAnsi="Times New Roman" w:cs="Times New Roman" w:hint="eastAsia"/>
          <w:kern w:val="0"/>
          <w:sz w:val="32"/>
          <w:szCs w:val="32"/>
          <w14:ligatures w14:val="none"/>
        </w:rPr>
        <w:t>以及主管部门明确的事项予以关注和披露</w:t>
      </w:r>
      <w:r>
        <w:rPr>
          <w:rFonts w:ascii="Times New Roman" w:eastAsia="方正仿宋_GBK" w:hAnsi="Times New Roman" w:cs="Times New Roman"/>
          <w:kern w:val="0"/>
          <w:sz w:val="32"/>
          <w:szCs w:val="32"/>
          <w14:ligatures w14:val="none"/>
        </w:rPr>
        <w:t>。</w:t>
      </w:r>
      <w:r>
        <w:rPr>
          <w:rFonts w:ascii="Times New Roman" w:eastAsia="方正仿宋_GBK" w:hAnsi="Times New Roman" w:cs="Times New Roman" w:hint="eastAsia"/>
          <w:kern w:val="0"/>
          <w:sz w:val="32"/>
          <w:szCs w:val="32"/>
          <w14:ligatures w14:val="none"/>
        </w:rPr>
        <w:t>乙方接受甲方各监管机构的业务监管，包括但不限于提供其要求的审计工作底稿，安排有关主审人员应约谈话，对其提出关注的事项作出答复或说明，以及在监管机构认为需要时接受其对乙方的审计情况进行现场检查。</w:t>
      </w:r>
    </w:p>
    <w:p w14:paraId="5D49BB43"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sz w:val="32"/>
          <w:szCs w:val="32"/>
          <w14:ligatures w14:val="none"/>
        </w:rPr>
        <w:t>三、工作时间及地点</w:t>
      </w:r>
    </w:p>
    <w:p w14:paraId="70A1DFFD"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楷体_GBK" w:hAnsi="Times New Roman" w:cs="Times New Roman"/>
          <w:kern w:val="0"/>
          <w:sz w:val="32"/>
          <w:szCs w:val="32"/>
          <w14:ligatures w14:val="none"/>
        </w:rPr>
        <w:t>（一）项目工作时间</w:t>
      </w:r>
      <w:r>
        <w:rPr>
          <w:rFonts w:ascii="Times New Roman" w:eastAsia="方正仿宋_GBK" w:hAnsi="Times New Roman" w:cs="Times New Roman"/>
          <w:kern w:val="0"/>
          <w:sz w:val="32"/>
          <w:szCs w:val="32"/>
          <w14:ligatures w14:val="none"/>
        </w:rPr>
        <w:t>：</w:t>
      </w:r>
      <w:r>
        <w:rPr>
          <w:rFonts w:ascii="Times New Roman" w:eastAsia="方正仿宋_GBK" w:hAnsi="Times New Roman" w:cs="Times New Roman"/>
          <w:spacing w:val="-1"/>
          <w:kern w:val="0"/>
          <w:sz w:val="32"/>
          <w:szCs w:val="32"/>
          <w14:ligatures w14:val="none"/>
        </w:rPr>
        <w:t>项目预计于</w:t>
      </w:r>
      <w:r>
        <w:rPr>
          <w:rFonts w:ascii="Times New Roman" w:eastAsia="方正仿宋_GBK" w:hAnsi="Times New Roman" w:cs="Times New Roman" w:hint="eastAsia"/>
          <w:spacing w:val="-1"/>
          <w:kern w:val="0"/>
          <w:sz w:val="32"/>
          <w:szCs w:val="32"/>
          <w14:ligatures w14:val="none"/>
        </w:rPr>
        <w:t>2025</w:t>
      </w:r>
      <w:r>
        <w:rPr>
          <w:rFonts w:ascii="Times New Roman" w:eastAsia="方正仿宋_GBK" w:hAnsi="Times New Roman" w:cs="Times New Roman"/>
          <w:spacing w:val="-1"/>
          <w:kern w:val="0"/>
          <w:sz w:val="32"/>
          <w:szCs w:val="32"/>
          <w14:ligatures w14:val="none"/>
        </w:rPr>
        <w:t>年</w:t>
      </w:r>
      <w:r>
        <w:rPr>
          <w:rFonts w:ascii="Times New Roman" w:eastAsia="方正仿宋_GBK" w:hAnsi="Times New Roman" w:cs="Times New Roman" w:hint="eastAsia"/>
          <w:spacing w:val="-1"/>
          <w:kern w:val="0"/>
          <w:sz w:val="32"/>
          <w:szCs w:val="32"/>
          <w14:ligatures w14:val="none"/>
        </w:rPr>
        <w:t>1</w:t>
      </w:r>
      <w:r>
        <w:rPr>
          <w:rFonts w:ascii="Times New Roman" w:eastAsia="方正仿宋_GBK" w:hAnsi="Times New Roman" w:cs="Times New Roman"/>
          <w:spacing w:val="-1"/>
          <w:kern w:val="0"/>
          <w:sz w:val="32"/>
          <w:szCs w:val="32"/>
          <w14:ligatures w14:val="none"/>
        </w:rPr>
        <w:t>月</w:t>
      </w:r>
      <w:r>
        <w:rPr>
          <w:rFonts w:ascii="Times New Roman" w:eastAsia="方正仿宋_GBK" w:hAnsi="Times New Roman" w:cs="Times New Roman" w:hint="eastAsia"/>
          <w:spacing w:val="-1"/>
          <w:kern w:val="0"/>
          <w:sz w:val="32"/>
          <w:szCs w:val="32"/>
          <w14:ligatures w14:val="none"/>
        </w:rPr>
        <w:t>同步</w:t>
      </w:r>
      <w:r>
        <w:rPr>
          <w:rFonts w:ascii="Times New Roman" w:eastAsia="方正仿宋_GBK" w:hAnsi="Times New Roman" w:cs="Times New Roman"/>
          <w:spacing w:val="-1"/>
          <w:kern w:val="0"/>
          <w:sz w:val="32"/>
          <w:szCs w:val="32"/>
          <w14:ligatures w14:val="none"/>
        </w:rPr>
        <w:t>开展，</w:t>
      </w:r>
      <w:r>
        <w:rPr>
          <w:rFonts w:ascii="Times New Roman" w:eastAsia="方正仿宋_GBK" w:hAnsi="Times New Roman" w:cs="Times New Roman" w:hint="eastAsia"/>
          <w:spacing w:val="-1"/>
          <w:kern w:val="0"/>
          <w:sz w:val="32"/>
          <w:szCs w:val="32"/>
          <w14:ligatures w14:val="none"/>
        </w:rPr>
        <w:t>甲方</w:t>
      </w:r>
      <w:r>
        <w:rPr>
          <w:rFonts w:ascii="Times New Roman" w:eastAsia="方正仿宋_GBK" w:hAnsi="Times New Roman" w:cs="Times New Roman"/>
          <w:spacing w:val="-1"/>
          <w:kern w:val="0"/>
          <w:sz w:val="32"/>
          <w:szCs w:val="32"/>
          <w14:ligatures w14:val="none"/>
        </w:rPr>
        <w:t>在审计项目</w:t>
      </w:r>
      <w:r>
        <w:rPr>
          <w:rFonts w:ascii="Times New Roman" w:eastAsia="方正仿宋_GBK" w:hAnsi="Times New Roman" w:cs="Times New Roman" w:hint="eastAsia"/>
          <w:spacing w:val="-1"/>
          <w:kern w:val="0"/>
          <w:sz w:val="32"/>
          <w:szCs w:val="32"/>
          <w14:ligatures w14:val="none"/>
        </w:rPr>
        <w:t>具备</w:t>
      </w:r>
      <w:r>
        <w:rPr>
          <w:rFonts w:ascii="Times New Roman" w:eastAsia="方正仿宋_GBK" w:hAnsi="Times New Roman" w:cs="Times New Roman"/>
          <w:spacing w:val="-1"/>
          <w:kern w:val="0"/>
          <w:sz w:val="32"/>
          <w:szCs w:val="32"/>
          <w14:ligatures w14:val="none"/>
        </w:rPr>
        <w:t>进点</w:t>
      </w:r>
      <w:r>
        <w:rPr>
          <w:rFonts w:ascii="Times New Roman" w:eastAsia="方正仿宋_GBK" w:hAnsi="Times New Roman" w:cs="Times New Roman" w:hint="eastAsia"/>
          <w:spacing w:val="-1"/>
          <w:kern w:val="0"/>
          <w:sz w:val="32"/>
          <w:szCs w:val="32"/>
          <w14:ligatures w14:val="none"/>
        </w:rPr>
        <w:t>条件</w:t>
      </w:r>
      <w:r>
        <w:rPr>
          <w:rFonts w:ascii="Times New Roman" w:eastAsia="方正仿宋_GBK" w:hAnsi="Times New Roman" w:cs="Times New Roman"/>
          <w:spacing w:val="-1"/>
          <w:kern w:val="0"/>
          <w:sz w:val="32"/>
          <w:szCs w:val="32"/>
          <w14:ligatures w14:val="none"/>
        </w:rPr>
        <w:t>前通知受聘单位</w:t>
      </w:r>
      <w:r>
        <w:rPr>
          <w:rFonts w:ascii="Times New Roman" w:eastAsia="方正仿宋_GBK" w:hAnsi="Times New Roman" w:cs="Times New Roman" w:hint="eastAsia"/>
          <w:spacing w:val="-1"/>
          <w:kern w:val="0"/>
          <w:sz w:val="32"/>
          <w:szCs w:val="32"/>
          <w14:ligatures w14:val="none"/>
        </w:rPr>
        <w:t>。项目现场工作</w:t>
      </w:r>
      <w:r>
        <w:rPr>
          <w:rFonts w:ascii="Times New Roman" w:eastAsia="方正仿宋_GBK" w:hAnsi="Times New Roman" w:cs="Times New Roman"/>
          <w:spacing w:val="-1"/>
          <w:kern w:val="0"/>
          <w:sz w:val="32"/>
          <w:szCs w:val="32"/>
          <w14:ligatures w14:val="none"/>
        </w:rPr>
        <w:t>时间根据</w:t>
      </w:r>
      <w:r>
        <w:rPr>
          <w:rFonts w:ascii="Times New Roman" w:eastAsia="方正仿宋_GBK" w:hAnsi="Times New Roman" w:cs="Times New Roman" w:hint="eastAsia"/>
          <w:spacing w:val="-1"/>
          <w:kern w:val="0"/>
          <w:sz w:val="32"/>
          <w:szCs w:val="32"/>
          <w14:ligatures w14:val="none"/>
        </w:rPr>
        <w:t>乙方</w:t>
      </w:r>
      <w:r>
        <w:rPr>
          <w:rFonts w:ascii="Times New Roman" w:eastAsia="方正仿宋_GBK" w:hAnsi="Times New Roman" w:cs="Times New Roman"/>
          <w:spacing w:val="-1"/>
          <w:kern w:val="0"/>
          <w:sz w:val="32"/>
          <w:szCs w:val="32"/>
          <w14:ligatures w14:val="none"/>
        </w:rPr>
        <w:t>工作开展情况确定，</w:t>
      </w:r>
      <w:r>
        <w:rPr>
          <w:rFonts w:ascii="Times New Roman" w:eastAsia="方正仿宋_GBK" w:hAnsi="Times New Roman" w:cs="Times New Roman" w:hint="eastAsia"/>
          <w:spacing w:val="-1"/>
          <w:kern w:val="0"/>
          <w:sz w:val="32"/>
          <w:szCs w:val="32"/>
          <w14:ligatures w14:val="none"/>
        </w:rPr>
        <w:t>乙方应在项目出点前完成项目取证工作，并在出点后一周内，向甲方提交审计报告征求意见稿及项目总结报告初稿，原则上不晚于</w:t>
      </w:r>
      <w:r>
        <w:rPr>
          <w:rFonts w:ascii="Times New Roman" w:eastAsia="方正仿宋_GBK" w:hAnsi="Times New Roman" w:cs="Times New Roman" w:hint="eastAsia"/>
          <w:spacing w:val="-1"/>
          <w:kern w:val="0"/>
          <w:sz w:val="32"/>
          <w:szCs w:val="32"/>
          <w14:ligatures w14:val="none"/>
        </w:rPr>
        <w:t>2025</w:t>
      </w:r>
      <w:r>
        <w:rPr>
          <w:rFonts w:ascii="Times New Roman" w:eastAsia="方正仿宋_GBK" w:hAnsi="Times New Roman" w:cs="Times New Roman"/>
          <w:spacing w:val="-1"/>
          <w:kern w:val="0"/>
          <w:sz w:val="32"/>
          <w:szCs w:val="32"/>
          <w14:ligatures w14:val="none"/>
        </w:rPr>
        <w:t>年</w:t>
      </w:r>
      <w:r>
        <w:rPr>
          <w:rFonts w:ascii="Times New Roman" w:eastAsia="方正仿宋_GBK" w:hAnsi="Times New Roman" w:cs="Times New Roman" w:hint="eastAsia"/>
          <w:spacing w:val="-1"/>
          <w:kern w:val="0"/>
          <w:sz w:val="32"/>
          <w:szCs w:val="32"/>
          <w14:ligatures w14:val="none"/>
        </w:rPr>
        <w:t>3</w:t>
      </w:r>
      <w:r>
        <w:rPr>
          <w:rFonts w:ascii="Times New Roman" w:eastAsia="方正仿宋_GBK" w:hAnsi="Times New Roman" w:cs="Times New Roman"/>
          <w:spacing w:val="-1"/>
          <w:kern w:val="0"/>
          <w:sz w:val="32"/>
          <w:szCs w:val="32"/>
          <w14:ligatures w14:val="none"/>
        </w:rPr>
        <w:t>月</w:t>
      </w:r>
      <w:r>
        <w:rPr>
          <w:rFonts w:ascii="Times New Roman" w:eastAsia="方正仿宋_GBK" w:hAnsi="Times New Roman" w:cs="Times New Roman" w:hint="eastAsia"/>
          <w:spacing w:val="-1"/>
          <w:kern w:val="0"/>
          <w:sz w:val="32"/>
          <w:szCs w:val="32"/>
          <w14:ligatures w14:val="none"/>
        </w:rPr>
        <w:t>31</w:t>
      </w:r>
      <w:r>
        <w:rPr>
          <w:rFonts w:ascii="Times New Roman" w:eastAsia="方正仿宋_GBK" w:hAnsi="Times New Roman" w:cs="Times New Roman"/>
          <w:spacing w:val="-1"/>
          <w:kern w:val="0"/>
          <w:sz w:val="32"/>
          <w:szCs w:val="32"/>
          <w14:ligatures w14:val="none"/>
        </w:rPr>
        <w:t>日前</w:t>
      </w:r>
      <w:r>
        <w:rPr>
          <w:rFonts w:ascii="Times New Roman" w:eastAsia="方正仿宋_GBK" w:hAnsi="Times New Roman" w:cs="Times New Roman" w:hint="eastAsia"/>
          <w:spacing w:val="-1"/>
          <w:kern w:val="0"/>
          <w:sz w:val="32"/>
          <w:szCs w:val="32"/>
          <w14:ligatures w14:val="none"/>
        </w:rPr>
        <w:t>向甲方提交项目最终成果文件</w:t>
      </w:r>
      <w:r>
        <w:rPr>
          <w:rFonts w:ascii="Times New Roman" w:eastAsia="方正仿宋_GBK" w:hAnsi="Times New Roman" w:cs="Times New Roman"/>
          <w:spacing w:val="-1"/>
          <w:kern w:val="0"/>
          <w:sz w:val="32"/>
          <w:szCs w:val="32"/>
          <w14:ligatures w14:val="none"/>
        </w:rPr>
        <w:t>。</w:t>
      </w:r>
    </w:p>
    <w:p w14:paraId="0D1AE746" w14:textId="77777777" w:rsidR="00D40CB0" w:rsidRDefault="00000000">
      <w:pPr>
        <w:spacing w:after="120"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楷体_GBK" w:hAnsi="Times New Roman" w:cs="Times New Roman"/>
          <w:kern w:val="0"/>
          <w:sz w:val="32"/>
          <w:szCs w:val="32"/>
          <w14:ligatures w14:val="none"/>
        </w:rPr>
        <w:t>（二）项目地点：</w:t>
      </w:r>
      <w:r>
        <w:rPr>
          <w:rFonts w:ascii="Times New Roman" w:eastAsia="方正仿宋_GBK" w:hAnsi="Times New Roman" w:cs="Times New Roman"/>
          <w:kern w:val="0"/>
          <w:sz w:val="32"/>
          <w:szCs w:val="32"/>
          <w14:ligatures w14:val="none"/>
        </w:rPr>
        <w:t>云南省昆明市、被审计单位项目所在地或采购方指定地点。</w:t>
      </w:r>
    </w:p>
    <w:p w14:paraId="5C270D5E"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sz w:val="32"/>
          <w:szCs w:val="32"/>
          <w14:ligatures w14:val="none"/>
        </w:rPr>
        <w:t>四、服务费用</w:t>
      </w:r>
    </w:p>
    <w:p w14:paraId="6138BE0A"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楷体_GBK" w:hAnsi="Times New Roman" w:cs="Times New Roman"/>
          <w:kern w:val="0"/>
          <w:sz w:val="32"/>
          <w:szCs w:val="32"/>
          <w14:ligatures w14:val="none"/>
        </w:rPr>
        <w:t>（一）合同金额：</w:t>
      </w:r>
      <w:r>
        <w:rPr>
          <w:rFonts w:ascii="Times New Roman" w:eastAsia="方正仿宋_GBK" w:hAnsi="Times New Roman" w:cs="仿宋" w:hint="eastAsia"/>
          <w:kern w:val="0"/>
          <w:sz w:val="32"/>
          <w:szCs w:val="32"/>
          <w14:ligatures w14:val="none"/>
        </w:rPr>
        <w:t>包干固定价格</w:t>
      </w:r>
      <w:r>
        <w:rPr>
          <w:rFonts w:ascii="Times New Roman" w:eastAsia="方正仿宋_GBK" w:hAnsi="Times New Roman" w:cs="Times New Roman" w:hint="eastAsia"/>
          <w:kern w:val="0"/>
          <w:sz w:val="32"/>
          <w:szCs w:val="32"/>
          <w:u w:val="single"/>
          <w14:ligatures w14:val="none"/>
        </w:rPr>
        <w:t>****</w:t>
      </w:r>
      <w:r>
        <w:rPr>
          <w:rFonts w:ascii="Times New Roman" w:eastAsia="方正仿宋_GBK" w:hAnsi="Times New Roman" w:cs="Times New Roman" w:hint="eastAsia"/>
          <w:kern w:val="0"/>
          <w:sz w:val="32"/>
          <w:szCs w:val="32"/>
          <w14:ligatures w14:val="none"/>
        </w:rPr>
        <w:t>元</w:t>
      </w:r>
      <w:r>
        <w:rPr>
          <w:rFonts w:ascii="Times New Roman" w:eastAsia="方正仿宋_GBK" w:hAnsi="Times New Roman" w:cs="Times New Roman"/>
          <w:kern w:val="0"/>
          <w:sz w:val="32"/>
          <w:szCs w:val="32"/>
          <w14:ligatures w14:val="none"/>
        </w:rPr>
        <w:t>人民币</w:t>
      </w:r>
      <w:r>
        <w:rPr>
          <w:rFonts w:ascii="Times New Roman" w:eastAsia="方正仿宋_GBK" w:hAnsi="Times New Roman" w:cs="Times New Roman" w:hint="eastAsia"/>
          <w:kern w:val="0"/>
          <w:sz w:val="32"/>
          <w:szCs w:val="32"/>
          <w14:ligatures w14:val="none"/>
        </w:rPr>
        <w:t>（大写：</w:t>
      </w:r>
      <w:r>
        <w:rPr>
          <w:rFonts w:ascii="Times New Roman" w:eastAsia="方正仿宋_GBK" w:hAnsi="Times New Roman" w:cs="Times New Roman" w:hint="eastAsia"/>
          <w:kern w:val="0"/>
          <w:sz w:val="32"/>
          <w:szCs w:val="32"/>
          <w14:ligatures w14:val="none"/>
        </w:rPr>
        <w:lastRenderedPageBreak/>
        <w:t>****</w:t>
      </w:r>
      <w:r>
        <w:rPr>
          <w:rFonts w:ascii="Times New Roman" w:eastAsia="方正仿宋_GBK" w:hAnsi="Times New Roman" w:cs="Times New Roman" w:hint="eastAsia"/>
          <w:kern w:val="0"/>
          <w:sz w:val="32"/>
          <w:szCs w:val="32"/>
          <w14:ligatures w14:val="none"/>
        </w:rPr>
        <w:t>）</w:t>
      </w:r>
      <w:r>
        <w:rPr>
          <w:rFonts w:ascii="Times New Roman" w:eastAsia="方正仿宋_GBK" w:hAnsi="Times New Roman" w:cs="仿宋" w:hint="eastAsia"/>
          <w:kern w:val="0"/>
          <w:sz w:val="32"/>
          <w:szCs w:val="32"/>
          <w14:ligatures w14:val="none"/>
        </w:rPr>
        <w:t>，包含完成项目所需成本、差旅费、食宿费、利润、税金等一切费用。</w:t>
      </w:r>
    </w:p>
    <w:p w14:paraId="58DF7F3E" w14:textId="77777777" w:rsidR="00D40CB0" w:rsidRDefault="00000000">
      <w:pPr>
        <w:spacing w:line="576" w:lineRule="exact"/>
        <w:ind w:firstLineChars="200" w:firstLine="640"/>
        <w:jc w:val="left"/>
        <w:rPr>
          <w:rFonts w:ascii="Times New Roman" w:eastAsia="方正楷体_GBK" w:hAnsi="Times New Roman" w:cs="Times New Roman"/>
          <w:kern w:val="0"/>
          <w:sz w:val="32"/>
          <w:szCs w:val="32"/>
          <w14:ligatures w14:val="none"/>
        </w:rPr>
      </w:pPr>
      <w:r>
        <w:rPr>
          <w:rFonts w:ascii="Times New Roman" w:eastAsia="方正楷体_GBK" w:hAnsi="Times New Roman" w:cs="Times New Roman"/>
          <w:kern w:val="0"/>
          <w:sz w:val="32"/>
          <w:szCs w:val="32"/>
          <w14:ligatures w14:val="none"/>
        </w:rPr>
        <w:t>（二）支付方式：</w:t>
      </w:r>
      <w:r>
        <w:rPr>
          <w:rFonts w:ascii="Times New Roman" w:eastAsia="方正楷体_GBK" w:hAnsi="Times New Roman" w:cs="Times New Roman" w:hint="eastAsia"/>
          <w:kern w:val="0"/>
          <w:sz w:val="32"/>
          <w:szCs w:val="32"/>
          <w14:ligatures w14:val="none"/>
        </w:rPr>
        <w:t>合同签订后，甲方收到预付款发票后</w:t>
      </w:r>
      <w:r>
        <w:rPr>
          <w:rFonts w:ascii="Times New Roman" w:eastAsia="方正楷体_GBK" w:hAnsi="Times New Roman" w:cs="Times New Roman" w:hint="eastAsia"/>
          <w:kern w:val="0"/>
          <w:sz w:val="32"/>
          <w:szCs w:val="32"/>
          <w14:ligatures w14:val="none"/>
        </w:rPr>
        <w:t>10</w:t>
      </w:r>
      <w:r>
        <w:rPr>
          <w:rFonts w:ascii="Times New Roman" w:eastAsia="方正楷体_GBK" w:hAnsi="Times New Roman" w:cs="Times New Roman" w:hint="eastAsia"/>
          <w:kern w:val="0"/>
          <w:sz w:val="32"/>
          <w:szCs w:val="32"/>
          <w14:ligatures w14:val="none"/>
        </w:rPr>
        <w:t>个工作日内，预付款支付比例：合同金额的</w:t>
      </w:r>
      <w:r>
        <w:rPr>
          <w:rFonts w:ascii="Times New Roman" w:eastAsia="方正楷体_GBK" w:hAnsi="Times New Roman" w:cs="Times New Roman" w:hint="eastAsia"/>
          <w:kern w:val="0"/>
          <w:sz w:val="32"/>
          <w:szCs w:val="32"/>
          <w14:ligatures w14:val="none"/>
        </w:rPr>
        <w:t>30%</w:t>
      </w:r>
      <w:r>
        <w:rPr>
          <w:rFonts w:ascii="Times New Roman" w:eastAsia="方正楷体_GBK" w:hAnsi="Times New Roman" w:cs="Times New Roman" w:hint="eastAsia"/>
          <w:kern w:val="0"/>
          <w:sz w:val="32"/>
          <w:szCs w:val="32"/>
          <w14:ligatures w14:val="none"/>
        </w:rPr>
        <w:t>。（在签订合同时，乙方明确表示无需预付款或者主动要求降低预付款比例的，甲方可就预付款比例作相应调整）</w:t>
      </w:r>
    </w:p>
    <w:p w14:paraId="11213FCC" w14:textId="77777777" w:rsidR="00D40CB0" w:rsidRDefault="00000000">
      <w:pPr>
        <w:spacing w:line="576" w:lineRule="exact"/>
        <w:ind w:firstLineChars="200" w:firstLine="640"/>
        <w:jc w:val="left"/>
        <w:rPr>
          <w:rFonts w:ascii="Times New Roman" w:eastAsia="方正仿宋_GBK" w:hAnsi="Times New Roman" w:cs="Times New Roman"/>
          <w:kern w:val="0"/>
          <w:sz w:val="32"/>
          <w:szCs w:val="32"/>
          <w14:ligatures w14:val="none"/>
        </w:rPr>
      </w:pPr>
      <w:r>
        <w:rPr>
          <w:rFonts w:ascii="Times New Roman" w:eastAsia="方正楷体_GBK" w:hAnsi="Times New Roman" w:cs="Times New Roman" w:hint="eastAsia"/>
          <w:kern w:val="0"/>
          <w:sz w:val="32"/>
          <w:szCs w:val="32"/>
          <w14:ligatures w14:val="none"/>
        </w:rPr>
        <w:t>乙方按要求时限完成审计工作并提交年度财务审计报告</w:t>
      </w:r>
      <w:r>
        <w:rPr>
          <w:rFonts w:ascii="Times New Roman" w:eastAsia="方正仿宋_GBK" w:hAnsi="Times New Roman" w:cs="Times New Roman"/>
          <w:kern w:val="0"/>
          <w:sz w:val="32"/>
          <w:szCs w:val="32"/>
          <w14:ligatures w14:val="none"/>
        </w:rPr>
        <w:t>等材料，通过甲方验收后，乙方开具增值税专用发票，甲方于收到发票后</w:t>
      </w:r>
      <w:r>
        <w:rPr>
          <w:rFonts w:ascii="Times New Roman" w:eastAsia="方正仿宋_GBK" w:hAnsi="Times New Roman" w:cs="Times New Roman"/>
          <w:kern w:val="0"/>
          <w:sz w:val="32"/>
          <w:szCs w:val="32"/>
          <w14:ligatures w14:val="none"/>
        </w:rPr>
        <w:t>15</w:t>
      </w:r>
      <w:r>
        <w:rPr>
          <w:rFonts w:ascii="Times New Roman" w:eastAsia="方正仿宋_GBK" w:hAnsi="Times New Roman" w:cs="Times New Roman"/>
          <w:kern w:val="0"/>
          <w:sz w:val="32"/>
          <w:szCs w:val="32"/>
          <w14:ligatures w14:val="none"/>
        </w:rPr>
        <w:t>日内</w:t>
      </w:r>
      <w:r>
        <w:rPr>
          <w:rFonts w:ascii="Times New Roman" w:eastAsia="方正仿宋_GBK" w:hAnsi="Times New Roman" w:cs="Times New Roman" w:hint="eastAsia"/>
          <w:kern w:val="0"/>
          <w:sz w:val="32"/>
          <w:szCs w:val="32"/>
          <w14:ligatures w14:val="none"/>
        </w:rPr>
        <w:t>结</w:t>
      </w:r>
      <w:r>
        <w:rPr>
          <w:rFonts w:ascii="Times New Roman" w:eastAsia="方正仿宋_GBK" w:hAnsi="Times New Roman" w:cs="Times New Roman"/>
          <w:kern w:val="0"/>
          <w:sz w:val="32"/>
          <w:szCs w:val="32"/>
          <w14:ligatures w14:val="none"/>
        </w:rPr>
        <w:t>清相关费用</w:t>
      </w:r>
      <w:r>
        <w:rPr>
          <w:rFonts w:ascii="Times New Roman" w:eastAsia="方正仿宋_GBK" w:hAnsi="Times New Roman" w:cs="Times New Roman" w:hint="eastAsia"/>
          <w:kern w:val="0"/>
          <w:sz w:val="32"/>
          <w:szCs w:val="32"/>
          <w14:ligatures w14:val="none"/>
        </w:rPr>
        <w:t>。</w:t>
      </w:r>
    </w:p>
    <w:p w14:paraId="43993985"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sz w:val="32"/>
          <w:szCs w:val="32"/>
          <w14:ligatures w14:val="none"/>
        </w:rPr>
        <w:t>五、甲方的</w:t>
      </w:r>
      <w:r>
        <w:rPr>
          <w:rFonts w:ascii="Times New Roman" w:eastAsia="方正黑体_GBK" w:hAnsi="Times New Roman" w:cs="Times New Roman" w:hint="eastAsia"/>
          <w:sz w:val="32"/>
          <w:szCs w:val="32"/>
          <w14:ligatures w14:val="none"/>
        </w:rPr>
        <w:t>权利</w:t>
      </w:r>
      <w:r>
        <w:rPr>
          <w:rFonts w:ascii="Times New Roman" w:eastAsia="方正黑体_GBK" w:hAnsi="Times New Roman" w:cs="Times New Roman"/>
          <w:sz w:val="32"/>
          <w:szCs w:val="32"/>
          <w14:ligatures w14:val="none"/>
        </w:rPr>
        <w:t>与义务</w:t>
      </w:r>
    </w:p>
    <w:p w14:paraId="684076EF"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kern w:val="0"/>
          <w:sz w:val="32"/>
          <w:szCs w:val="32"/>
          <w14:ligatures w14:val="none"/>
        </w:rPr>
        <w:t>（一）根据</w:t>
      </w:r>
      <w:r>
        <w:rPr>
          <w:rFonts w:ascii="Times New Roman" w:eastAsia="方正仿宋_GBK" w:hAnsi="Times New Roman" w:cs="Times New Roman" w:hint="eastAsia"/>
          <w:kern w:val="0"/>
          <w:sz w:val="32"/>
          <w:szCs w:val="32"/>
          <w14:ligatures w14:val="none"/>
        </w:rPr>
        <w:t>公开竞争性谈判</w:t>
      </w:r>
      <w:r>
        <w:rPr>
          <w:rFonts w:ascii="Times New Roman" w:eastAsia="方正仿宋_GBK" w:hAnsi="Times New Roman" w:cs="Times New Roman"/>
          <w:kern w:val="0"/>
          <w:sz w:val="32"/>
          <w:szCs w:val="32"/>
          <w14:ligatures w14:val="none"/>
        </w:rPr>
        <w:t>结果授予乙方服务委托合同。</w:t>
      </w:r>
    </w:p>
    <w:p w14:paraId="0C1FA3F1"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kern w:val="0"/>
          <w:sz w:val="32"/>
          <w:szCs w:val="32"/>
          <w14:ligatures w14:val="none"/>
        </w:rPr>
        <w:t>（二）甲方对组织本项目的合法有效性负责。</w:t>
      </w:r>
    </w:p>
    <w:p w14:paraId="34E1045B"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kern w:val="0"/>
          <w:sz w:val="32"/>
          <w:szCs w:val="32"/>
          <w14:ligatures w14:val="none"/>
        </w:rPr>
        <w:t>（三）向乙方提供有关服务所需的基本资料和相关信息，并确保真实、准确、完整，如有虚假和遗漏承担因此引起的经济损失和违约责任。</w:t>
      </w:r>
    </w:p>
    <w:p w14:paraId="3770EC8D"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kern w:val="0"/>
          <w:sz w:val="32"/>
          <w:szCs w:val="32"/>
          <w14:ligatures w14:val="none"/>
        </w:rPr>
        <w:t>（四）甲方有权按照本项目</w:t>
      </w:r>
      <w:r>
        <w:rPr>
          <w:rFonts w:ascii="Times New Roman" w:eastAsia="方正仿宋_GBK" w:hAnsi="Times New Roman" w:cs="Times New Roman" w:hint="eastAsia"/>
          <w:kern w:val="0"/>
          <w:sz w:val="32"/>
          <w:szCs w:val="32"/>
          <w14:ligatures w14:val="none"/>
        </w:rPr>
        <w:t>公开竞争性谈判</w:t>
      </w:r>
      <w:r>
        <w:rPr>
          <w:rFonts w:ascii="Times New Roman" w:eastAsia="方正仿宋_GBK" w:hAnsi="Times New Roman" w:cs="Times New Roman"/>
          <w:kern w:val="0"/>
          <w:sz w:val="32"/>
          <w:szCs w:val="32"/>
          <w14:ligatures w14:val="none"/>
        </w:rPr>
        <w:t>文件对乙方的履约行为进行监督和检查，并要求其提供相关信息和资料。如发现乙方违反</w:t>
      </w:r>
      <w:r>
        <w:rPr>
          <w:rFonts w:ascii="Times New Roman" w:eastAsia="方正仿宋_GBK" w:hAnsi="Times New Roman" w:cs="Times New Roman" w:hint="eastAsia"/>
          <w:kern w:val="0"/>
          <w:sz w:val="32"/>
          <w:szCs w:val="32"/>
          <w14:ligatures w14:val="none"/>
        </w:rPr>
        <w:t>公开竞争性谈判</w:t>
      </w:r>
      <w:r>
        <w:rPr>
          <w:rFonts w:ascii="Times New Roman" w:eastAsia="方正仿宋_GBK" w:hAnsi="Times New Roman" w:cs="Times New Roman"/>
          <w:kern w:val="0"/>
          <w:sz w:val="32"/>
          <w:szCs w:val="32"/>
          <w14:ligatures w14:val="none"/>
        </w:rPr>
        <w:t>文件、本合同的有关规定或承诺，甲方有权追究乙方的违约责任，情节严重的，有权通过有关媒体予以公告并上报省级主管部门，给甲方造成损失的，甲方有权要求乙方进行赔偿。</w:t>
      </w:r>
    </w:p>
    <w:p w14:paraId="022FC0BB" w14:textId="77777777" w:rsidR="00D40CB0" w:rsidRDefault="00000000">
      <w:pPr>
        <w:spacing w:after="120" w:line="576" w:lineRule="exact"/>
        <w:ind w:firstLineChars="200" w:firstLine="640"/>
        <w:jc w:val="left"/>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（五）项目现场服务人员无法满足进度或达到服务要求的，甲方有权要求调整或增补服务人员。</w:t>
      </w:r>
    </w:p>
    <w:p w14:paraId="7D0181CC" w14:textId="77777777" w:rsidR="00D40CB0" w:rsidRDefault="00000000">
      <w:pPr>
        <w:spacing w:after="120" w:line="576" w:lineRule="exact"/>
        <w:ind w:firstLineChars="200" w:firstLine="640"/>
        <w:jc w:val="left"/>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（六）按本合同约定及时足额向乙方支付项目费用。</w:t>
      </w:r>
    </w:p>
    <w:p w14:paraId="3DDD7456" w14:textId="77777777" w:rsidR="00D40CB0" w:rsidRDefault="00000000">
      <w:pPr>
        <w:spacing w:after="120" w:line="576" w:lineRule="exact"/>
        <w:ind w:firstLineChars="200" w:firstLine="640"/>
        <w:jc w:val="left"/>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lastRenderedPageBreak/>
        <w:t>（七）因乙方及其派出人员过错导致审计结论错误、造成严重后果的，甲方有权追究乙方及其派出人员的相关责任。</w:t>
      </w:r>
    </w:p>
    <w:p w14:paraId="73C4D025"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sz w:val="32"/>
          <w:szCs w:val="32"/>
          <w14:ligatures w14:val="none"/>
        </w:rPr>
        <w:t>六、乙方的权利和义务</w:t>
      </w:r>
    </w:p>
    <w:p w14:paraId="60721187"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hint="eastAsia"/>
          <w:sz w:val="32"/>
          <w:szCs w:val="32"/>
          <w14:ligatures w14:val="none"/>
        </w:rPr>
        <w:t>（一）要求甲方按时支付项目费用。</w:t>
      </w:r>
    </w:p>
    <w:p w14:paraId="13174C13"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hint="eastAsia"/>
          <w:sz w:val="32"/>
          <w:szCs w:val="32"/>
          <w14:ligatures w14:val="none"/>
        </w:rPr>
        <w:t>（二）乙方按照《中国注册会计师审计准则》等相关规定执行审计工作。审计准则要求注册会计师遵守中国注册会计师职业道德守则。在执行审计的过程中，乙方需要运用职业判断，保持职业怀疑。恪守执业规范，勤勉尽职开展审计工作，认真编制工作底稿和相关报表，保证审计报告质量。</w:t>
      </w:r>
    </w:p>
    <w:p w14:paraId="7FCE3B2E"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hint="eastAsia"/>
          <w:sz w:val="32"/>
          <w:szCs w:val="32"/>
          <w14:ligatures w14:val="none"/>
        </w:rPr>
        <w:t>（三）遵守甲方工作纪律要求，确保工作按时按质完成。</w:t>
      </w:r>
    </w:p>
    <w:p w14:paraId="25C16274"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hint="eastAsia"/>
          <w:sz w:val="32"/>
          <w:szCs w:val="32"/>
          <w14:ligatures w14:val="none"/>
        </w:rPr>
        <w:t>（四）保证项目团队稳定及人员配备，项目现场负责人、项目现场骨干人员需全程驻点负责项目审计工作，除采购方要求外不得更换；乙方针对甲方提出项目现场服务人员无法满足进度或达到服务要求的，应及时进行人员调整或增补。</w:t>
      </w:r>
    </w:p>
    <w:p w14:paraId="06EAB0AB"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hint="eastAsia"/>
          <w:sz w:val="32"/>
          <w:szCs w:val="32"/>
          <w14:ligatures w14:val="none"/>
        </w:rPr>
        <w:t>（五）不得将业务委托转包、分包给任何第三方机构实施。</w:t>
      </w:r>
    </w:p>
    <w:p w14:paraId="74885042"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hint="eastAsia"/>
          <w:sz w:val="32"/>
          <w:szCs w:val="32"/>
          <w14:ligatures w14:val="none"/>
        </w:rPr>
        <w:t>（六）乙方必须加强安全管理工作及防护工作，工作过程中发生的人身伤亡事故和财物损毁由乙方自行负责。</w:t>
      </w:r>
    </w:p>
    <w:p w14:paraId="2C7BE066"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hint="eastAsia"/>
          <w:sz w:val="32"/>
          <w:szCs w:val="32"/>
          <w14:ligatures w14:val="none"/>
        </w:rPr>
        <w:t>（七）乙方应按照约定时间完成审计工作，出具审计报告。</w:t>
      </w:r>
    </w:p>
    <w:p w14:paraId="275C7C9A"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hint="eastAsia"/>
          <w:sz w:val="32"/>
          <w:szCs w:val="32"/>
          <w14:ligatures w14:val="none"/>
        </w:rPr>
        <w:t>（八）乙方派出人员在审计期间应遵守审计纪律，对涉及的商业秘密和审计工作秘密负有保密责任。</w:t>
      </w:r>
    </w:p>
    <w:p w14:paraId="2224E7BB"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hint="eastAsia"/>
          <w:sz w:val="32"/>
          <w:szCs w:val="32"/>
          <w14:ligatures w14:val="none"/>
        </w:rPr>
        <w:t>（九）乙方及其派出人员不得擅自使用聘用审计事项资料和结果，或将审计资料和结果用于与所审计事项无关的目的。</w:t>
      </w:r>
    </w:p>
    <w:p w14:paraId="7CDAA4DB"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hint="eastAsia"/>
          <w:sz w:val="32"/>
          <w:szCs w:val="32"/>
          <w14:ligatures w14:val="none"/>
        </w:rPr>
        <w:t>（十）乙方向监管机构或人员提供审计工作底稿的义务。</w:t>
      </w:r>
    </w:p>
    <w:p w14:paraId="6AF3610A"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sz w:val="32"/>
          <w:szCs w:val="32"/>
          <w14:ligatures w14:val="none"/>
        </w:rPr>
        <w:t>七、保密条款</w:t>
      </w:r>
    </w:p>
    <w:p w14:paraId="15DEA3AA"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lastRenderedPageBreak/>
        <w:t>（一）保密信息是指乙方在讨论、签订、执行本合同过程中所获悉的或自第三方获悉的属于甲方及被审计单位的且无法自公开渠道获得的文件及资料（包括商业秘密、公司计划、运营活动、财务信息、技术信息、经营信息及其他商业秘密）除依据强制性法律法规和监管机构要求并取得甲方及被审计单位授权外，乙方不得向任何第三方披露甲方及被审计单位保密信息。</w:t>
      </w:r>
    </w:p>
    <w:p w14:paraId="19395AF2"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（二）乙方为进行市场拓展、宣传或者推广服务，乙方需披露曾为甲方工作（包括提供服务）事实的，需取得甲方同意。</w:t>
      </w:r>
    </w:p>
    <w:p w14:paraId="4862B381"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（三）乙方违反保密义务承担由此产生的法律责任，乙方对其工作人员违反保密义务产生的法律责任承担连带责任。</w:t>
      </w:r>
    </w:p>
    <w:p w14:paraId="0D8D418B"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（四）当本合同解除或终止时，乙方应立即停止使用且不得许可第三方使用甲方的保密信息。同时，乙方应按照甲方的要求，将甲方提供的保密信息退还甲方或予以删除或销毁。</w:t>
      </w:r>
    </w:p>
    <w:p w14:paraId="7F1837A0"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（五）在任何情形下，本条款所规定的保密义务永久持续有效。</w:t>
      </w:r>
    </w:p>
    <w:p w14:paraId="5F1AF5ED"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八、审计报告</w:t>
      </w:r>
    </w:p>
    <w:p w14:paraId="2859683B"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（一）乙方按照中国注册会计师审计准则等相关规定的格式和类型出具审计报告。</w:t>
      </w:r>
    </w:p>
    <w:p w14:paraId="09005ED4"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（二）乙方向甲方致送审计报告一式六份。</w:t>
      </w:r>
    </w:p>
    <w:p w14:paraId="6E4291C0"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hint="eastAsia"/>
          <w:sz w:val="32"/>
          <w:szCs w:val="32"/>
          <w14:ligatures w14:val="none"/>
        </w:rPr>
        <w:t>九</w:t>
      </w:r>
      <w:r>
        <w:rPr>
          <w:rFonts w:ascii="Times New Roman" w:eastAsia="方正黑体_GBK" w:hAnsi="Times New Roman" w:cs="Times New Roman"/>
          <w:sz w:val="32"/>
          <w:szCs w:val="32"/>
          <w14:ligatures w14:val="none"/>
        </w:rPr>
        <w:t>、</w:t>
      </w:r>
      <w:r>
        <w:rPr>
          <w:rFonts w:ascii="Times New Roman" w:eastAsia="方正黑体_GBK" w:hAnsi="Times New Roman" w:cs="Times New Roman" w:hint="eastAsia"/>
          <w:sz w:val="32"/>
          <w:szCs w:val="32"/>
          <w14:ligatures w14:val="none"/>
        </w:rPr>
        <w:t>合同生效、变更、终止</w:t>
      </w:r>
    </w:p>
    <w:p w14:paraId="0ADE6F6F"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（一）合同经双方法定代表人或授权代表签字并加盖单位公章后生效。</w:t>
      </w:r>
    </w:p>
    <w:p w14:paraId="1265B265"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（二）除合同约定或不可抗力外，甲乙双方不得擅自变更、</w:t>
      </w:r>
      <w:r>
        <w:rPr>
          <w:rFonts w:ascii="Times New Roman" w:eastAsia="方正仿宋_GBK" w:hAnsi="Times New Roman" w:cs="Times New Roman" w:hint="eastAsia"/>
          <w:kern w:val="0"/>
          <w:sz w:val="32"/>
          <w:szCs w:val="32"/>
          <w14:ligatures w14:val="none"/>
        </w:rPr>
        <w:lastRenderedPageBreak/>
        <w:t>中（终）止本合同。</w:t>
      </w:r>
    </w:p>
    <w:p w14:paraId="62798197"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（三）合同执行中涉及资金和采购内容修改或补充的，经双方协商后，另立补充协议，具有同等法律效力。</w:t>
      </w:r>
    </w:p>
    <w:p w14:paraId="6A6D60D5"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（四）乙方服务质量、项目进度、人员配备无法达到甲方要求的，经甲方书面正式函告后仍不能满足的，甲方有权终止合同。</w:t>
      </w:r>
    </w:p>
    <w:p w14:paraId="0128C990"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（五）乙方将本合同项目委托第三方机构实施的，甲方有权直接终止合同。</w:t>
      </w:r>
    </w:p>
    <w:p w14:paraId="14C9484C"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hint="eastAsia"/>
          <w:sz w:val="32"/>
          <w:szCs w:val="32"/>
          <w14:ligatures w14:val="none"/>
        </w:rPr>
        <w:t>十</w:t>
      </w:r>
      <w:r>
        <w:rPr>
          <w:rFonts w:ascii="Times New Roman" w:eastAsia="方正黑体_GBK" w:hAnsi="Times New Roman" w:cs="Times New Roman"/>
          <w:sz w:val="32"/>
          <w:szCs w:val="32"/>
          <w14:ligatures w14:val="none"/>
        </w:rPr>
        <w:t>、合同的效力与违约责任</w:t>
      </w:r>
    </w:p>
    <w:p w14:paraId="08E73AD2" w14:textId="226D172F"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（一）甲方无正当理由，不按时支付款项的，对应付未付的款项，每逾期一日，乙方可要求甲方按万分之</w:t>
      </w:r>
      <w:r w:rsidR="00745749">
        <w:rPr>
          <w:rFonts w:ascii="Times New Roman" w:eastAsia="方正仿宋_GBK" w:hAnsi="Times New Roman" w:cs="Times New Roman" w:hint="eastAsia"/>
          <w:kern w:val="0"/>
          <w:sz w:val="32"/>
          <w:szCs w:val="32"/>
          <w14:ligatures w14:val="none"/>
        </w:rPr>
        <w:t>一</w:t>
      </w:r>
      <w:r>
        <w:rPr>
          <w:rFonts w:ascii="Times New Roman" w:eastAsia="方正仿宋_GBK" w:hAnsi="Times New Roman" w:cs="Times New Roman" w:hint="eastAsia"/>
          <w:kern w:val="0"/>
          <w:sz w:val="32"/>
          <w:szCs w:val="32"/>
          <w14:ligatures w14:val="none"/>
        </w:rPr>
        <w:t>向乙方支付逾期付款违约金，违约金支付比例不超过合同总额的</w:t>
      </w:r>
      <w:r>
        <w:rPr>
          <w:rFonts w:ascii="Times New Roman" w:eastAsia="方正仿宋_GBK" w:hAnsi="Times New Roman" w:cs="Times New Roman" w:hint="eastAsia"/>
          <w:kern w:val="0"/>
          <w:sz w:val="32"/>
          <w:szCs w:val="32"/>
          <w14:ligatures w14:val="none"/>
        </w:rPr>
        <w:t>10%</w:t>
      </w:r>
      <w:r>
        <w:rPr>
          <w:rFonts w:ascii="Times New Roman" w:eastAsia="方正仿宋_GBK" w:hAnsi="Times New Roman" w:cs="Times New Roman" w:hint="eastAsia"/>
          <w:kern w:val="0"/>
          <w:sz w:val="32"/>
          <w:szCs w:val="32"/>
          <w14:ligatures w14:val="none"/>
        </w:rPr>
        <w:t>。</w:t>
      </w:r>
    </w:p>
    <w:p w14:paraId="29C8338A"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（二）乙方违反合同约定擅自将其合同义务转让给第三方承担时，甲方有权解除合同，乙方应退还甲方的全部资料以及甲方已支付的合同价款，并按合同总价款的</w:t>
      </w:r>
      <w:r>
        <w:rPr>
          <w:rFonts w:ascii="Times New Roman" w:eastAsia="方正仿宋_GBK" w:hAnsi="Times New Roman" w:cs="Times New Roman" w:hint="eastAsia"/>
          <w:kern w:val="0"/>
          <w:sz w:val="32"/>
          <w:szCs w:val="32"/>
          <w14:ligatures w14:val="none"/>
        </w:rPr>
        <w:t>10</w:t>
      </w:r>
      <w:r>
        <w:rPr>
          <w:rFonts w:ascii="Times New Roman" w:eastAsia="方正仿宋_GBK" w:hAnsi="Times New Roman" w:cs="Times New Roman" w:hint="eastAsia"/>
          <w:kern w:val="0"/>
          <w:sz w:val="32"/>
          <w:szCs w:val="32"/>
          <w14:ligatures w14:val="none"/>
        </w:rPr>
        <w:t>％向甲方支付违约金。</w:t>
      </w:r>
    </w:p>
    <w:p w14:paraId="006DFB88"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（三）乙方擅自将项目成果转让、出借给第三人，乙方应向甲方支付合同总价款</w:t>
      </w:r>
      <w:r>
        <w:rPr>
          <w:rFonts w:ascii="Times New Roman" w:eastAsia="方正仿宋_GBK" w:hAnsi="Times New Roman" w:cs="Times New Roman" w:hint="eastAsia"/>
          <w:kern w:val="0"/>
          <w:sz w:val="32"/>
          <w:szCs w:val="32"/>
          <w14:ligatures w14:val="none"/>
        </w:rPr>
        <w:t>10%</w:t>
      </w:r>
      <w:r>
        <w:rPr>
          <w:rFonts w:ascii="Times New Roman" w:eastAsia="方正仿宋_GBK" w:hAnsi="Times New Roman" w:cs="Times New Roman" w:hint="eastAsia"/>
          <w:kern w:val="0"/>
          <w:sz w:val="32"/>
          <w:szCs w:val="32"/>
          <w14:ligatures w14:val="none"/>
        </w:rPr>
        <w:t>的违约金，并退回甲方已支付的合同价款；</w:t>
      </w:r>
      <w:r>
        <w:rPr>
          <w:rFonts w:ascii="方正仿宋_GBK" w:eastAsia="方正仿宋_GBK" w:hAnsi="方正仿宋_GBK" w:cs="方正仿宋_GBK" w:hint="eastAsia"/>
          <w:sz w:val="32"/>
          <w:szCs w:val="32"/>
          <w14:ligatures w14:val="none"/>
        </w:rPr>
        <w:t>若对甲方造成损害，包括但不限于经济损失、商誉损害的，乙方应承担赔偿责任。</w:t>
      </w:r>
    </w:p>
    <w:p w14:paraId="165749B1"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（四）如因乙方交付给甲方的项目成果导致第三人提出指控甲方侵权的，乙方应当承担全部责任并赔偿由此给甲方造成的损失。</w:t>
      </w:r>
    </w:p>
    <w:p w14:paraId="2DB2CCC1"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（五）乙方提交的工作成果不符合本合同约定或未经甲方</w:t>
      </w:r>
      <w:r>
        <w:rPr>
          <w:rFonts w:ascii="Times New Roman" w:eastAsia="方正仿宋_GBK" w:hAnsi="Times New Roman" w:cs="Times New Roman" w:hint="eastAsia"/>
          <w:kern w:val="0"/>
          <w:sz w:val="32"/>
          <w:szCs w:val="32"/>
          <w14:ligatures w14:val="none"/>
        </w:rPr>
        <w:lastRenderedPageBreak/>
        <w:t>验收合格的，甲方有权要求乙方在规定期限内进行整改，乙方拒不整改或</w:t>
      </w:r>
      <w:r>
        <w:rPr>
          <w:rFonts w:ascii="方正仿宋_GBK" w:eastAsia="方正仿宋_GBK" w:hAnsi="方正仿宋_GBK" w:cs="方正仿宋_GBK" w:hint="eastAsia"/>
          <w:sz w:val="32"/>
          <w:szCs w:val="32"/>
          <w14:ligatures w14:val="none"/>
        </w:rPr>
        <w:t>累计整改三次仍不能达到要求的，甲方有权单方终止合同</w:t>
      </w:r>
      <w:r>
        <w:rPr>
          <w:rFonts w:ascii="Times New Roman" w:eastAsia="方正仿宋_GBK" w:hAnsi="Times New Roman" w:cs="Times New Roman" w:hint="eastAsia"/>
          <w:kern w:val="0"/>
          <w:sz w:val="32"/>
          <w:szCs w:val="32"/>
          <w14:ligatures w14:val="none"/>
        </w:rPr>
        <w:t>，甲方有权解除本合同，要求乙方支付合同价款</w:t>
      </w:r>
      <w:r>
        <w:rPr>
          <w:rFonts w:ascii="Times New Roman" w:eastAsia="方正仿宋_GBK" w:hAnsi="Times New Roman" w:cs="Times New Roman" w:hint="eastAsia"/>
          <w:kern w:val="0"/>
          <w:sz w:val="32"/>
          <w:szCs w:val="32"/>
          <w14:ligatures w14:val="none"/>
        </w:rPr>
        <w:t>10%</w:t>
      </w:r>
      <w:r>
        <w:rPr>
          <w:rFonts w:ascii="Times New Roman" w:eastAsia="方正仿宋_GBK" w:hAnsi="Times New Roman" w:cs="Times New Roman" w:hint="eastAsia"/>
          <w:kern w:val="0"/>
          <w:sz w:val="32"/>
          <w:szCs w:val="32"/>
          <w14:ligatures w14:val="none"/>
        </w:rPr>
        <w:t>的违约金，并不予支付合同价款。</w:t>
      </w:r>
    </w:p>
    <w:p w14:paraId="3F65CD59"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（六）乙方及乙方工作人员违反本合同约定的保密义务的，应向甲方支付合同价款</w:t>
      </w:r>
      <w:r>
        <w:rPr>
          <w:rFonts w:ascii="Times New Roman" w:eastAsia="方正仿宋_GBK" w:hAnsi="Times New Roman" w:cs="Times New Roman" w:hint="eastAsia"/>
          <w:kern w:val="0"/>
          <w:sz w:val="32"/>
          <w:szCs w:val="32"/>
          <w14:ligatures w14:val="none"/>
        </w:rPr>
        <w:t>30%</w:t>
      </w:r>
      <w:r>
        <w:rPr>
          <w:rFonts w:ascii="Times New Roman" w:eastAsia="方正仿宋_GBK" w:hAnsi="Times New Roman" w:cs="Times New Roman" w:hint="eastAsia"/>
          <w:kern w:val="0"/>
          <w:sz w:val="32"/>
          <w:szCs w:val="32"/>
          <w14:ligatures w14:val="none"/>
        </w:rPr>
        <w:t>的违约金，违约金不足以弥补甲方损失的，甲方有权向乙方追偿。</w:t>
      </w:r>
    </w:p>
    <w:p w14:paraId="3F83A2E1" w14:textId="77777777" w:rsidR="00D40CB0" w:rsidRDefault="00000000">
      <w:pPr>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sz w:val="32"/>
          <w:szCs w:val="32"/>
          <w14:ligatures w14:val="none"/>
        </w:rPr>
        <w:t>十</w:t>
      </w:r>
      <w:r>
        <w:rPr>
          <w:rFonts w:ascii="Times New Roman" w:eastAsia="方正黑体_GBK" w:hAnsi="Times New Roman" w:cs="Times New Roman" w:hint="eastAsia"/>
          <w:sz w:val="32"/>
          <w:szCs w:val="32"/>
          <w14:ligatures w14:val="none"/>
        </w:rPr>
        <w:t>一</w:t>
      </w:r>
      <w:r>
        <w:rPr>
          <w:rFonts w:ascii="Times New Roman" w:eastAsia="方正黑体_GBK" w:hAnsi="Times New Roman" w:cs="Times New Roman"/>
          <w:sz w:val="32"/>
          <w:szCs w:val="32"/>
          <w14:ligatures w14:val="none"/>
        </w:rPr>
        <w:t>、争议解决</w:t>
      </w:r>
    </w:p>
    <w:p w14:paraId="380C5985" w14:textId="77777777" w:rsidR="00D40CB0" w:rsidRDefault="00000000">
      <w:pPr>
        <w:spacing w:line="576" w:lineRule="exact"/>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本合同履行地为甲方项目所在地，因履行本合同引起的或与本合同有关的任何纠纷或争议（包括关于本约定书条款的存在、效力或终止，或无效之后果），甲乙双方应协商解决、协商不成时、任何一方均有权向甲方所在地人民法院提起诉讼。</w:t>
      </w:r>
    </w:p>
    <w:p w14:paraId="4CD31D9B" w14:textId="77777777" w:rsidR="00D40CB0" w:rsidRDefault="00000000">
      <w:pPr>
        <w:spacing w:line="576" w:lineRule="exact"/>
        <w:ind w:firstLineChars="200" w:firstLine="640"/>
        <w:rPr>
          <w:rFonts w:ascii="Times New Roman" w:eastAsia="方正黑体_GBK" w:hAnsi="Times New Roman" w:cs="Times New Roman"/>
          <w:sz w:val="32"/>
          <w:szCs w:val="32"/>
          <w14:ligatures w14:val="none"/>
        </w:rPr>
      </w:pPr>
      <w:r>
        <w:rPr>
          <w:rFonts w:ascii="Times New Roman" w:eastAsia="方正仿宋_GBK" w:hAnsi="Times New Roman" w:cs="Times New Roman" w:hint="eastAsia"/>
          <w:kern w:val="0"/>
          <w:sz w:val="32"/>
          <w:szCs w:val="32"/>
          <w14:ligatures w14:val="none"/>
        </w:rPr>
        <w:t xml:space="preserve">   </w:t>
      </w:r>
      <w:r>
        <w:rPr>
          <w:rFonts w:ascii="Times New Roman" w:eastAsia="方正黑体_GBK" w:hAnsi="Times New Roman" w:cs="Times New Roman" w:hint="eastAsia"/>
          <w:sz w:val="32"/>
          <w:szCs w:val="32"/>
          <w14:ligatures w14:val="none"/>
        </w:rPr>
        <w:t>十二、其他</w:t>
      </w:r>
    </w:p>
    <w:p w14:paraId="5A23986D" w14:textId="77777777" w:rsidR="00D40CB0" w:rsidRDefault="00000000">
      <w:pPr>
        <w:overflowPunct w:val="0"/>
        <w:spacing w:line="576" w:lineRule="exact"/>
        <w:ind w:firstLineChars="200"/>
        <w:rPr>
          <w:rFonts w:ascii="Times New Roman" w:eastAsia="方正黑体_GBK" w:hAnsi="Times New Roman" w:cs="Times New Roman"/>
          <w:sz w:val="32"/>
          <w:szCs w:val="32"/>
          <w14:ligatures w14:val="none"/>
        </w:rPr>
      </w:pPr>
      <w:r>
        <w:rPr>
          <w:rFonts w:ascii="Times New Roman" w:eastAsia="方正黑体_GBK" w:hAnsi="Times New Roman" w:cs="Times New Roman" w:hint="eastAsia"/>
          <w:sz w:val="32"/>
          <w:szCs w:val="32"/>
          <w14:ligatures w14:val="none"/>
        </w:rPr>
        <w:t>（一）本合同未尽事宜，由双方协商确定。</w:t>
      </w:r>
    </w:p>
    <w:p w14:paraId="229B74A0" w14:textId="77777777" w:rsidR="00D40CB0" w:rsidRDefault="00000000">
      <w:pPr>
        <w:overflowPunct w:val="0"/>
        <w:spacing w:line="360" w:lineRule="auto"/>
        <w:ind w:firstLineChars="200" w:firstLine="640"/>
        <w:rPr>
          <w:rFonts w:ascii="Times New Roman" w:eastAsia="方正仿宋_GBK" w:hAnsi="Times New Roman" w:cs="Times New Roman"/>
          <w:kern w:val="0"/>
          <w:sz w:val="32"/>
          <w:szCs w:val="32"/>
          <w14:ligatures w14:val="none"/>
        </w:rPr>
      </w:pPr>
      <w:r>
        <w:rPr>
          <w:rFonts w:ascii="Times New Roman" w:eastAsia="方正仿宋_GBK" w:hAnsi="Times New Roman" w:cs="Times New Roman" w:hint="eastAsia"/>
          <w:kern w:val="0"/>
          <w:sz w:val="32"/>
          <w:szCs w:val="32"/>
          <w14:ligatures w14:val="none"/>
        </w:rPr>
        <w:t>（二）本合同一式四份，甲乙双方各执两份，具有同等法律效力。</w:t>
      </w:r>
    </w:p>
    <w:p w14:paraId="40D5EE99" w14:textId="77777777" w:rsidR="00D40CB0" w:rsidRDefault="00D40CB0">
      <w:pPr>
        <w:spacing w:after="120"/>
        <w:rPr>
          <w:rFonts w:ascii="Times New Roman" w:eastAsia="仿宋_GB2312" w:hAnsi="Times New Roman" w:cs="Times New Roman"/>
          <w:sz w:val="32"/>
          <w:szCs w:val="32"/>
          <w14:ligatures w14:val="none"/>
        </w:rPr>
      </w:pPr>
    </w:p>
    <w:p w14:paraId="6A2F4091" w14:textId="77777777" w:rsidR="00D40CB0" w:rsidRDefault="00D40CB0">
      <w:pPr>
        <w:spacing w:after="120"/>
        <w:rPr>
          <w:rFonts w:ascii="Times New Roman" w:eastAsia="仿宋_GB2312" w:hAnsi="Times New Roman" w:cs="Times New Roman"/>
          <w:sz w:val="32"/>
          <w:szCs w:val="32"/>
          <w14:ligatures w14:val="none"/>
        </w:rPr>
      </w:pPr>
    </w:p>
    <w:p w14:paraId="31CCE47A" w14:textId="77777777" w:rsidR="00D40CB0" w:rsidRDefault="00000000">
      <w:pPr>
        <w:spacing w:line="360" w:lineRule="auto"/>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甲</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sz w:val="32"/>
          <w:szCs w:val="32"/>
          <w14:ligatures w14:val="none"/>
        </w:rPr>
        <w:t>方（公章）：</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hint="eastAsia"/>
          <w:sz w:val="32"/>
          <w:szCs w:val="32"/>
          <w14:ligatures w14:val="none"/>
        </w:rPr>
        <w:t xml:space="preserve">            </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hint="eastAsia"/>
          <w:sz w:val="32"/>
          <w:szCs w:val="32"/>
          <w14:ligatures w14:val="none"/>
        </w:rPr>
        <w:t xml:space="preserve">  </w:t>
      </w:r>
      <w:r>
        <w:rPr>
          <w:rFonts w:ascii="Times New Roman" w:eastAsia="方正仿宋_GBK" w:hAnsi="Times New Roman" w:cs="Times New Roman"/>
          <w:sz w:val="32"/>
          <w:szCs w:val="32"/>
          <w14:ligatures w14:val="none"/>
        </w:rPr>
        <w:t>乙</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sz w:val="32"/>
          <w:szCs w:val="32"/>
          <w14:ligatures w14:val="none"/>
        </w:rPr>
        <w:t>方（公章）：</w:t>
      </w:r>
    </w:p>
    <w:p w14:paraId="1C65E215" w14:textId="77777777" w:rsidR="00D40CB0" w:rsidRDefault="00000000">
      <w:pPr>
        <w:spacing w:beforeLines="200" w:before="480" w:line="360" w:lineRule="auto"/>
        <w:jc w:val="left"/>
        <w:rPr>
          <w:rFonts w:ascii="Times New Roman" w:eastAsia="方正仿宋_GBK" w:hAnsi="Times New Roman" w:cs="Times New Roman"/>
          <w:sz w:val="32"/>
          <w:szCs w:val="32"/>
          <w14:ligatures w14:val="none"/>
        </w:rPr>
      </w:pPr>
      <w:r>
        <w:rPr>
          <w:rFonts w:ascii="Times New Roman" w:eastAsia="方正仿宋_GBK" w:hAnsi="Times New Roman" w:cs="Times New Roman"/>
          <w:sz w:val="32"/>
          <w:szCs w:val="32"/>
          <w14:ligatures w14:val="none"/>
        </w:rPr>
        <w:t>法定代表人（或授权人）：</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hint="eastAsia"/>
          <w:sz w:val="32"/>
          <w:szCs w:val="32"/>
          <w14:ligatures w14:val="none"/>
        </w:rPr>
        <w:t xml:space="preserve">    </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sz w:val="32"/>
          <w:szCs w:val="32"/>
          <w14:ligatures w14:val="none"/>
        </w:rPr>
        <w:t>法定代表人（或授权人）：</w:t>
      </w:r>
    </w:p>
    <w:p w14:paraId="0B9EF73B" w14:textId="77777777" w:rsidR="00D40CB0" w:rsidRDefault="00000000">
      <w:pPr>
        <w:spacing w:beforeLines="200" w:before="480" w:line="360" w:lineRule="auto"/>
        <w:ind w:left="5920" w:hangingChars="1850" w:hanging="5920"/>
        <w:rPr>
          <w:rFonts w:ascii="Times New Roman" w:eastAsia="方正仿宋_GBK" w:hAnsi="Times New Roman" w:cs="Times New Roman"/>
          <w:szCs w:val="24"/>
          <w14:ligatures w14:val="none"/>
        </w:rPr>
      </w:pPr>
      <w:r>
        <w:rPr>
          <w:rFonts w:ascii="Times New Roman" w:eastAsia="方正仿宋_GBK" w:hAnsi="Times New Roman" w:cs="Times New Roman"/>
          <w:sz w:val="32"/>
          <w:szCs w:val="32"/>
          <w14:ligatures w14:val="none"/>
        </w:rPr>
        <w:t>签约日期：</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sz w:val="32"/>
          <w:szCs w:val="32"/>
          <w14:ligatures w14:val="none"/>
        </w:rPr>
        <w:t>年</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sz w:val="32"/>
          <w:szCs w:val="32"/>
          <w14:ligatures w14:val="none"/>
        </w:rPr>
        <w:t>月</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sz w:val="32"/>
          <w:szCs w:val="32"/>
          <w14:ligatures w14:val="none"/>
        </w:rPr>
        <w:t>日</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hint="eastAsia"/>
          <w:sz w:val="32"/>
          <w:szCs w:val="32"/>
          <w14:ligatures w14:val="none"/>
        </w:rPr>
        <w:t xml:space="preserve">             </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sz w:val="32"/>
          <w:szCs w:val="32"/>
          <w14:ligatures w14:val="none"/>
        </w:rPr>
        <w:t>签约日期：</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sz w:val="32"/>
          <w:szCs w:val="32"/>
          <w14:ligatures w14:val="none"/>
        </w:rPr>
        <w:t>年</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sz w:val="32"/>
          <w:szCs w:val="32"/>
          <w14:ligatures w14:val="none"/>
        </w:rPr>
        <w:t>月</w:t>
      </w:r>
      <w:r>
        <w:rPr>
          <w:rFonts w:ascii="Times New Roman" w:eastAsia="方正仿宋_GBK" w:hAnsi="Times New Roman" w:cs="Times New Roman"/>
          <w:sz w:val="32"/>
          <w:szCs w:val="32"/>
          <w14:ligatures w14:val="none"/>
        </w:rPr>
        <w:t xml:space="preserve">  </w:t>
      </w:r>
      <w:r>
        <w:rPr>
          <w:rFonts w:ascii="Times New Roman" w:eastAsia="方正仿宋_GBK" w:hAnsi="Times New Roman" w:cs="Times New Roman"/>
          <w:sz w:val="32"/>
          <w:szCs w:val="32"/>
          <w14:ligatures w14:val="none"/>
        </w:rPr>
        <w:t>日</w:t>
      </w:r>
    </w:p>
    <w:p w14:paraId="6C7F3D5D" w14:textId="77777777" w:rsidR="00D40CB0" w:rsidRDefault="00D40CB0">
      <w:pPr>
        <w:adjustRightInd w:val="0"/>
        <w:snapToGrid w:val="0"/>
        <w:spacing w:line="760" w:lineRule="exact"/>
        <w:jc w:val="center"/>
        <w:outlineLvl w:val="0"/>
        <w:rPr>
          <w:rFonts w:ascii="Times New Roman" w:eastAsia="宋体" w:hAnsi="Times New Roman" w:cs="Times New Roman"/>
          <w:b/>
          <w:bCs/>
          <w:kern w:val="0"/>
          <w:sz w:val="32"/>
          <w:szCs w:val="20"/>
          <w14:ligatures w14:val="none"/>
        </w:rPr>
      </w:pPr>
    </w:p>
    <w:p w14:paraId="68621C0F" w14:textId="77777777" w:rsidR="00D40CB0" w:rsidRDefault="00000000">
      <w:pPr>
        <w:adjustRightInd w:val="0"/>
        <w:snapToGrid w:val="0"/>
        <w:spacing w:beforeLines="50" w:before="120" w:afterLines="50" w:after="120" w:line="360" w:lineRule="auto"/>
        <w:jc w:val="center"/>
        <w:outlineLvl w:val="0"/>
        <w:rPr>
          <w:rFonts w:ascii="Times New Roman" w:eastAsia="宋体" w:hAnsi="Times New Roman" w:cs="Times New Roman"/>
          <w:b/>
          <w:bCs/>
          <w:kern w:val="0"/>
          <w:sz w:val="32"/>
          <w:szCs w:val="20"/>
          <w14:ligatures w14:val="none"/>
        </w:rPr>
      </w:pPr>
      <w:bookmarkStart w:id="153" w:name="_Toc535415621"/>
      <w:r>
        <w:rPr>
          <w:rFonts w:ascii="Times New Roman" w:eastAsia="宋体" w:hAnsi="Times New Roman" w:cs="Times New Roman"/>
          <w:b/>
          <w:bCs/>
          <w:kern w:val="0"/>
          <w:sz w:val="32"/>
          <w:szCs w:val="20"/>
          <w14:ligatures w14:val="none"/>
        </w:rPr>
        <w:t>第四章</w:t>
      </w:r>
      <w:r>
        <w:rPr>
          <w:rFonts w:ascii="Times New Roman" w:eastAsia="宋体" w:hAnsi="Times New Roman" w:cs="Times New Roman"/>
          <w:b/>
          <w:bCs/>
          <w:kern w:val="0"/>
          <w:sz w:val="32"/>
          <w:szCs w:val="20"/>
          <w14:ligatures w14:val="none"/>
        </w:rPr>
        <w:t xml:space="preserve"> </w:t>
      </w:r>
      <w:r>
        <w:rPr>
          <w:rFonts w:ascii="Times New Roman" w:eastAsia="宋体" w:hAnsi="Times New Roman" w:cs="Times New Roman"/>
          <w:b/>
          <w:bCs/>
          <w:kern w:val="0"/>
          <w:sz w:val="32"/>
          <w:szCs w:val="20"/>
          <w14:ligatures w14:val="none"/>
        </w:rPr>
        <w:t>响应文件格式</w:t>
      </w:r>
      <w:bookmarkEnd w:id="145"/>
      <w:bookmarkEnd w:id="146"/>
      <w:bookmarkEnd w:id="153"/>
    </w:p>
    <w:p w14:paraId="16DB4E48" w14:textId="77777777" w:rsidR="00D40CB0" w:rsidRDefault="00D40CB0">
      <w:pPr>
        <w:spacing w:line="360" w:lineRule="auto"/>
        <w:jc w:val="center"/>
        <w:rPr>
          <w:rFonts w:ascii="Times New Roman" w:eastAsia="宋体" w:hAnsi="Times New Roman" w:cs="Times New Roman"/>
          <w:b/>
          <w:sz w:val="44"/>
          <w:szCs w:val="44"/>
          <w14:ligatures w14:val="none"/>
        </w:rPr>
      </w:pPr>
    </w:p>
    <w:p w14:paraId="7656EA08" w14:textId="77777777" w:rsidR="00D40CB0" w:rsidRDefault="00000000">
      <w:pPr>
        <w:spacing w:line="800" w:lineRule="exact"/>
        <w:jc w:val="center"/>
        <w:rPr>
          <w:rFonts w:ascii="Times New Roman" w:eastAsia="宋体" w:hAnsi="Times New Roman" w:cs="Times New Roman"/>
          <w:b/>
          <w:bCs/>
          <w:kern w:val="0"/>
          <w:sz w:val="36"/>
          <w:szCs w:val="36"/>
          <w14:ligatures w14:val="none"/>
        </w:rPr>
      </w:pPr>
      <w:bookmarkStart w:id="154" w:name="_Hlk184808001"/>
      <w:r>
        <w:rPr>
          <w:rFonts w:ascii="Times New Roman" w:eastAsia="宋体" w:hAnsi="Times New Roman" w:cs="Times New Roman" w:hint="eastAsia"/>
          <w:b/>
          <w:bCs/>
          <w:kern w:val="0"/>
          <w:sz w:val="36"/>
          <w:szCs w:val="36"/>
          <w14:ligatures w14:val="none"/>
        </w:rPr>
        <w:t>云南泓旻教育投资管理集团有限公司</w:t>
      </w:r>
      <w:bookmarkEnd w:id="154"/>
      <w:r>
        <w:rPr>
          <w:rFonts w:ascii="Times New Roman" w:eastAsia="宋体" w:hAnsi="Times New Roman" w:cs="Times New Roman"/>
          <w:b/>
          <w:bCs/>
          <w:kern w:val="0"/>
          <w:sz w:val="36"/>
          <w:szCs w:val="36"/>
          <w14:ligatures w14:val="none"/>
        </w:rPr>
        <w:t>对</w:t>
      </w:r>
      <w:r>
        <w:rPr>
          <w:rFonts w:ascii="Times New Roman" w:eastAsia="宋体" w:hAnsi="Times New Roman" w:cs="Times New Roman" w:hint="eastAsia"/>
          <w:b/>
          <w:bCs/>
          <w:kern w:val="0"/>
          <w:sz w:val="36"/>
          <w:szCs w:val="36"/>
          <w14:ligatures w14:val="none"/>
        </w:rPr>
        <w:t>7</w:t>
      </w:r>
      <w:r>
        <w:rPr>
          <w:rFonts w:ascii="Times New Roman" w:eastAsia="宋体" w:hAnsi="Times New Roman" w:cs="Times New Roman" w:hint="eastAsia"/>
          <w:b/>
          <w:bCs/>
          <w:kern w:val="0"/>
          <w:sz w:val="36"/>
          <w:szCs w:val="36"/>
          <w14:ligatures w14:val="none"/>
        </w:rPr>
        <w:t>户所属单位</w:t>
      </w:r>
      <w:r>
        <w:rPr>
          <w:rFonts w:ascii="Times New Roman" w:eastAsia="宋体" w:hAnsi="Times New Roman" w:cs="Times New Roman" w:hint="eastAsia"/>
          <w:b/>
          <w:bCs/>
          <w:kern w:val="0"/>
          <w:sz w:val="36"/>
          <w:szCs w:val="36"/>
          <w14:ligatures w14:val="none"/>
        </w:rPr>
        <w:t>2024</w:t>
      </w:r>
      <w:r>
        <w:rPr>
          <w:rFonts w:ascii="Times New Roman" w:eastAsia="宋体" w:hAnsi="Times New Roman" w:cs="Times New Roman" w:hint="eastAsia"/>
          <w:b/>
          <w:bCs/>
          <w:kern w:val="0"/>
          <w:sz w:val="36"/>
          <w:szCs w:val="36"/>
          <w14:ligatures w14:val="none"/>
        </w:rPr>
        <w:t>年度财务审计项目</w:t>
      </w:r>
      <w:r>
        <w:rPr>
          <w:rFonts w:ascii="Times New Roman" w:eastAsia="宋体" w:hAnsi="Times New Roman" w:cs="Times New Roman"/>
          <w:b/>
          <w:bCs/>
          <w:kern w:val="0"/>
          <w:sz w:val="36"/>
          <w:szCs w:val="36"/>
          <w14:ligatures w14:val="none"/>
        </w:rPr>
        <w:t>服务采购项目</w:t>
      </w:r>
    </w:p>
    <w:p w14:paraId="7F5D38DA" w14:textId="77777777" w:rsidR="00D40CB0" w:rsidRDefault="00D40CB0">
      <w:pPr>
        <w:spacing w:line="800" w:lineRule="exact"/>
        <w:jc w:val="center"/>
        <w:rPr>
          <w:rFonts w:ascii="Times New Roman" w:eastAsia="宋体" w:hAnsi="Times New Roman" w:cs="Times New Roman"/>
          <w:b/>
          <w:bCs/>
          <w:kern w:val="0"/>
          <w:sz w:val="36"/>
          <w:szCs w:val="36"/>
          <w14:ligatures w14:val="none"/>
        </w:rPr>
      </w:pPr>
    </w:p>
    <w:p w14:paraId="365AFE74" w14:textId="77777777" w:rsidR="00D40CB0" w:rsidRDefault="00000000">
      <w:pPr>
        <w:spacing w:line="360" w:lineRule="auto"/>
        <w:rPr>
          <w:rFonts w:ascii="Times New Roman" w:eastAsia="宋体" w:hAnsi="Times New Roman" w:cs="Times New Roman"/>
          <w:sz w:val="24"/>
          <w:szCs w:val="24"/>
          <w14:ligatures w14:val="none"/>
        </w:rPr>
      </w:pPr>
      <w:r>
        <w:rPr>
          <w:rFonts w:ascii="Times New Roman" w:eastAsia="宋体" w:hAnsi="Times New Roman" w:cs="Times New Roman" w:hint="eastAsia"/>
          <w:sz w:val="24"/>
          <w:szCs w:val="24"/>
          <w14:ligatures w14:val="none"/>
        </w:rPr>
        <w:t xml:space="preserve">                                                                         </w:t>
      </w:r>
    </w:p>
    <w:p w14:paraId="5BE07A56" w14:textId="77777777" w:rsidR="00D40CB0" w:rsidRDefault="00D40CB0">
      <w:pPr>
        <w:spacing w:line="360" w:lineRule="auto"/>
        <w:jc w:val="center"/>
        <w:rPr>
          <w:rFonts w:ascii="Times New Roman" w:eastAsia="宋体" w:hAnsi="Times New Roman" w:cs="Times New Roman"/>
          <w:sz w:val="24"/>
          <w:szCs w:val="24"/>
          <w14:ligatures w14:val="none"/>
        </w:rPr>
      </w:pPr>
    </w:p>
    <w:p w14:paraId="4DC2190C" w14:textId="77777777" w:rsidR="00D40CB0" w:rsidRDefault="00000000">
      <w:pPr>
        <w:spacing w:line="360" w:lineRule="auto"/>
        <w:rPr>
          <w:rFonts w:ascii="Times New Roman" w:eastAsia="宋体" w:hAnsi="Times New Roman" w:cs="Times New Roman"/>
          <w:sz w:val="24"/>
          <w:szCs w:val="24"/>
          <w14:ligatures w14:val="none"/>
        </w:rPr>
      </w:pPr>
      <w:r>
        <w:rPr>
          <w:rFonts w:ascii="Times New Roman" w:eastAsia="宋体" w:hAnsi="Times New Roman" w:cs="Times New Roman" w:hint="eastAsia"/>
          <w:sz w:val="24"/>
          <w:szCs w:val="24"/>
          <w14:ligatures w14:val="none"/>
        </w:rPr>
        <w:t xml:space="preserve">                                                                         </w:t>
      </w:r>
    </w:p>
    <w:p w14:paraId="2A47B91A" w14:textId="77777777" w:rsidR="00D40CB0" w:rsidRDefault="00D40CB0">
      <w:pPr>
        <w:spacing w:line="360" w:lineRule="auto"/>
        <w:jc w:val="center"/>
        <w:rPr>
          <w:rFonts w:ascii="Times New Roman" w:eastAsia="宋体" w:hAnsi="Times New Roman" w:cs="Times New Roman"/>
          <w:sz w:val="24"/>
          <w:szCs w:val="24"/>
          <w14:ligatures w14:val="none"/>
        </w:rPr>
      </w:pPr>
    </w:p>
    <w:p w14:paraId="1C94E8D3" w14:textId="77777777" w:rsidR="00D40CB0" w:rsidRDefault="00D40CB0">
      <w:pPr>
        <w:spacing w:line="360" w:lineRule="auto"/>
        <w:jc w:val="center"/>
        <w:rPr>
          <w:rFonts w:ascii="Times New Roman" w:eastAsia="宋体" w:hAnsi="Times New Roman" w:cs="Times New Roman"/>
          <w:sz w:val="24"/>
          <w:szCs w:val="24"/>
          <w14:ligatures w14:val="none"/>
        </w:rPr>
      </w:pPr>
    </w:p>
    <w:p w14:paraId="17B499FB" w14:textId="77777777" w:rsidR="00D40CB0" w:rsidRDefault="00000000">
      <w:pPr>
        <w:autoSpaceDE w:val="0"/>
        <w:autoSpaceDN w:val="0"/>
        <w:adjustRightInd w:val="0"/>
        <w:spacing w:line="360" w:lineRule="auto"/>
        <w:jc w:val="center"/>
        <w:rPr>
          <w:rFonts w:ascii="Times New Roman" w:eastAsia="宋体" w:hAnsi="Times New Roman" w:cs="Times New Roman"/>
          <w:b/>
          <w:kern w:val="0"/>
          <w:sz w:val="84"/>
          <w:szCs w:val="84"/>
          <w14:ligatures w14:val="none"/>
        </w:rPr>
      </w:pPr>
      <w:r>
        <w:rPr>
          <w:rFonts w:ascii="Times New Roman" w:eastAsia="宋体" w:hAnsi="Times New Roman" w:cs="Times New Roman"/>
          <w:b/>
          <w:kern w:val="0"/>
          <w:sz w:val="84"/>
          <w:szCs w:val="84"/>
          <w14:ligatures w14:val="none"/>
        </w:rPr>
        <w:t>响应文件</w:t>
      </w:r>
    </w:p>
    <w:p w14:paraId="0683F5EC" w14:textId="77777777" w:rsidR="00D40CB0" w:rsidRDefault="00D40CB0">
      <w:pPr>
        <w:spacing w:line="360" w:lineRule="auto"/>
        <w:jc w:val="center"/>
        <w:rPr>
          <w:rFonts w:ascii="Times New Roman" w:eastAsia="宋体" w:hAnsi="Times New Roman" w:cs="Times New Roman"/>
          <w:sz w:val="24"/>
          <w:szCs w:val="24"/>
          <w14:ligatures w14:val="none"/>
        </w:rPr>
      </w:pPr>
    </w:p>
    <w:p w14:paraId="0F7E1A02" w14:textId="77777777" w:rsidR="00D40CB0" w:rsidRDefault="00D40CB0">
      <w:pPr>
        <w:spacing w:line="360" w:lineRule="auto"/>
        <w:jc w:val="center"/>
        <w:rPr>
          <w:rFonts w:ascii="Times New Roman" w:eastAsia="宋体" w:hAnsi="Times New Roman" w:cs="Times New Roman"/>
          <w:sz w:val="24"/>
          <w:szCs w:val="24"/>
          <w14:ligatures w14:val="none"/>
        </w:rPr>
      </w:pPr>
    </w:p>
    <w:p w14:paraId="73B865D6" w14:textId="77777777" w:rsidR="00D40CB0" w:rsidRDefault="00D40CB0">
      <w:pPr>
        <w:spacing w:line="360" w:lineRule="auto"/>
        <w:jc w:val="center"/>
        <w:rPr>
          <w:rFonts w:ascii="Times New Roman" w:eastAsia="宋体" w:hAnsi="Times New Roman" w:cs="Times New Roman"/>
          <w:sz w:val="24"/>
          <w:szCs w:val="24"/>
          <w14:ligatures w14:val="none"/>
        </w:rPr>
      </w:pPr>
    </w:p>
    <w:p w14:paraId="0427BBE8" w14:textId="77777777" w:rsidR="00D40CB0" w:rsidRDefault="00D40CB0">
      <w:pPr>
        <w:spacing w:line="360" w:lineRule="auto"/>
        <w:jc w:val="center"/>
        <w:rPr>
          <w:rFonts w:ascii="Times New Roman" w:eastAsia="宋体" w:hAnsi="Times New Roman" w:cs="Times New Roman"/>
          <w:sz w:val="24"/>
          <w:szCs w:val="24"/>
          <w14:ligatures w14:val="none"/>
        </w:rPr>
      </w:pPr>
    </w:p>
    <w:p w14:paraId="03605BD2" w14:textId="77777777" w:rsidR="00D40CB0" w:rsidRDefault="00D40CB0">
      <w:pPr>
        <w:spacing w:line="360" w:lineRule="auto"/>
        <w:jc w:val="center"/>
        <w:rPr>
          <w:rFonts w:ascii="Times New Roman" w:eastAsia="宋体" w:hAnsi="Times New Roman" w:cs="Times New Roman"/>
          <w:sz w:val="24"/>
          <w:szCs w:val="24"/>
          <w14:ligatures w14:val="none"/>
        </w:rPr>
      </w:pPr>
    </w:p>
    <w:p w14:paraId="22AF4508" w14:textId="77777777" w:rsidR="00D40CB0" w:rsidRDefault="00D40CB0">
      <w:pPr>
        <w:spacing w:line="360" w:lineRule="auto"/>
        <w:jc w:val="center"/>
        <w:rPr>
          <w:rFonts w:ascii="Times New Roman" w:eastAsia="宋体" w:hAnsi="Times New Roman" w:cs="Times New Roman"/>
          <w:sz w:val="24"/>
          <w:szCs w:val="24"/>
          <w14:ligatures w14:val="none"/>
        </w:rPr>
      </w:pPr>
    </w:p>
    <w:p w14:paraId="38F81128" w14:textId="77777777" w:rsidR="00D40CB0" w:rsidRDefault="00D40CB0">
      <w:pPr>
        <w:spacing w:line="360" w:lineRule="auto"/>
        <w:jc w:val="center"/>
        <w:rPr>
          <w:rFonts w:ascii="Times New Roman" w:eastAsia="宋体" w:hAnsi="Times New Roman" w:cs="Times New Roman"/>
          <w:sz w:val="24"/>
          <w:szCs w:val="24"/>
          <w14:ligatures w14:val="none"/>
        </w:rPr>
      </w:pPr>
    </w:p>
    <w:p w14:paraId="1FB70FCA" w14:textId="77777777" w:rsidR="00D40CB0" w:rsidRDefault="00000000">
      <w:pPr>
        <w:spacing w:line="360" w:lineRule="auto"/>
        <w:ind w:firstLineChars="825" w:firstLine="19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谈判申请人：（盖单位章）</w:t>
      </w:r>
    </w:p>
    <w:p w14:paraId="4CE56D35" w14:textId="77777777" w:rsidR="00D40CB0" w:rsidRDefault="00000000">
      <w:pPr>
        <w:spacing w:line="360" w:lineRule="auto"/>
        <w:ind w:firstLineChars="825" w:firstLine="19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法定代表人或其委托代理人：（签字或盖章）</w:t>
      </w:r>
    </w:p>
    <w:p w14:paraId="189B6645" w14:textId="77777777" w:rsidR="00D40CB0" w:rsidRDefault="00D40CB0">
      <w:pPr>
        <w:spacing w:line="360" w:lineRule="auto"/>
        <w:ind w:firstLineChars="825" w:firstLine="1980"/>
        <w:jc w:val="center"/>
        <w:rPr>
          <w:rFonts w:ascii="Times New Roman" w:eastAsia="宋体" w:hAnsi="Times New Roman" w:cs="Times New Roman"/>
          <w:sz w:val="24"/>
          <w:szCs w:val="24"/>
          <w14:ligatures w14:val="none"/>
        </w:rPr>
      </w:pPr>
    </w:p>
    <w:p w14:paraId="1CAF1AA5" w14:textId="77777777" w:rsidR="00D40CB0" w:rsidRDefault="00000000">
      <w:pPr>
        <w:spacing w:line="360" w:lineRule="auto"/>
        <w:jc w:val="center"/>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年</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月</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日</w:t>
      </w:r>
    </w:p>
    <w:p w14:paraId="049DDA8D" w14:textId="77777777" w:rsidR="00D40CB0" w:rsidRDefault="00000000">
      <w:pPr>
        <w:adjustRightInd w:val="0"/>
        <w:snapToGrid w:val="0"/>
        <w:spacing w:line="360" w:lineRule="auto"/>
        <w:jc w:val="center"/>
        <w:outlineLvl w:val="1"/>
        <w:rPr>
          <w:rFonts w:ascii="Times New Roman" w:eastAsia="宋体" w:hAnsi="Times New Roman" w:cs="Times New Roman"/>
          <w:b/>
          <w:bCs/>
          <w:sz w:val="28"/>
          <w:szCs w:val="28"/>
          <w14:ligatures w14:val="none"/>
        </w:rPr>
      </w:pPr>
      <w:r>
        <w:rPr>
          <w:rFonts w:ascii="Times New Roman" w:eastAsia="宋体" w:hAnsi="Times New Roman" w:cs="Times New Roman"/>
          <w:b/>
          <w:bCs/>
          <w:sz w:val="24"/>
          <w:szCs w:val="32"/>
          <w14:ligatures w14:val="none"/>
        </w:rPr>
        <w:br w:type="page"/>
      </w:r>
      <w:bookmarkStart w:id="155" w:name="_Toc490599266"/>
      <w:bookmarkStart w:id="156" w:name="_Toc385344473"/>
      <w:bookmarkStart w:id="157" w:name="_Toc535415622"/>
      <w:r>
        <w:rPr>
          <w:rFonts w:ascii="Times New Roman" w:eastAsia="宋体" w:hAnsi="Times New Roman" w:cs="Times New Roman"/>
          <w:b/>
          <w:bCs/>
          <w:sz w:val="28"/>
          <w:szCs w:val="28"/>
          <w14:ligatures w14:val="none"/>
        </w:rPr>
        <w:lastRenderedPageBreak/>
        <w:t>一、响应文件目录</w:t>
      </w:r>
      <w:bookmarkEnd w:id="155"/>
      <w:bookmarkEnd w:id="156"/>
      <w:bookmarkEnd w:id="157"/>
    </w:p>
    <w:p w14:paraId="36D605F3" w14:textId="77777777" w:rsidR="00D40CB0" w:rsidRDefault="0000000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注：报价响应文件内容须按照格式要求进行目录编制，按顺序进行装订，并每页连续标注页码，建议双面打印。</w:t>
      </w:r>
    </w:p>
    <w:p w14:paraId="4BAF13FE" w14:textId="77777777" w:rsidR="00D40CB0" w:rsidRDefault="00000000">
      <w:pPr>
        <w:widowControl/>
        <w:adjustRightInd w:val="0"/>
        <w:snapToGrid w:val="0"/>
        <w:spacing w:line="360" w:lineRule="auto"/>
        <w:ind w:firstLineChars="200" w:firstLine="482"/>
        <w:jc w:val="left"/>
        <w:rPr>
          <w:rFonts w:ascii="Times New Roman" w:eastAsia="宋体" w:hAnsi="Times New Roman" w:cs="Times New Roman"/>
          <w:b/>
          <w:bCs/>
          <w:sz w:val="24"/>
          <w:szCs w:val="24"/>
          <w14:ligatures w14:val="none"/>
        </w:rPr>
      </w:pPr>
      <w:bookmarkStart w:id="158" w:name="_Toc490599267"/>
      <w:r>
        <w:rPr>
          <w:rFonts w:ascii="Times New Roman" w:eastAsia="宋体" w:hAnsi="Times New Roman" w:cs="Times New Roman"/>
          <w:b/>
          <w:bCs/>
          <w:sz w:val="24"/>
          <w:szCs w:val="24"/>
          <w14:ligatures w14:val="none"/>
        </w:rPr>
        <w:br w:type="page"/>
      </w:r>
    </w:p>
    <w:p w14:paraId="169ED383" w14:textId="77777777" w:rsidR="00D40CB0" w:rsidRDefault="00000000">
      <w:pPr>
        <w:adjustRightInd w:val="0"/>
        <w:snapToGrid w:val="0"/>
        <w:spacing w:line="360" w:lineRule="auto"/>
        <w:jc w:val="center"/>
        <w:outlineLvl w:val="1"/>
        <w:rPr>
          <w:rFonts w:ascii="Times New Roman" w:eastAsia="宋体" w:hAnsi="Times New Roman" w:cs="Times New Roman"/>
          <w:b/>
          <w:bCs/>
          <w:sz w:val="28"/>
          <w:szCs w:val="28"/>
          <w14:ligatures w14:val="none"/>
        </w:rPr>
      </w:pPr>
      <w:bookmarkStart w:id="159" w:name="_Toc535415623"/>
      <w:r>
        <w:rPr>
          <w:rFonts w:ascii="Times New Roman" w:eastAsia="宋体" w:hAnsi="Times New Roman" w:cs="Times New Roman"/>
          <w:b/>
          <w:bCs/>
          <w:sz w:val="28"/>
          <w:szCs w:val="28"/>
          <w14:ligatures w14:val="none"/>
        </w:rPr>
        <w:lastRenderedPageBreak/>
        <w:t>二、谈判申请书</w:t>
      </w:r>
      <w:bookmarkEnd w:id="158"/>
      <w:bookmarkEnd w:id="159"/>
    </w:p>
    <w:p w14:paraId="66251311" w14:textId="77777777" w:rsidR="00D40CB0" w:rsidRDefault="00000000">
      <w:pPr>
        <w:adjustRightInd w:val="0"/>
        <w:snapToGrid w:val="0"/>
        <w:spacing w:line="360" w:lineRule="auto"/>
        <w:rPr>
          <w:rFonts w:ascii="Times New Roman" w:eastAsia="宋体" w:hAnsi="Times New Roman" w:cs="Times New Roman"/>
          <w:b/>
          <w:sz w:val="24"/>
          <w:szCs w:val="24"/>
          <w14:ligatures w14:val="none"/>
        </w:rPr>
      </w:pPr>
      <w:r>
        <w:rPr>
          <w:rFonts w:ascii="Times New Roman" w:eastAsia="宋体" w:hAnsi="Times New Roman" w:cs="Times New Roman"/>
          <w:b/>
          <w:sz w:val="24"/>
          <w:szCs w:val="24"/>
          <w14:ligatures w14:val="none"/>
        </w:rPr>
        <w:t>致：</w:t>
      </w:r>
      <w:r>
        <w:rPr>
          <w:rFonts w:ascii="Times New Roman" w:eastAsia="宋体" w:hAnsi="Times New Roman" w:cs="Times New Roman" w:hint="eastAsia"/>
          <w:b/>
          <w:sz w:val="24"/>
          <w:szCs w:val="24"/>
          <w14:ligatures w14:val="none"/>
        </w:rPr>
        <w:t>云南泓旻教育投资管理集团有限公司</w:t>
      </w:r>
    </w:p>
    <w:p w14:paraId="37596225"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根据贵方</w:t>
      </w:r>
      <w:r>
        <w:rPr>
          <w:rFonts w:ascii="Times New Roman" w:eastAsia="宋体" w:hAnsi="Times New Roman" w:cs="Times New Roman"/>
          <w:sz w:val="24"/>
          <w:szCs w:val="24"/>
          <w:u w:val="single"/>
          <w14:ligatures w14:val="none"/>
        </w:rPr>
        <w:t>（项目名称）</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u w:val="single"/>
          <w14:ligatures w14:val="none"/>
        </w:rPr>
        <w:t>（标段：</w:t>
      </w:r>
      <w:r>
        <w:rPr>
          <w:rFonts w:ascii="Times New Roman" w:eastAsia="宋体" w:hAnsi="Times New Roman" w:cs="Times New Roman"/>
          <w:sz w:val="24"/>
          <w:szCs w:val="24"/>
          <w:u w:val="single"/>
          <w14:ligatures w14:val="none"/>
        </w:rPr>
        <w:t>/</w:t>
      </w:r>
      <w:r>
        <w:rPr>
          <w:rFonts w:ascii="Times New Roman" w:eastAsia="宋体" w:hAnsi="Times New Roman" w:cs="Times New Roman"/>
          <w:sz w:val="24"/>
          <w:szCs w:val="24"/>
          <w:u w:val="single"/>
          <w14:ligatures w14:val="none"/>
        </w:rPr>
        <w:t>）</w:t>
      </w:r>
      <w:r>
        <w:rPr>
          <w:rFonts w:ascii="Times New Roman" w:eastAsia="宋体" w:hAnsi="Times New Roman" w:cs="Times New Roman"/>
          <w:sz w:val="24"/>
          <w:szCs w:val="24"/>
          <w14:ligatures w14:val="none"/>
        </w:rPr>
        <w:t>（项目编号：</w:t>
      </w:r>
      <w:r>
        <w:rPr>
          <w:rFonts w:ascii="Times New Roman" w:eastAsia="宋体" w:hAnsi="Times New Roman" w:cs="Times New Roman"/>
          <w:sz w:val="24"/>
          <w:szCs w:val="24"/>
          <w14:ligatures w14:val="none"/>
        </w:rPr>
        <w:t>/</w:t>
      </w:r>
      <w:r>
        <w:rPr>
          <w:rFonts w:ascii="Times New Roman" w:eastAsia="宋体" w:hAnsi="Times New Roman" w:cs="Times New Roman"/>
          <w:sz w:val="24"/>
          <w:szCs w:val="24"/>
          <w14:ligatures w14:val="none"/>
        </w:rPr>
        <w:t>），现正式授权下述签字人</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u w:val="single"/>
          <w14:ligatures w14:val="none"/>
        </w:rPr>
        <w:t>（姓名和职务）</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14:ligatures w14:val="none"/>
        </w:rPr>
        <w:t>全权代表谈判申请人</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u w:val="single"/>
          <w14:ligatures w14:val="none"/>
        </w:rPr>
        <w:t>（谈判申请人全称）</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14:ligatures w14:val="none"/>
        </w:rPr>
        <w:t>参加贵方组织的有关招标活动，并提交响应文件正本一份，副本</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14:ligatures w14:val="none"/>
        </w:rPr>
        <w:t>份。</w:t>
      </w:r>
    </w:p>
    <w:p w14:paraId="7B16FFA7"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据此函，签字人兹宣布同意如下：</w:t>
      </w:r>
    </w:p>
    <w:p w14:paraId="3C5A9E2F" w14:textId="77777777" w:rsidR="00D40CB0" w:rsidRDefault="00000000">
      <w:pPr>
        <w:widowControl/>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1</w:t>
      </w:r>
      <w:r>
        <w:rPr>
          <w:rFonts w:ascii="Times New Roman" w:eastAsia="宋体" w:hAnsi="Times New Roman" w:cs="Times New Roman"/>
          <w:sz w:val="24"/>
          <w:szCs w:val="24"/>
          <w14:ligatures w14:val="none"/>
        </w:rPr>
        <w:t>、我公司愿意参加</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14:ligatures w14:val="none"/>
        </w:rPr>
        <w:t>项目的竞争性谈判。</w:t>
      </w:r>
    </w:p>
    <w:p w14:paraId="7B7335EE"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2</w:t>
      </w:r>
      <w:r>
        <w:rPr>
          <w:rFonts w:ascii="Times New Roman" w:eastAsia="宋体" w:hAnsi="Times New Roman" w:cs="Times New Roman"/>
          <w:sz w:val="24"/>
          <w:szCs w:val="24"/>
          <w14:ligatures w14:val="none"/>
        </w:rPr>
        <w:t>、我方同意在谈判申请人须知规定的开标日期起遵循本响应文件，并在谈判申请人须知规定的响应文件有效期满之前均具有约束力。如果我方投标被接受，则至合同履行完、质保期满为止，本谈判申请书保持有效。</w:t>
      </w:r>
    </w:p>
    <w:p w14:paraId="0DE8E8E5"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3</w:t>
      </w:r>
      <w:r>
        <w:rPr>
          <w:rFonts w:ascii="Times New Roman" w:eastAsia="宋体" w:hAnsi="Times New Roman" w:cs="Times New Roman"/>
          <w:sz w:val="24"/>
          <w:szCs w:val="24"/>
          <w14:ligatures w14:val="none"/>
        </w:rPr>
        <w:t>、我方承诺已经具备《中华人民共和国招标投标法》中规定的参加招标活动的谈判申请人应当具备的条件。</w:t>
      </w:r>
    </w:p>
    <w:p w14:paraId="3B3B4F5D"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4</w:t>
      </w:r>
      <w:r>
        <w:rPr>
          <w:rFonts w:ascii="Times New Roman" w:eastAsia="宋体" w:hAnsi="Times New Roman" w:cs="Times New Roman"/>
          <w:sz w:val="24"/>
          <w:szCs w:val="24"/>
          <w14:ligatures w14:val="none"/>
        </w:rPr>
        <w:t>、如我方投标被接受，将保证忠实地执行买卖双方所签经济合同，在合同生效后</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14:ligatures w14:val="none"/>
        </w:rPr>
        <w:t>日内完成相关服务，并承担合同规定的责任义务。</w:t>
      </w:r>
    </w:p>
    <w:p w14:paraId="6D608922"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6</w:t>
      </w:r>
      <w:r>
        <w:rPr>
          <w:rFonts w:ascii="Times New Roman" w:eastAsia="宋体" w:hAnsi="Times New Roman" w:cs="Times New Roman"/>
          <w:sz w:val="24"/>
          <w:szCs w:val="24"/>
          <w14:ligatures w14:val="none"/>
        </w:rPr>
        <w:t>、我方已详细审核竞争性谈判文件，我方知道必须放弃提出含糊不清或误解问题的权利。</w:t>
      </w:r>
    </w:p>
    <w:p w14:paraId="2B79E233"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5</w:t>
      </w:r>
      <w:r>
        <w:rPr>
          <w:rFonts w:ascii="Times New Roman" w:eastAsia="宋体" w:hAnsi="Times New Roman" w:cs="Times New Roman"/>
          <w:sz w:val="24"/>
          <w:szCs w:val="24"/>
          <w14:ligatures w14:val="none"/>
        </w:rPr>
        <w:t>、如果在响应文件有效期内撤回投标或者有其他违约行为，我方同意赔偿损失并承担相关责任。</w:t>
      </w:r>
    </w:p>
    <w:p w14:paraId="7DE79A50"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6</w:t>
      </w:r>
      <w:r>
        <w:rPr>
          <w:rFonts w:ascii="Times New Roman" w:eastAsia="宋体" w:hAnsi="Times New Roman" w:cs="Times New Roman"/>
          <w:sz w:val="24"/>
          <w:szCs w:val="24"/>
          <w14:ligatures w14:val="none"/>
        </w:rPr>
        <w:t>、同意应贵方要求提供与本投标有关的任何数据或资料。</w:t>
      </w:r>
    </w:p>
    <w:p w14:paraId="3917DC75"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7</w:t>
      </w:r>
      <w:r>
        <w:rPr>
          <w:rFonts w:ascii="Times New Roman" w:eastAsia="宋体" w:hAnsi="Times New Roman" w:cs="Times New Roman"/>
          <w:sz w:val="24"/>
          <w:szCs w:val="24"/>
          <w14:ligatures w14:val="none"/>
        </w:rPr>
        <w:t>、我方完全理解贵方不一定要接受最低报价的谈判申请人为中标人的行为。</w:t>
      </w:r>
    </w:p>
    <w:p w14:paraId="637155D5"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8</w:t>
      </w:r>
      <w:r>
        <w:rPr>
          <w:rFonts w:ascii="Times New Roman" w:eastAsia="宋体" w:hAnsi="Times New Roman" w:cs="Times New Roman"/>
          <w:sz w:val="24"/>
          <w:szCs w:val="24"/>
          <w14:ligatures w14:val="none"/>
        </w:rPr>
        <w:t>、若贵方需要，我方愿意提供我方作出的一切承诺的证明材料。</w:t>
      </w:r>
    </w:p>
    <w:p w14:paraId="0DF6CAB6"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与本投标有关的正式通讯地址为：</w:t>
      </w:r>
    </w:p>
    <w:p w14:paraId="4FCB6509"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地址：</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14:ligatures w14:val="none"/>
        </w:rPr>
        <w:t>邮政编码：</w:t>
      </w:r>
      <w:r>
        <w:rPr>
          <w:rFonts w:ascii="Times New Roman" w:eastAsia="宋体" w:hAnsi="Times New Roman" w:cs="Times New Roman"/>
          <w:sz w:val="24"/>
          <w:szCs w:val="24"/>
          <w:u w:val="single"/>
          <w14:ligatures w14:val="none"/>
        </w:rPr>
        <w:t xml:space="preserve">                       </w:t>
      </w:r>
    </w:p>
    <w:p w14:paraId="48EFD798"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电话：</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14:ligatures w14:val="none"/>
        </w:rPr>
        <w:t>传真：</w:t>
      </w:r>
      <w:r>
        <w:rPr>
          <w:rFonts w:ascii="Times New Roman" w:eastAsia="宋体" w:hAnsi="Times New Roman" w:cs="Times New Roman"/>
          <w:sz w:val="24"/>
          <w:szCs w:val="24"/>
          <w:u w:val="single"/>
          <w14:ligatures w14:val="none"/>
        </w:rPr>
        <w:t xml:space="preserve">                            </w:t>
      </w:r>
    </w:p>
    <w:p w14:paraId="342ECD71"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u w:val="single"/>
          <w14:ligatures w14:val="none"/>
        </w:rPr>
      </w:pPr>
      <w:r>
        <w:rPr>
          <w:rFonts w:ascii="Times New Roman" w:eastAsia="宋体" w:hAnsi="Times New Roman" w:cs="Times New Roman"/>
          <w:sz w:val="24"/>
          <w:szCs w:val="24"/>
          <w14:ligatures w14:val="none"/>
        </w:rPr>
        <w:t>开户名称：</w:t>
      </w:r>
      <w:r>
        <w:rPr>
          <w:rFonts w:ascii="Times New Roman" w:eastAsia="宋体" w:hAnsi="Times New Roman" w:cs="Times New Roman"/>
          <w:sz w:val="24"/>
          <w:szCs w:val="24"/>
          <w:u w:val="single"/>
          <w14:ligatures w14:val="none"/>
        </w:rPr>
        <w:t xml:space="preserve">                            </w:t>
      </w:r>
    </w:p>
    <w:p w14:paraId="028C3F1F"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u w:val="single"/>
          <w14:ligatures w14:val="none"/>
        </w:rPr>
      </w:pPr>
      <w:r>
        <w:rPr>
          <w:rFonts w:ascii="Times New Roman" w:eastAsia="宋体" w:hAnsi="Times New Roman" w:cs="Times New Roman"/>
          <w:sz w:val="24"/>
          <w:szCs w:val="24"/>
          <w14:ligatures w14:val="none"/>
        </w:rPr>
        <w:t>开户银行：</w:t>
      </w:r>
      <w:r>
        <w:rPr>
          <w:rFonts w:ascii="Times New Roman" w:eastAsia="宋体" w:hAnsi="Times New Roman" w:cs="Times New Roman"/>
          <w:sz w:val="24"/>
          <w:szCs w:val="24"/>
          <w:u w:val="single"/>
          <w14:ligatures w14:val="none"/>
        </w:rPr>
        <w:t xml:space="preserve">                            </w:t>
      </w:r>
    </w:p>
    <w:p w14:paraId="595E3E49"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u w:val="single"/>
          <w14:ligatures w14:val="none"/>
        </w:rPr>
      </w:pPr>
      <w:r>
        <w:rPr>
          <w:rFonts w:ascii="Times New Roman" w:eastAsia="宋体" w:hAnsi="Times New Roman" w:cs="Times New Roman"/>
          <w:sz w:val="24"/>
          <w:szCs w:val="24"/>
          <w14:ligatures w14:val="none"/>
        </w:rPr>
        <w:t>帐</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号：</w:t>
      </w:r>
      <w:r>
        <w:rPr>
          <w:rFonts w:ascii="Times New Roman" w:eastAsia="宋体" w:hAnsi="Times New Roman" w:cs="Times New Roman"/>
          <w:sz w:val="24"/>
          <w:szCs w:val="24"/>
          <w:u w:val="single"/>
          <w14:ligatures w14:val="none"/>
        </w:rPr>
        <w:t xml:space="preserve">                            </w:t>
      </w:r>
    </w:p>
    <w:p w14:paraId="0F884EF1"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法定代表人或其委托代理人（签字或盖章）：</w:t>
      </w:r>
    </w:p>
    <w:p w14:paraId="7B49248D"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谈判申请人（盖单位公章）：</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投标日期：</w:t>
      </w:r>
      <w:r>
        <w:rPr>
          <w:rFonts w:ascii="Times New Roman" w:eastAsia="宋体" w:hAnsi="Times New Roman" w:cs="Times New Roman"/>
          <w:sz w:val="24"/>
          <w:szCs w:val="24"/>
          <w14:ligatures w14:val="none"/>
        </w:rPr>
        <w:br w:type="page"/>
      </w:r>
    </w:p>
    <w:p w14:paraId="400C2D7C" w14:textId="77777777" w:rsidR="00D40CB0" w:rsidRDefault="00000000">
      <w:pPr>
        <w:adjustRightInd w:val="0"/>
        <w:snapToGrid w:val="0"/>
        <w:spacing w:line="360" w:lineRule="auto"/>
        <w:jc w:val="center"/>
        <w:outlineLvl w:val="1"/>
        <w:rPr>
          <w:rFonts w:ascii="Times New Roman" w:eastAsia="宋体" w:hAnsi="Times New Roman" w:cs="Times New Roman"/>
          <w:b/>
          <w:bCs/>
          <w:sz w:val="24"/>
          <w:szCs w:val="24"/>
          <w14:ligatures w14:val="none"/>
        </w:rPr>
      </w:pPr>
      <w:bookmarkStart w:id="160" w:name="_Toc490599277"/>
      <w:bookmarkStart w:id="161" w:name="_Toc51288987"/>
      <w:bookmarkStart w:id="162" w:name="_Toc425405509"/>
      <w:bookmarkStart w:id="163" w:name="_Toc535415624"/>
      <w:bookmarkStart w:id="164" w:name="_Toc398574697"/>
      <w:bookmarkStart w:id="165" w:name="_Toc213141106"/>
      <w:bookmarkStart w:id="166" w:name="_Toc299972690"/>
      <w:bookmarkStart w:id="167" w:name="_Toc436512332"/>
      <w:r>
        <w:rPr>
          <w:rFonts w:ascii="Times New Roman" w:eastAsia="宋体" w:hAnsi="Times New Roman" w:cs="Times New Roman"/>
          <w:b/>
          <w:bCs/>
          <w:sz w:val="28"/>
          <w:szCs w:val="28"/>
          <w14:ligatures w14:val="none"/>
        </w:rPr>
        <w:lastRenderedPageBreak/>
        <w:t>三、法定代表人资格证明书</w:t>
      </w:r>
      <w:bookmarkEnd w:id="160"/>
      <w:bookmarkEnd w:id="161"/>
      <w:bookmarkEnd w:id="162"/>
      <w:bookmarkEnd w:id="163"/>
      <w:bookmarkEnd w:id="164"/>
      <w:bookmarkEnd w:id="165"/>
      <w:bookmarkEnd w:id="166"/>
      <w:bookmarkEnd w:id="167"/>
    </w:p>
    <w:p w14:paraId="2E39B60E" w14:textId="77777777" w:rsidR="00D40CB0" w:rsidRDefault="00D40CB0">
      <w:pPr>
        <w:adjustRightInd w:val="0"/>
        <w:snapToGrid w:val="0"/>
        <w:spacing w:line="360" w:lineRule="auto"/>
        <w:ind w:firstLineChars="200" w:firstLine="480"/>
        <w:rPr>
          <w:rFonts w:ascii="Times New Roman" w:eastAsia="宋体" w:hAnsi="Times New Roman" w:cs="Times New Roman"/>
          <w:sz w:val="24"/>
          <w:szCs w:val="24"/>
          <w14:ligatures w14:val="none"/>
        </w:rPr>
      </w:pPr>
    </w:p>
    <w:p w14:paraId="7709FFEA"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u w:val="single"/>
          <w14:ligatures w14:val="none"/>
        </w:rPr>
      </w:pPr>
      <w:r>
        <w:rPr>
          <w:rFonts w:ascii="Times New Roman" w:eastAsia="宋体" w:hAnsi="Times New Roman" w:cs="Times New Roman"/>
          <w:sz w:val="24"/>
          <w:szCs w:val="24"/>
          <w14:ligatures w14:val="none"/>
        </w:rPr>
        <w:t>谈判申请人名称：</w:t>
      </w:r>
    </w:p>
    <w:p w14:paraId="55ABA320"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单位性质：</w:t>
      </w:r>
    </w:p>
    <w:p w14:paraId="349DEADA"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u w:val="single"/>
          <w14:ligatures w14:val="none"/>
        </w:rPr>
      </w:pPr>
      <w:r>
        <w:rPr>
          <w:rFonts w:ascii="Times New Roman" w:eastAsia="宋体" w:hAnsi="Times New Roman" w:cs="Times New Roman"/>
          <w:sz w:val="24"/>
          <w:szCs w:val="24"/>
          <w14:ligatures w14:val="none"/>
        </w:rPr>
        <w:t>地</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址：</w:t>
      </w:r>
    </w:p>
    <w:p w14:paraId="29477A13"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成立时间：</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年</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月</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日</w:t>
      </w:r>
    </w:p>
    <w:p w14:paraId="3622EC51"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u w:val="single"/>
          <w14:ligatures w14:val="none"/>
        </w:rPr>
      </w:pPr>
      <w:r>
        <w:rPr>
          <w:rFonts w:ascii="Times New Roman" w:eastAsia="宋体" w:hAnsi="Times New Roman" w:cs="Times New Roman"/>
          <w:sz w:val="24"/>
          <w:szCs w:val="24"/>
          <w14:ligatures w14:val="none"/>
        </w:rPr>
        <w:t>经营期限：</w:t>
      </w:r>
    </w:p>
    <w:p w14:paraId="74D0A8DA"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u w:val="single"/>
          <w14:ligatures w14:val="none"/>
        </w:rPr>
      </w:pPr>
      <w:r>
        <w:rPr>
          <w:rFonts w:ascii="Times New Roman" w:eastAsia="宋体" w:hAnsi="Times New Roman" w:cs="Times New Roman"/>
          <w:sz w:val="24"/>
          <w:szCs w:val="24"/>
          <w14:ligatures w14:val="none"/>
        </w:rPr>
        <w:t>姓</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名：</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性别：</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年龄：</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职务：</w:t>
      </w:r>
    </w:p>
    <w:p w14:paraId="03EAB3B4"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系</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（谈判申请人名称）的法定代表人。</w:t>
      </w:r>
    </w:p>
    <w:p w14:paraId="5DFCA148" w14:textId="77777777" w:rsidR="00D40CB0" w:rsidRDefault="00D40CB0">
      <w:pPr>
        <w:adjustRightInd w:val="0"/>
        <w:snapToGrid w:val="0"/>
        <w:spacing w:line="360" w:lineRule="auto"/>
        <w:ind w:firstLineChars="200" w:firstLine="480"/>
        <w:rPr>
          <w:rFonts w:ascii="Times New Roman" w:eastAsia="宋体" w:hAnsi="Times New Roman" w:cs="Times New Roman"/>
          <w:sz w:val="24"/>
          <w:szCs w:val="24"/>
          <w14:ligatures w14:val="none"/>
        </w:rPr>
      </w:pPr>
    </w:p>
    <w:p w14:paraId="3FC43D65"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特此证明。</w:t>
      </w:r>
    </w:p>
    <w:p w14:paraId="6674174B" w14:textId="77777777" w:rsidR="00D40CB0" w:rsidRDefault="00D40CB0">
      <w:pPr>
        <w:adjustRightInd w:val="0"/>
        <w:snapToGrid w:val="0"/>
        <w:spacing w:line="360" w:lineRule="auto"/>
        <w:ind w:firstLineChars="200" w:firstLine="480"/>
        <w:rPr>
          <w:rFonts w:ascii="Times New Roman" w:eastAsia="宋体" w:hAnsi="Times New Roman" w:cs="Times New Roman"/>
          <w:sz w:val="24"/>
          <w:szCs w:val="24"/>
          <w14:ligatures w14:val="none"/>
        </w:rPr>
      </w:pPr>
    </w:p>
    <w:p w14:paraId="0EAE7CA7"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附：法定代表人身份证（复印件）</w:t>
      </w:r>
    </w:p>
    <w:p w14:paraId="56F0D56E" w14:textId="77777777" w:rsidR="00D40CB0" w:rsidRDefault="00000000">
      <w:pPr>
        <w:adjustRightInd w:val="0"/>
        <w:snapToGrid w:val="0"/>
        <w:spacing w:line="360" w:lineRule="auto"/>
        <w:ind w:firstLineChars="200" w:firstLine="420"/>
        <w:jc w:val="center"/>
        <w:rPr>
          <w:rFonts w:ascii="Times New Roman" w:eastAsia="宋体" w:hAnsi="Times New Roman" w:cs="Times New Roman"/>
          <w:sz w:val="24"/>
          <w:szCs w:val="24"/>
          <w14:ligatures w14:val="none"/>
        </w:rPr>
      </w:pPr>
      <w:r>
        <w:rPr>
          <w:noProof/>
        </w:rPr>
        <mc:AlternateContent>
          <mc:Choice Requires="wps">
            <w:drawing>
              <wp:anchor distT="0" distB="0" distL="114300" distR="114300" simplePos="0" relativeHeight="251660288" behindDoc="0" locked="0" layoutInCell="1" allowOverlap="1" wp14:anchorId="4FB21C3C" wp14:editId="7EF2182A">
                <wp:simplePos x="0" y="0"/>
                <wp:positionH relativeFrom="character">
                  <wp:posOffset>0</wp:posOffset>
                </wp:positionH>
                <wp:positionV relativeFrom="line">
                  <wp:posOffset>0</wp:posOffset>
                </wp:positionV>
                <wp:extent cx="4243705" cy="2111375"/>
                <wp:effectExtent l="4445" t="4445" r="19050" b="17780"/>
                <wp:wrapNone/>
                <wp:docPr id="3" name="圆角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3705" cy="2111375"/>
                        </a:xfrm>
                        <a:prstGeom prst="roundRect">
                          <a:avLst>
                            <a:gd name="adj" fmla="val 16667"/>
                          </a:avLst>
                        </a:prstGeom>
                        <a:solidFill>
                          <a:srgbClr val="FFFFFF"/>
                        </a:solidFill>
                        <a:ln w="9525">
                          <a:solidFill>
                            <a:srgbClr val="000000"/>
                          </a:solidFill>
                          <a:prstDash val="sysDot"/>
                          <a:round/>
                        </a:ln>
                        <a:effectLst/>
                      </wps:spPr>
                      <wps:txbx>
                        <w:txbxContent>
                          <w:p w14:paraId="612A98EC" w14:textId="77777777" w:rsidR="00D40CB0" w:rsidRDefault="00000000">
                            <w:pPr>
                              <w:jc w:val="center"/>
                              <w:rPr>
                                <w:rFonts w:hint="eastAsia"/>
                                <w:color w:val="0000FF"/>
                              </w:rPr>
                            </w:pPr>
                            <w:r>
                              <w:rPr>
                                <w:rFonts w:hint="eastAsia"/>
                                <w:color w:val="0000FF"/>
                              </w:rPr>
                              <w:t>（</w:t>
                            </w:r>
                            <w:r>
                              <w:rPr>
                                <w:color w:val="0000FF"/>
                              </w:rPr>
                              <w:t>身份证</w:t>
                            </w:r>
                            <w:r>
                              <w:rPr>
                                <w:rFonts w:hint="eastAsia"/>
                                <w:color w:val="0000FF"/>
                              </w:rPr>
                              <w:t>复印件）</w:t>
                            </w:r>
                          </w:p>
                        </w:txbxContent>
                      </wps:txbx>
                      <wps:bodyPr rot="0" vert="horz" wrap="square" lIns="91440" tIns="45720" rIns="91440" bIns="45720" anchor="t" anchorCtr="0" upright="1">
                        <a:noAutofit/>
                      </wps:bodyPr>
                    </wps:wsp>
                  </a:graphicData>
                </a:graphic>
              </wp:anchor>
            </w:drawing>
          </mc:Choice>
          <mc:Fallback>
            <w:pict>
              <v:roundrect w14:anchorId="4FB21C3C" id="圆角矩形 14" o:spid="_x0000_s1026" style="position:absolute;margin-left:0;margin-top:0;width:334.15pt;height:166.25pt;z-index:251660288;visibility:visible;mso-wrap-style:square;mso-wrap-distance-left:9pt;mso-wrap-distance-top:0;mso-wrap-distance-right:9pt;mso-wrap-distance-bottom:0;mso-position-horizontal:absolute;mso-position-horizontal-relative:char;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">
                <v:stroke dashstyle="1 1"/>
                <v:textbox>
                  <w:txbxContent>
                    <w:p w14:paraId="612A98EC" w14:textId="77777777" w:rsidR="00D40CB0" w:rsidRDefault="00000000">
                      <w:pPr>
                        <w:jc w:val="center"/>
                        <w:rPr>
                          <w:rFonts w:hint="eastAsia"/>
                          <w:color w:val="0000FF"/>
                        </w:rPr>
                      </w:pPr>
                      <w:r>
                        <w:rPr>
                          <w:rFonts w:hint="eastAsia"/>
                          <w:color w:val="0000FF"/>
                        </w:rPr>
                        <w:t>（</w:t>
                      </w:r>
                      <w:r>
                        <w:rPr>
                          <w:color w:val="0000FF"/>
                        </w:rPr>
                        <w:t>身份证</w:t>
                      </w:r>
                      <w:r>
                        <w:rPr>
                          <w:rFonts w:hint="eastAsia"/>
                          <w:color w:val="0000FF"/>
                        </w:rPr>
                        <w:t>复印件）</w:t>
                      </w:r>
                    </w:p>
                  </w:txbxContent>
                </v:textbox>
                <w10:wrap anchory="line"/>
              </v:roundrect>
            </w:pict>
          </mc:Fallback>
        </mc:AlternateContent>
      </w:r>
      <w:r>
        <w:rPr>
          <w:noProof/>
        </w:rPr>
        <mc:AlternateContent>
          <mc:Choice Requires="wps">
            <w:drawing>
              <wp:inline distT="0" distB="0" distL="114300" distR="114300" wp14:anchorId="2895F274" wp14:editId="1B8314E6">
                <wp:extent cx="4244340" cy="2108835"/>
                <wp:effectExtent l="0" t="0" r="0" b="0"/>
                <wp:docPr id="1" name="矩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244340" cy="2108835"/>
                        </a:xfrm>
                        <a:prstGeom prst="rect">
                          <a:avLst/>
                        </a:prstGeom>
                        <a:noFill/>
                        <a:ln>
                          <a:noFill/>
                        </a:ln>
                      </wps:spPr>
                      <wps:bodyPr wrap="square" anchor="t" anchorCtr="0" upright="1"/>
                    </wps:wsp>
                  </a:graphicData>
                </a:graphic>
              </wp:inline>
            </w:drawing>
          </mc:Choice>
          <mc:Fallback>
            <w:pict>
              <v:rect w14:anchorId="49474D49" id="矩形 12" o:spid="_x0000_s1026" style="width:334.2pt;height:16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" filled="f" stroked="f">
                <o:lock v:ext="edit" aspectratio="t"/>
                <w10:anchorlock/>
              </v:rect>
            </w:pict>
          </mc:Fallback>
        </mc:AlternateContent>
      </w:r>
    </w:p>
    <w:p w14:paraId="7038B0BA"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谈判申请人：（盖单位章）</w:t>
      </w:r>
    </w:p>
    <w:p w14:paraId="49E0D29F" w14:textId="77777777" w:rsidR="00D40CB0" w:rsidRDefault="00D40CB0">
      <w:pPr>
        <w:adjustRightInd w:val="0"/>
        <w:snapToGrid w:val="0"/>
        <w:spacing w:line="360" w:lineRule="auto"/>
        <w:ind w:firstLineChars="200" w:firstLine="480"/>
        <w:rPr>
          <w:rFonts w:ascii="Times New Roman" w:eastAsia="宋体" w:hAnsi="Times New Roman" w:cs="Times New Roman"/>
          <w:sz w:val="24"/>
          <w:szCs w:val="24"/>
          <w14:ligatures w14:val="none"/>
        </w:rPr>
      </w:pPr>
    </w:p>
    <w:p w14:paraId="50FCEBC3"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日</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期：</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年</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月</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日</w:t>
      </w:r>
    </w:p>
    <w:p w14:paraId="11ED750E" w14:textId="77777777" w:rsidR="00D40CB0" w:rsidRDefault="00D40CB0">
      <w:pPr>
        <w:adjustRightInd w:val="0"/>
        <w:snapToGrid w:val="0"/>
        <w:spacing w:line="360" w:lineRule="auto"/>
        <w:ind w:firstLineChars="200" w:firstLine="480"/>
        <w:rPr>
          <w:rFonts w:ascii="Times New Roman" w:eastAsia="宋体" w:hAnsi="Times New Roman" w:cs="Times New Roman"/>
          <w:sz w:val="24"/>
          <w:szCs w:val="24"/>
          <w14:ligatures w14:val="none"/>
        </w:rPr>
      </w:pPr>
    </w:p>
    <w:p w14:paraId="5DB04C10" w14:textId="77777777" w:rsidR="00D40CB0" w:rsidRDefault="00000000">
      <w:pPr>
        <w:adjustRightInd w:val="0"/>
        <w:snapToGrid w:val="0"/>
        <w:spacing w:line="360" w:lineRule="auto"/>
        <w:ind w:firstLineChars="200" w:firstLine="482"/>
        <w:jc w:val="center"/>
        <w:outlineLvl w:val="1"/>
        <w:rPr>
          <w:rFonts w:ascii="Times New Roman" w:eastAsia="宋体" w:hAnsi="Times New Roman" w:cs="Times New Roman"/>
          <w:b/>
          <w:sz w:val="24"/>
          <w:szCs w:val="24"/>
          <w14:ligatures w14:val="none"/>
        </w:rPr>
      </w:pPr>
      <w:bookmarkStart w:id="168" w:name="_Toc299972691"/>
      <w:r>
        <w:rPr>
          <w:rFonts w:ascii="Times New Roman" w:eastAsia="宋体" w:hAnsi="Times New Roman" w:cs="Times New Roman"/>
          <w:b/>
          <w:sz w:val="24"/>
          <w:szCs w:val="24"/>
          <w14:ligatures w14:val="none"/>
        </w:rPr>
        <w:br w:type="page"/>
      </w:r>
      <w:bookmarkStart w:id="169" w:name="_Toc398574698"/>
      <w:bookmarkStart w:id="170" w:name="_Toc436512333"/>
      <w:bookmarkStart w:id="171" w:name="_Toc425405510"/>
      <w:bookmarkStart w:id="172" w:name="_Toc490599278"/>
    </w:p>
    <w:p w14:paraId="4F62E192" w14:textId="77777777" w:rsidR="00D40CB0" w:rsidRDefault="00000000">
      <w:pPr>
        <w:adjustRightInd w:val="0"/>
        <w:snapToGrid w:val="0"/>
        <w:spacing w:line="360" w:lineRule="auto"/>
        <w:jc w:val="center"/>
        <w:outlineLvl w:val="1"/>
        <w:rPr>
          <w:rFonts w:ascii="Times New Roman" w:eastAsia="宋体" w:hAnsi="Times New Roman" w:cs="Times New Roman"/>
          <w:b/>
          <w:bCs/>
          <w:sz w:val="28"/>
          <w:szCs w:val="28"/>
          <w14:ligatures w14:val="none"/>
        </w:rPr>
      </w:pPr>
      <w:bookmarkStart w:id="173" w:name="_Toc535415625"/>
      <w:r>
        <w:rPr>
          <w:rFonts w:ascii="Times New Roman" w:eastAsia="宋体" w:hAnsi="Times New Roman" w:cs="Times New Roman"/>
          <w:b/>
          <w:bCs/>
          <w:sz w:val="28"/>
          <w:szCs w:val="28"/>
          <w14:ligatures w14:val="none"/>
        </w:rPr>
        <w:lastRenderedPageBreak/>
        <w:t>四、法定代表人授权委托书</w:t>
      </w:r>
      <w:bookmarkEnd w:id="168"/>
      <w:bookmarkEnd w:id="169"/>
      <w:bookmarkEnd w:id="170"/>
      <w:bookmarkEnd w:id="171"/>
      <w:bookmarkEnd w:id="172"/>
      <w:bookmarkEnd w:id="173"/>
    </w:p>
    <w:p w14:paraId="1F747D20" w14:textId="77777777" w:rsidR="00D40CB0" w:rsidRDefault="00D40CB0">
      <w:pPr>
        <w:adjustRightInd w:val="0"/>
        <w:snapToGrid w:val="0"/>
        <w:spacing w:line="360" w:lineRule="auto"/>
        <w:ind w:firstLineChars="200" w:firstLine="482"/>
        <w:jc w:val="center"/>
        <w:rPr>
          <w:rFonts w:ascii="Times New Roman" w:eastAsia="宋体" w:hAnsi="Times New Roman" w:cs="Times New Roman"/>
          <w:b/>
          <w:sz w:val="24"/>
          <w:szCs w:val="24"/>
          <w14:ligatures w14:val="none"/>
        </w:rPr>
      </w:pPr>
    </w:p>
    <w:p w14:paraId="52F0FB5B" w14:textId="77777777" w:rsidR="00D40CB0" w:rsidRDefault="00000000">
      <w:pPr>
        <w:topLinePunct/>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本人（姓名）系</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u w:val="single"/>
          <w14:ligatures w14:val="none"/>
        </w:rPr>
        <w:t>（谈判申请人名称）</w:t>
      </w:r>
      <w:r>
        <w:rPr>
          <w:rFonts w:ascii="Times New Roman" w:eastAsia="宋体" w:hAnsi="Times New Roman" w:cs="Times New Roman"/>
          <w:sz w:val="24"/>
          <w:szCs w:val="24"/>
          <w14:ligatures w14:val="none"/>
        </w:rPr>
        <w:t>的法定代表人，现委托</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u w:val="single"/>
          <w14:ligatures w14:val="none"/>
        </w:rPr>
        <w:t>（姓名）</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14:ligatures w14:val="none"/>
        </w:rPr>
        <w:t>为我方代理人。代理人根据授权，以我方名义签署、澄清、说明、补正、递交、撤回、修改</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u w:val="single"/>
          <w14:ligatures w14:val="none"/>
        </w:rPr>
        <w:t>（项目名称）</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u w:val="single"/>
          <w14:ligatures w14:val="none"/>
        </w:rPr>
        <w:t>（标段：</w:t>
      </w:r>
      <w:r>
        <w:rPr>
          <w:rFonts w:ascii="Times New Roman" w:eastAsia="宋体" w:hAnsi="Times New Roman" w:cs="Times New Roman"/>
          <w:sz w:val="24"/>
          <w:szCs w:val="24"/>
          <w:u w:val="single"/>
          <w14:ligatures w14:val="none"/>
        </w:rPr>
        <w:t xml:space="preserve">    </w:t>
      </w:r>
      <w:r>
        <w:rPr>
          <w:rFonts w:ascii="Times New Roman" w:eastAsia="宋体" w:hAnsi="Times New Roman" w:cs="Times New Roman"/>
          <w:sz w:val="24"/>
          <w:szCs w:val="24"/>
          <w:u w:val="single"/>
          <w14:ligatures w14:val="none"/>
        </w:rPr>
        <w:t>）</w:t>
      </w:r>
      <w:r>
        <w:rPr>
          <w:rFonts w:ascii="Times New Roman" w:eastAsia="宋体" w:hAnsi="Times New Roman" w:cs="Times New Roman"/>
          <w:sz w:val="24"/>
          <w:szCs w:val="24"/>
          <w14:ligatures w14:val="none"/>
        </w:rPr>
        <w:t>响应文件、签订合同和处理有关事宜，其法律后果由我方承担。</w:t>
      </w:r>
    </w:p>
    <w:p w14:paraId="01E7BDE2"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委托期限：</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w:t>
      </w:r>
    </w:p>
    <w:p w14:paraId="326C4931"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代理人无转委托权。</w:t>
      </w:r>
    </w:p>
    <w:p w14:paraId="7F409838"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附：授权委托代理人身份证（复印件）</w:t>
      </w:r>
    </w:p>
    <w:p w14:paraId="6C1C8EC2" w14:textId="77777777" w:rsidR="00D40CB0" w:rsidRDefault="00000000">
      <w:pPr>
        <w:adjustRightInd w:val="0"/>
        <w:snapToGrid w:val="0"/>
        <w:spacing w:line="360" w:lineRule="auto"/>
        <w:ind w:firstLineChars="200" w:firstLine="420"/>
        <w:rPr>
          <w:rFonts w:ascii="Times New Roman" w:eastAsia="宋体" w:hAnsi="Times New Roman" w:cs="Times New Roman"/>
          <w:sz w:val="24"/>
          <w:szCs w:val="24"/>
          <w14:ligatures w14:val="none"/>
        </w:rPr>
      </w:pPr>
      <w:r>
        <w:rPr>
          <w:noProof/>
        </w:rPr>
        <mc:AlternateContent>
          <mc:Choice Requires="wps">
            <w:drawing>
              <wp:anchor distT="0" distB="0" distL="114300" distR="114300" simplePos="0" relativeHeight="251661312" behindDoc="0" locked="0" layoutInCell="1" allowOverlap="1" wp14:anchorId="0EC57D58" wp14:editId="49665EE0">
                <wp:simplePos x="0" y="0"/>
                <wp:positionH relativeFrom="character">
                  <wp:posOffset>0</wp:posOffset>
                </wp:positionH>
                <wp:positionV relativeFrom="line">
                  <wp:posOffset>0</wp:posOffset>
                </wp:positionV>
                <wp:extent cx="4261485" cy="1710055"/>
                <wp:effectExtent l="4445" t="4445" r="20320" b="19050"/>
                <wp:wrapNone/>
                <wp:docPr id="4" name="圆角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1485" cy="1710055"/>
                        </a:xfrm>
                        <a:prstGeom prst="roundRect">
                          <a:avLst>
                            <a:gd name="adj" fmla="val 16667"/>
                          </a:avLst>
                        </a:prstGeom>
                        <a:solidFill>
                          <a:srgbClr val="FFFFFF"/>
                        </a:solidFill>
                        <a:ln w="9525">
                          <a:solidFill>
                            <a:srgbClr val="000000"/>
                          </a:solidFill>
                          <a:prstDash val="sysDot"/>
                          <a:round/>
                        </a:ln>
                        <a:effectLst/>
                      </wps:spPr>
                      <wps:txbx>
                        <w:txbxContent>
                          <w:p w14:paraId="48AB09E0" w14:textId="77777777" w:rsidR="00D40CB0" w:rsidRDefault="00000000">
                            <w:pPr>
                              <w:jc w:val="center"/>
                              <w:rPr>
                                <w:rFonts w:hint="eastAsia"/>
                                <w:color w:val="0000FF"/>
                              </w:rPr>
                            </w:pPr>
                            <w:r>
                              <w:rPr>
                                <w:rFonts w:hint="eastAsia"/>
                                <w:color w:val="0000FF"/>
                              </w:rPr>
                              <w:t>（</w:t>
                            </w:r>
                            <w:r>
                              <w:rPr>
                                <w:color w:val="0000FF"/>
                              </w:rPr>
                              <w:t>身份证</w:t>
                            </w:r>
                            <w:r>
                              <w:rPr>
                                <w:rFonts w:hint="eastAsia"/>
                                <w:color w:val="0000FF"/>
                              </w:rPr>
                              <w:t>复印件）</w:t>
                            </w:r>
                          </w:p>
                        </w:txbxContent>
                      </wps:txbx>
                      <wps:bodyPr rot="0" vert="horz" wrap="square" lIns="91440" tIns="45720" rIns="91440" bIns="45720" anchor="t" anchorCtr="0" upright="1">
                        <a:noAutofit/>
                      </wps:bodyPr>
                    </wps:wsp>
                  </a:graphicData>
                </a:graphic>
              </wp:anchor>
            </w:drawing>
          </mc:Choice>
          <mc:Fallback>
            <w:pict>
              <v:roundrect w14:anchorId="0EC57D58" id="圆角矩形 13" o:spid="_x0000_s1027" style="position:absolute;margin-left:0;margin-top:0;width:335.55pt;height:134.65pt;z-index:251661312;visibility:visible;mso-wrap-style:square;mso-wrap-distance-left:9pt;mso-wrap-distance-top:0;mso-wrap-distance-right:9pt;mso-wrap-distance-bottom:0;mso-position-horizontal:absolute;mso-position-horizontal-relative:char;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">
                <v:stroke dashstyle="1 1"/>
                <v:textbox>
                  <w:txbxContent>
                    <w:p w14:paraId="48AB09E0" w14:textId="77777777" w:rsidR="00D40CB0" w:rsidRDefault="00000000">
                      <w:pPr>
                        <w:jc w:val="center"/>
                        <w:rPr>
                          <w:rFonts w:hint="eastAsia"/>
                          <w:color w:val="0000FF"/>
                        </w:rPr>
                      </w:pPr>
                      <w:r>
                        <w:rPr>
                          <w:rFonts w:hint="eastAsia"/>
                          <w:color w:val="0000FF"/>
                        </w:rPr>
                        <w:t>（</w:t>
                      </w:r>
                      <w:r>
                        <w:rPr>
                          <w:color w:val="0000FF"/>
                        </w:rPr>
                        <w:t>身份证</w:t>
                      </w:r>
                      <w:r>
                        <w:rPr>
                          <w:rFonts w:hint="eastAsia"/>
                          <w:color w:val="0000FF"/>
                        </w:rPr>
                        <w:t>复印件）</w:t>
                      </w:r>
                    </w:p>
                  </w:txbxContent>
                </v:textbox>
                <w10:wrap anchory="line"/>
              </v:roundrect>
            </w:pict>
          </mc:Fallback>
        </mc:AlternateContent>
      </w:r>
      <w:r>
        <w:rPr>
          <w:noProof/>
        </w:rPr>
        <mc:AlternateContent>
          <mc:Choice Requires="wps">
            <w:drawing>
              <wp:inline distT="0" distB="0" distL="114300" distR="114300" wp14:anchorId="7752A345" wp14:editId="384E7D7C">
                <wp:extent cx="4258310" cy="1712595"/>
                <wp:effectExtent l="0" t="0" r="0" b="0"/>
                <wp:docPr id="2" name="矩形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258310" cy="1712595"/>
                        </a:xfrm>
                        <a:prstGeom prst="rect">
                          <a:avLst/>
                        </a:prstGeom>
                        <a:noFill/>
                        <a:ln>
                          <a:noFill/>
                        </a:ln>
                      </wps:spPr>
                      <wps:bodyPr wrap="square" anchor="t" anchorCtr="0" upright="1"/>
                    </wps:wsp>
                  </a:graphicData>
                </a:graphic>
              </wp:inline>
            </w:drawing>
          </mc:Choice>
          <mc:Fallback>
            <w:pict>
              <v:rect w14:anchorId="74266EAF" id="矩形 11" o:spid="_x0000_s1026" style="width:335.3pt;height:13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" filled="f" stroked="f">
                <o:lock v:ext="edit" aspectratio="t"/>
                <w10:anchorlock/>
              </v:rect>
            </w:pict>
          </mc:Fallback>
        </mc:AlternateContent>
      </w:r>
    </w:p>
    <w:p w14:paraId="1E9D9068" w14:textId="77777777" w:rsidR="00D40CB0" w:rsidRDefault="00D40CB0">
      <w:pPr>
        <w:adjustRightInd w:val="0"/>
        <w:snapToGrid w:val="0"/>
        <w:spacing w:line="360" w:lineRule="auto"/>
        <w:ind w:firstLineChars="200" w:firstLine="480"/>
        <w:rPr>
          <w:rFonts w:ascii="Times New Roman" w:eastAsia="宋体" w:hAnsi="Times New Roman" w:cs="Times New Roman"/>
          <w:sz w:val="24"/>
          <w:szCs w:val="24"/>
          <w14:ligatures w14:val="none"/>
        </w:rPr>
      </w:pPr>
    </w:p>
    <w:p w14:paraId="1DB996DD"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投</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标</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人：（盖单位章）</w:t>
      </w:r>
    </w:p>
    <w:p w14:paraId="73DD4EC9" w14:textId="77777777" w:rsidR="00D40CB0" w:rsidRDefault="00D40CB0">
      <w:pPr>
        <w:adjustRightInd w:val="0"/>
        <w:snapToGrid w:val="0"/>
        <w:spacing w:line="360" w:lineRule="auto"/>
        <w:ind w:firstLineChars="200" w:firstLine="480"/>
        <w:rPr>
          <w:rFonts w:ascii="Times New Roman" w:eastAsia="宋体" w:hAnsi="Times New Roman" w:cs="Times New Roman"/>
          <w:sz w:val="24"/>
          <w:szCs w:val="24"/>
          <w14:ligatures w14:val="none"/>
        </w:rPr>
      </w:pPr>
    </w:p>
    <w:p w14:paraId="0C245F32"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法定代表人：（签字或盖章）</w:t>
      </w:r>
    </w:p>
    <w:p w14:paraId="6A64C379" w14:textId="77777777" w:rsidR="00D40CB0" w:rsidRDefault="00D40CB0">
      <w:pPr>
        <w:adjustRightInd w:val="0"/>
        <w:snapToGrid w:val="0"/>
        <w:spacing w:line="360" w:lineRule="auto"/>
        <w:ind w:firstLineChars="200" w:firstLine="480"/>
        <w:rPr>
          <w:rFonts w:ascii="Times New Roman" w:eastAsia="宋体" w:hAnsi="Times New Roman" w:cs="Times New Roman"/>
          <w:sz w:val="24"/>
          <w:szCs w:val="24"/>
          <w14:ligatures w14:val="none"/>
        </w:rPr>
      </w:pPr>
    </w:p>
    <w:p w14:paraId="36ABEFA5"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身份证号码：</w:t>
      </w:r>
    </w:p>
    <w:p w14:paraId="7D155BFD" w14:textId="77777777" w:rsidR="00D40CB0" w:rsidRDefault="00D40CB0">
      <w:pPr>
        <w:adjustRightInd w:val="0"/>
        <w:snapToGrid w:val="0"/>
        <w:spacing w:line="360" w:lineRule="auto"/>
        <w:ind w:firstLineChars="200" w:firstLine="480"/>
        <w:rPr>
          <w:rFonts w:ascii="Times New Roman" w:eastAsia="宋体" w:hAnsi="Times New Roman" w:cs="Times New Roman"/>
          <w:sz w:val="24"/>
          <w:szCs w:val="24"/>
          <w14:ligatures w14:val="none"/>
        </w:rPr>
      </w:pPr>
    </w:p>
    <w:p w14:paraId="3776EAF4"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委托代理人：（签字或盖章）</w:t>
      </w:r>
      <w:r>
        <w:rPr>
          <w:rFonts w:ascii="Times New Roman" w:eastAsia="宋体" w:hAnsi="Times New Roman" w:cs="Times New Roman"/>
          <w:sz w:val="24"/>
          <w:szCs w:val="24"/>
          <w14:ligatures w14:val="none"/>
        </w:rPr>
        <w:t xml:space="preserve"> </w:t>
      </w:r>
    </w:p>
    <w:p w14:paraId="682057CC" w14:textId="77777777" w:rsidR="00D40CB0" w:rsidRDefault="00D40CB0">
      <w:pPr>
        <w:adjustRightInd w:val="0"/>
        <w:snapToGrid w:val="0"/>
        <w:spacing w:line="360" w:lineRule="auto"/>
        <w:ind w:firstLineChars="200" w:firstLine="480"/>
        <w:rPr>
          <w:rFonts w:ascii="Times New Roman" w:eastAsia="宋体" w:hAnsi="Times New Roman" w:cs="Times New Roman"/>
          <w:sz w:val="24"/>
          <w:szCs w:val="24"/>
          <w14:ligatures w14:val="none"/>
        </w:rPr>
      </w:pPr>
    </w:p>
    <w:p w14:paraId="3BD5200D"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身份证号码：</w:t>
      </w:r>
    </w:p>
    <w:p w14:paraId="7A3B5E9F" w14:textId="77777777" w:rsidR="00D40CB0" w:rsidRDefault="00D40CB0">
      <w:pPr>
        <w:adjustRightInd w:val="0"/>
        <w:snapToGrid w:val="0"/>
        <w:spacing w:line="360" w:lineRule="auto"/>
        <w:ind w:firstLineChars="200" w:firstLine="480"/>
        <w:rPr>
          <w:rFonts w:ascii="Times New Roman" w:eastAsia="宋体" w:hAnsi="Times New Roman" w:cs="Times New Roman"/>
          <w:sz w:val="24"/>
          <w:szCs w:val="24"/>
          <w14:ligatures w14:val="none"/>
        </w:rPr>
      </w:pPr>
    </w:p>
    <w:p w14:paraId="52A9FA0A"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日</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期：</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年</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月</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日</w:t>
      </w:r>
    </w:p>
    <w:p w14:paraId="5DEA2A45" w14:textId="77777777" w:rsidR="00D40CB0" w:rsidRDefault="00000000">
      <w:pPr>
        <w:widowControl/>
        <w:jc w:val="center"/>
        <w:rPr>
          <w:rFonts w:ascii="Times New Roman" w:eastAsia="宋体" w:hAnsi="Times New Roman" w:cs="Times New Roman"/>
          <w:b/>
          <w:sz w:val="28"/>
          <w:szCs w:val="28"/>
          <w14:ligatures w14:val="none"/>
        </w:rPr>
      </w:pPr>
      <w:r>
        <w:rPr>
          <w:rFonts w:ascii="Times New Roman" w:eastAsia="宋体" w:hAnsi="Times New Roman" w:cs="Times New Roman"/>
          <w:sz w:val="24"/>
          <w:szCs w:val="24"/>
          <w14:ligatures w14:val="none"/>
        </w:rPr>
        <w:br w:type="page"/>
      </w:r>
      <w:bookmarkStart w:id="174" w:name="_Toc95409957"/>
      <w:bookmarkStart w:id="175" w:name="_Toc95408995"/>
      <w:r>
        <w:rPr>
          <w:rFonts w:ascii="Times New Roman" w:eastAsia="宋体" w:hAnsi="Times New Roman" w:cs="Times New Roman"/>
          <w:b/>
          <w:sz w:val="28"/>
          <w:szCs w:val="28"/>
          <w14:ligatures w14:val="none"/>
        </w:rPr>
        <w:lastRenderedPageBreak/>
        <w:t>谈判报价一览表</w:t>
      </w:r>
      <w:bookmarkEnd w:id="174"/>
      <w:bookmarkEnd w:id="175"/>
    </w:p>
    <w:p w14:paraId="7B6494B2" w14:textId="77777777" w:rsidR="00D40CB0" w:rsidRDefault="00000000">
      <w:pPr>
        <w:adjustRightInd w:val="0"/>
        <w:snapToGrid w:val="0"/>
        <w:spacing w:line="360" w:lineRule="auto"/>
        <w:jc w:val="left"/>
        <w:rPr>
          <w:rFonts w:ascii="Times New Roman" w:eastAsia="宋体" w:hAnsi="Times New Roman" w:cs="Times New Roman"/>
          <w:b/>
          <w:sz w:val="24"/>
          <w:szCs w:val="28"/>
          <w:highlight w:val="yellow"/>
          <w14:ligatures w14:val="none"/>
        </w:rPr>
      </w:pPr>
      <w:r>
        <w:rPr>
          <w:rFonts w:ascii="Times New Roman" w:eastAsia="宋体" w:hAnsi="Times New Roman" w:cs="Times New Roman"/>
          <w:b/>
          <w:sz w:val="24"/>
          <w:szCs w:val="28"/>
          <w14:ligatures w14:val="none"/>
        </w:rPr>
        <w:t>项目名称：</w:t>
      </w:r>
      <w:r>
        <w:rPr>
          <w:rFonts w:ascii="Times New Roman" w:eastAsia="宋体" w:hAnsi="Times New Roman" w:cs="Times New Roman"/>
          <w:b/>
          <w:sz w:val="24"/>
          <w:szCs w:val="28"/>
          <w14:ligatures w14:val="none"/>
        </w:rPr>
        <w:t xml:space="preserve">                                         </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2006"/>
        <w:gridCol w:w="1701"/>
        <w:gridCol w:w="1701"/>
        <w:gridCol w:w="1138"/>
        <w:gridCol w:w="1094"/>
      </w:tblGrid>
      <w:tr w:rsidR="00D40CB0" w14:paraId="172012F6" w14:textId="77777777">
        <w:trPr>
          <w:trHeight w:val="1251"/>
          <w:jc w:val="center"/>
        </w:trPr>
        <w:tc>
          <w:tcPr>
            <w:tcW w:w="1646" w:type="dxa"/>
            <w:vAlign w:val="center"/>
          </w:tcPr>
          <w:p w14:paraId="5CA965A0" w14:textId="77777777" w:rsidR="00D40CB0" w:rsidRDefault="00000000">
            <w:pPr>
              <w:adjustRightInd w:val="0"/>
              <w:snapToGrid w:val="0"/>
              <w:spacing w:line="288" w:lineRule="auto"/>
              <w:jc w:val="center"/>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谈判申请人名称</w:t>
            </w:r>
          </w:p>
        </w:tc>
        <w:tc>
          <w:tcPr>
            <w:tcW w:w="2006" w:type="dxa"/>
            <w:vAlign w:val="center"/>
          </w:tcPr>
          <w:p w14:paraId="69AC99CB" w14:textId="77777777" w:rsidR="00D40CB0" w:rsidRDefault="00000000">
            <w:pPr>
              <w:adjustRightInd w:val="0"/>
              <w:snapToGrid w:val="0"/>
              <w:spacing w:line="288" w:lineRule="auto"/>
              <w:jc w:val="center"/>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谈判总报价</w:t>
            </w:r>
          </w:p>
          <w:p w14:paraId="1D94E574" w14:textId="77777777" w:rsidR="00D40CB0" w:rsidRDefault="00000000">
            <w:pPr>
              <w:adjustRightInd w:val="0"/>
              <w:snapToGrid w:val="0"/>
              <w:spacing w:line="288" w:lineRule="auto"/>
              <w:jc w:val="center"/>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（万元）</w:t>
            </w:r>
          </w:p>
        </w:tc>
        <w:tc>
          <w:tcPr>
            <w:tcW w:w="1701" w:type="dxa"/>
            <w:vAlign w:val="center"/>
          </w:tcPr>
          <w:p w14:paraId="74334B69" w14:textId="77777777" w:rsidR="00D40CB0" w:rsidRDefault="00000000">
            <w:pPr>
              <w:adjustRightInd w:val="0"/>
              <w:snapToGrid w:val="0"/>
              <w:spacing w:line="288" w:lineRule="auto"/>
              <w:jc w:val="center"/>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工作周期</w:t>
            </w:r>
          </w:p>
        </w:tc>
        <w:tc>
          <w:tcPr>
            <w:tcW w:w="1701" w:type="dxa"/>
            <w:vAlign w:val="center"/>
          </w:tcPr>
          <w:p w14:paraId="6EE0E4CA" w14:textId="77777777" w:rsidR="00D40CB0" w:rsidRDefault="00000000">
            <w:pPr>
              <w:adjustRightInd w:val="0"/>
              <w:snapToGrid w:val="0"/>
              <w:spacing w:line="288" w:lineRule="auto"/>
              <w:jc w:val="center"/>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服务质量承诺</w:t>
            </w:r>
          </w:p>
        </w:tc>
        <w:tc>
          <w:tcPr>
            <w:tcW w:w="1138" w:type="dxa"/>
            <w:vAlign w:val="center"/>
          </w:tcPr>
          <w:p w14:paraId="44B61E15" w14:textId="77777777" w:rsidR="00D40CB0" w:rsidRDefault="00000000">
            <w:pPr>
              <w:adjustRightInd w:val="0"/>
              <w:snapToGrid w:val="0"/>
              <w:spacing w:line="288" w:lineRule="auto"/>
              <w:jc w:val="center"/>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保证金形式</w:t>
            </w:r>
          </w:p>
        </w:tc>
        <w:tc>
          <w:tcPr>
            <w:tcW w:w="1094" w:type="dxa"/>
            <w:vAlign w:val="center"/>
          </w:tcPr>
          <w:p w14:paraId="19ACD97B" w14:textId="77777777" w:rsidR="00D40CB0" w:rsidRDefault="00000000">
            <w:pPr>
              <w:adjustRightInd w:val="0"/>
              <w:snapToGrid w:val="0"/>
              <w:spacing w:line="288" w:lineRule="auto"/>
              <w:jc w:val="center"/>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备注</w:t>
            </w:r>
          </w:p>
        </w:tc>
      </w:tr>
      <w:tr w:rsidR="00D40CB0" w14:paraId="0A0CB53E" w14:textId="77777777">
        <w:trPr>
          <w:trHeight w:val="1562"/>
          <w:jc w:val="center"/>
        </w:trPr>
        <w:tc>
          <w:tcPr>
            <w:tcW w:w="1646" w:type="dxa"/>
            <w:vAlign w:val="center"/>
          </w:tcPr>
          <w:p w14:paraId="44842196" w14:textId="77777777" w:rsidR="00D40CB0" w:rsidRDefault="00D40CB0">
            <w:pPr>
              <w:adjustRightInd w:val="0"/>
              <w:snapToGrid w:val="0"/>
              <w:spacing w:line="288" w:lineRule="auto"/>
              <w:jc w:val="center"/>
              <w:rPr>
                <w:rFonts w:ascii="Times New Roman" w:eastAsia="宋体" w:hAnsi="Times New Roman" w:cs="Times New Roman"/>
                <w:sz w:val="24"/>
                <w:szCs w:val="24"/>
                <w14:ligatures w14:val="none"/>
              </w:rPr>
            </w:pPr>
          </w:p>
        </w:tc>
        <w:tc>
          <w:tcPr>
            <w:tcW w:w="2006" w:type="dxa"/>
            <w:vAlign w:val="center"/>
          </w:tcPr>
          <w:p w14:paraId="1C095681" w14:textId="77777777" w:rsidR="00D40CB0" w:rsidRDefault="00D40CB0">
            <w:pPr>
              <w:adjustRightInd w:val="0"/>
              <w:snapToGrid w:val="0"/>
              <w:spacing w:line="288" w:lineRule="auto"/>
              <w:jc w:val="center"/>
              <w:rPr>
                <w:rFonts w:ascii="Times New Roman" w:eastAsia="宋体" w:hAnsi="Times New Roman" w:cs="Times New Roman"/>
                <w:sz w:val="24"/>
                <w:szCs w:val="24"/>
                <w14:ligatures w14:val="none"/>
              </w:rPr>
            </w:pPr>
          </w:p>
        </w:tc>
        <w:tc>
          <w:tcPr>
            <w:tcW w:w="1701" w:type="dxa"/>
            <w:vAlign w:val="center"/>
          </w:tcPr>
          <w:p w14:paraId="2D4852A1" w14:textId="77777777" w:rsidR="00D40CB0" w:rsidRDefault="00D40CB0">
            <w:pPr>
              <w:adjustRightInd w:val="0"/>
              <w:snapToGrid w:val="0"/>
              <w:spacing w:line="288" w:lineRule="auto"/>
              <w:jc w:val="center"/>
              <w:rPr>
                <w:rFonts w:ascii="Times New Roman" w:eastAsia="宋体" w:hAnsi="Times New Roman" w:cs="Times New Roman"/>
                <w:sz w:val="24"/>
                <w:szCs w:val="24"/>
                <w14:ligatures w14:val="none"/>
              </w:rPr>
            </w:pPr>
          </w:p>
        </w:tc>
        <w:tc>
          <w:tcPr>
            <w:tcW w:w="1701" w:type="dxa"/>
            <w:vAlign w:val="center"/>
          </w:tcPr>
          <w:p w14:paraId="4A96B411" w14:textId="77777777" w:rsidR="00D40CB0" w:rsidRDefault="00D40CB0">
            <w:pPr>
              <w:adjustRightInd w:val="0"/>
              <w:snapToGrid w:val="0"/>
              <w:spacing w:line="288" w:lineRule="auto"/>
              <w:jc w:val="center"/>
              <w:rPr>
                <w:rFonts w:ascii="Times New Roman" w:eastAsia="宋体" w:hAnsi="Times New Roman" w:cs="Times New Roman"/>
                <w:sz w:val="24"/>
                <w:szCs w:val="24"/>
                <w14:ligatures w14:val="none"/>
              </w:rPr>
            </w:pPr>
          </w:p>
        </w:tc>
        <w:tc>
          <w:tcPr>
            <w:tcW w:w="1138" w:type="dxa"/>
            <w:vAlign w:val="center"/>
          </w:tcPr>
          <w:p w14:paraId="1286D841" w14:textId="77777777" w:rsidR="00D40CB0" w:rsidRDefault="00000000">
            <w:pPr>
              <w:adjustRightInd w:val="0"/>
              <w:snapToGrid w:val="0"/>
              <w:spacing w:line="288" w:lineRule="auto"/>
              <w:jc w:val="center"/>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w:t>
            </w:r>
          </w:p>
        </w:tc>
        <w:tc>
          <w:tcPr>
            <w:tcW w:w="1094" w:type="dxa"/>
            <w:vAlign w:val="center"/>
          </w:tcPr>
          <w:p w14:paraId="5A22F48D" w14:textId="77777777" w:rsidR="00D40CB0" w:rsidRDefault="00D40CB0">
            <w:pPr>
              <w:adjustRightInd w:val="0"/>
              <w:snapToGrid w:val="0"/>
              <w:spacing w:line="288" w:lineRule="auto"/>
              <w:jc w:val="center"/>
              <w:rPr>
                <w:rFonts w:ascii="Times New Roman" w:eastAsia="宋体" w:hAnsi="Times New Roman" w:cs="Times New Roman"/>
                <w:sz w:val="24"/>
                <w:szCs w:val="24"/>
                <w14:ligatures w14:val="none"/>
              </w:rPr>
            </w:pPr>
          </w:p>
        </w:tc>
      </w:tr>
      <w:tr w:rsidR="00D40CB0" w14:paraId="0986B014" w14:textId="77777777">
        <w:trPr>
          <w:trHeight w:val="1562"/>
          <w:jc w:val="center"/>
        </w:trPr>
        <w:tc>
          <w:tcPr>
            <w:tcW w:w="9286" w:type="dxa"/>
            <w:gridSpan w:val="6"/>
            <w:vAlign w:val="center"/>
          </w:tcPr>
          <w:p w14:paraId="2491D435" w14:textId="77777777" w:rsidR="00D40CB0" w:rsidRDefault="00000000">
            <w:pPr>
              <w:adjustRightInd w:val="0"/>
              <w:snapToGrid w:val="0"/>
              <w:spacing w:line="360" w:lineRule="auto"/>
              <w:rPr>
                <w:rFonts w:ascii="Times New Roman" w:eastAsia="宋体" w:hAnsi="Times New Roman" w:cs="Times New Roman"/>
                <w:b/>
                <w:sz w:val="24"/>
                <w:szCs w:val="24"/>
                <w14:ligatures w14:val="none"/>
              </w:rPr>
            </w:pPr>
            <w:r>
              <w:rPr>
                <w:rFonts w:ascii="Times New Roman" w:eastAsia="宋体" w:hAnsi="Times New Roman" w:cs="Times New Roman"/>
                <w:b/>
                <w:sz w:val="24"/>
                <w:szCs w:val="24"/>
                <w14:ligatures w14:val="none"/>
              </w:rPr>
              <w:t>谈判总价大写：</w:t>
            </w:r>
          </w:p>
        </w:tc>
      </w:tr>
      <w:tr w:rsidR="00D40CB0" w14:paraId="718339D5" w14:textId="77777777">
        <w:trPr>
          <w:trHeight w:val="1562"/>
          <w:jc w:val="center"/>
        </w:trPr>
        <w:tc>
          <w:tcPr>
            <w:tcW w:w="9286" w:type="dxa"/>
            <w:gridSpan w:val="6"/>
            <w:vAlign w:val="center"/>
          </w:tcPr>
          <w:p w14:paraId="0F1D92EF" w14:textId="77777777" w:rsidR="00D40CB0" w:rsidRDefault="00D40CB0">
            <w:pPr>
              <w:adjustRightInd w:val="0"/>
              <w:snapToGrid w:val="0"/>
              <w:spacing w:line="288" w:lineRule="auto"/>
              <w:rPr>
                <w:rFonts w:ascii="Times New Roman" w:eastAsia="宋体" w:hAnsi="Times New Roman" w:cs="Times New Roman"/>
                <w:sz w:val="24"/>
                <w:szCs w:val="24"/>
                <w14:ligatures w14:val="none"/>
              </w:rPr>
            </w:pPr>
          </w:p>
          <w:p w14:paraId="7C9A9FFB" w14:textId="77777777" w:rsidR="00D40CB0" w:rsidRDefault="00D40CB0">
            <w:pPr>
              <w:adjustRightInd w:val="0"/>
              <w:snapToGrid w:val="0"/>
              <w:spacing w:line="288" w:lineRule="auto"/>
              <w:rPr>
                <w:rFonts w:ascii="Times New Roman" w:eastAsia="宋体" w:hAnsi="Times New Roman" w:cs="Times New Roman"/>
                <w:sz w:val="24"/>
                <w:szCs w:val="24"/>
                <w14:ligatures w14:val="none"/>
              </w:rPr>
            </w:pPr>
          </w:p>
          <w:p w14:paraId="52F8531F" w14:textId="77777777" w:rsidR="00D40CB0" w:rsidRDefault="00000000">
            <w:pPr>
              <w:adjustRightInd w:val="0"/>
              <w:snapToGrid w:val="0"/>
              <w:spacing w:line="288" w:lineRule="auto"/>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谈判申请人（盖单位公章）：</w:t>
            </w:r>
          </w:p>
          <w:p w14:paraId="1B99BEAE" w14:textId="77777777" w:rsidR="00D40CB0" w:rsidRDefault="00D40CB0">
            <w:pPr>
              <w:adjustRightInd w:val="0"/>
              <w:snapToGrid w:val="0"/>
              <w:spacing w:line="288" w:lineRule="auto"/>
              <w:rPr>
                <w:rFonts w:ascii="Times New Roman" w:eastAsia="宋体" w:hAnsi="Times New Roman" w:cs="Times New Roman"/>
                <w:sz w:val="24"/>
                <w:szCs w:val="24"/>
                <w14:ligatures w14:val="none"/>
              </w:rPr>
            </w:pPr>
          </w:p>
          <w:p w14:paraId="7434DAB2" w14:textId="77777777" w:rsidR="00D40CB0" w:rsidRDefault="00D40CB0">
            <w:pPr>
              <w:adjustRightInd w:val="0"/>
              <w:snapToGrid w:val="0"/>
              <w:spacing w:line="288" w:lineRule="auto"/>
              <w:rPr>
                <w:rFonts w:ascii="Times New Roman" w:eastAsia="宋体" w:hAnsi="Times New Roman" w:cs="Times New Roman"/>
                <w:sz w:val="24"/>
                <w:szCs w:val="24"/>
                <w14:ligatures w14:val="none"/>
              </w:rPr>
            </w:pPr>
          </w:p>
          <w:p w14:paraId="2AB6D56D" w14:textId="77777777" w:rsidR="00D40CB0" w:rsidRDefault="00000000">
            <w:pPr>
              <w:adjustRightInd w:val="0"/>
              <w:snapToGrid w:val="0"/>
              <w:spacing w:line="288" w:lineRule="auto"/>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法定代表人或其委托代理人（签字或盖章）：</w:t>
            </w:r>
          </w:p>
          <w:p w14:paraId="43268CB1" w14:textId="77777777" w:rsidR="00D40CB0" w:rsidRDefault="00D40CB0">
            <w:pPr>
              <w:adjustRightInd w:val="0"/>
              <w:snapToGrid w:val="0"/>
              <w:spacing w:line="288" w:lineRule="auto"/>
              <w:rPr>
                <w:rFonts w:ascii="Times New Roman" w:eastAsia="宋体" w:hAnsi="Times New Roman" w:cs="Times New Roman"/>
                <w:sz w:val="24"/>
                <w:szCs w:val="24"/>
                <w14:ligatures w14:val="none"/>
              </w:rPr>
            </w:pPr>
          </w:p>
          <w:p w14:paraId="38F030D4" w14:textId="77777777" w:rsidR="00D40CB0" w:rsidRDefault="00D40CB0">
            <w:pPr>
              <w:adjustRightInd w:val="0"/>
              <w:snapToGrid w:val="0"/>
              <w:spacing w:line="288" w:lineRule="auto"/>
              <w:rPr>
                <w:rFonts w:ascii="Times New Roman" w:eastAsia="宋体" w:hAnsi="Times New Roman" w:cs="Times New Roman"/>
                <w:sz w:val="24"/>
                <w:szCs w:val="24"/>
                <w14:ligatures w14:val="none"/>
              </w:rPr>
            </w:pPr>
          </w:p>
          <w:p w14:paraId="718DF647" w14:textId="77777777" w:rsidR="00D40CB0" w:rsidRDefault="00000000">
            <w:pPr>
              <w:adjustRightInd w:val="0"/>
              <w:snapToGrid w:val="0"/>
              <w:spacing w:line="288" w:lineRule="auto"/>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日期：</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年</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月</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日</w:t>
            </w:r>
          </w:p>
          <w:p w14:paraId="6E2DE3A6" w14:textId="77777777" w:rsidR="00D40CB0" w:rsidRDefault="00D40CB0">
            <w:pPr>
              <w:adjustRightInd w:val="0"/>
              <w:snapToGrid w:val="0"/>
              <w:spacing w:line="288" w:lineRule="auto"/>
              <w:jc w:val="center"/>
              <w:rPr>
                <w:rFonts w:ascii="Times New Roman" w:eastAsia="宋体" w:hAnsi="Times New Roman" w:cs="Times New Roman"/>
                <w:sz w:val="24"/>
                <w:szCs w:val="24"/>
                <w14:ligatures w14:val="none"/>
              </w:rPr>
            </w:pPr>
          </w:p>
        </w:tc>
      </w:tr>
    </w:tbl>
    <w:p w14:paraId="524E9B30" w14:textId="77777777" w:rsidR="00D40CB0" w:rsidRDefault="00D40CB0">
      <w:pPr>
        <w:widowControl/>
        <w:jc w:val="left"/>
        <w:rPr>
          <w:rFonts w:ascii="Times New Roman" w:eastAsia="宋体" w:hAnsi="Times New Roman" w:cs="Times New Roman"/>
          <w:b/>
          <w:bCs/>
          <w:sz w:val="24"/>
          <w:szCs w:val="24"/>
          <w14:ligatures w14:val="none"/>
        </w:rPr>
      </w:pPr>
    </w:p>
    <w:p w14:paraId="2CA44F30" w14:textId="77777777" w:rsidR="00D40CB0" w:rsidRDefault="00000000">
      <w:pPr>
        <w:tabs>
          <w:tab w:val="left" w:pos="3780"/>
        </w:tabs>
        <w:spacing w:line="360" w:lineRule="auto"/>
        <w:jc w:val="center"/>
        <w:rPr>
          <w:rFonts w:ascii="Times New Roman" w:eastAsia="宋体" w:hAnsi="Times New Roman" w:cs="Times New Roman"/>
          <w:b/>
          <w:bCs/>
          <w:sz w:val="28"/>
          <w:szCs w:val="28"/>
          <w14:ligatures w14:val="none"/>
        </w:rPr>
      </w:pPr>
      <w:r>
        <w:rPr>
          <w:rFonts w:ascii="Times New Roman" w:eastAsia="宋体" w:hAnsi="Times New Roman" w:cs="Times New Roman"/>
          <w:szCs w:val="24"/>
          <w14:ligatures w14:val="none"/>
        </w:rPr>
        <w:br w:type="page"/>
      </w:r>
      <w:r>
        <w:rPr>
          <w:rFonts w:ascii="Times New Roman" w:eastAsia="宋体" w:hAnsi="Times New Roman" w:cs="Times New Roman"/>
          <w:b/>
          <w:bCs/>
          <w:sz w:val="28"/>
          <w:szCs w:val="28"/>
          <w14:ligatures w14:val="none"/>
        </w:rPr>
        <w:lastRenderedPageBreak/>
        <w:t>最终谈判报价一览表</w:t>
      </w:r>
    </w:p>
    <w:p w14:paraId="367EBA9B" w14:textId="77777777" w:rsidR="00D40CB0" w:rsidRDefault="00000000">
      <w:pPr>
        <w:adjustRightInd w:val="0"/>
        <w:snapToGrid w:val="0"/>
        <w:spacing w:line="360" w:lineRule="auto"/>
        <w:jc w:val="left"/>
        <w:rPr>
          <w:rFonts w:ascii="Times New Roman" w:eastAsia="宋体" w:hAnsi="Times New Roman" w:cs="Times New Roman"/>
          <w:b/>
          <w:sz w:val="24"/>
          <w:szCs w:val="28"/>
          <w:highlight w:val="yellow"/>
          <w14:ligatures w14:val="none"/>
        </w:rPr>
      </w:pPr>
      <w:r>
        <w:rPr>
          <w:rFonts w:ascii="Times New Roman" w:eastAsia="宋体" w:hAnsi="Times New Roman" w:cs="Times New Roman"/>
          <w:b/>
          <w:sz w:val="24"/>
          <w:szCs w:val="28"/>
          <w14:ligatures w14:val="none"/>
        </w:rPr>
        <w:t>项目名称：</w:t>
      </w:r>
      <w:r>
        <w:rPr>
          <w:rFonts w:ascii="Times New Roman" w:eastAsia="宋体" w:hAnsi="Times New Roman" w:cs="Times New Roman"/>
          <w:b/>
          <w:sz w:val="24"/>
          <w:szCs w:val="28"/>
          <w14:ligatures w14:val="none"/>
        </w:rPr>
        <w:t xml:space="preserve">                                       </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2006"/>
        <w:gridCol w:w="1701"/>
        <w:gridCol w:w="1701"/>
        <w:gridCol w:w="1138"/>
        <w:gridCol w:w="1094"/>
      </w:tblGrid>
      <w:tr w:rsidR="00D40CB0" w14:paraId="3266EC72" w14:textId="77777777">
        <w:trPr>
          <w:trHeight w:val="1251"/>
          <w:jc w:val="center"/>
        </w:trPr>
        <w:tc>
          <w:tcPr>
            <w:tcW w:w="1646" w:type="dxa"/>
            <w:vAlign w:val="center"/>
          </w:tcPr>
          <w:p w14:paraId="36C9A1CD" w14:textId="77777777" w:rsidR="00D40CB0" w:rsidRDefault="00000000">
            <w:pPr>
              <w:adjustRightInd w:val="0"/>
              <w:snapToGrid w:val="0"/>
              <w:spacing w:line="288" w:lineRule="auto"/>
              <w:jc w:val="center"/>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谈判申请人名称</w:t>
            </w:r>
          </w:p>
        </w:tc>
        <w:tc>
          <w:tcPr>
            <w:tcW w:w="2006" w:type="dxa"/>
            <w:vAlign w:val="center"/>
          </w:tcPr>
          <w:p w14:paraId="705118FA" w14:textId="77777777" w:rsidR="00D40CB0" w:rsidRDefault="00000000">
            <w:pPr>
              <w:adjustRightInd w:val="0"/>
              <w:snapToGrid w:val="0"/>
              <w:spacing w:line="288" w:lineRule="auto"/>
              <w:jc w:val="center"/>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谈判总报价</w:t>
            </w:r>
          </w:p>
          <w:p w14:paraId="7238110C" w14:textId="77777777" w:rsidR="00D40CB0" w:rsidRDefault="00000000">
            <w:pPr>
              <w:adjustRightInd w:val="0"/>
              <w:snapToGrid w:val="0"/>
              <w:spacing w:line="288" w:lineRule="auto"/>
              <w:jc w:val="center"/>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（万元）</w:t>
            </w:r>
          </w:p>
        </w:tc>
        <w:tc>
          <w:tcPr>
            <w:tcW w:w="1701" w:type="dxa"/>
            <w:vAlign w:val="center"/>
          </w:tcPr>
          <w:p w14:paraId="6BF2FEA8" w14:textId="77777777" w:rsidR="00D40CB0" w:rsidRDefault="00000000">
            <w:pPr>
              <w:adjustRightInd w:val="0"/>
              <w:snapToGrid w:val="0"/>
              <w:spacing w:line="288" w:lineRule="auto"/>
              <w:jc w:val="center"/>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工作周期</w:t>
            </w:r>
          </w:p>
        </w:tc>
        <w:tc>
          <w:tcPr>
            <w:tcW w:w="1701" w:type="dxa"/>
            <w:vAlign w:val="center"/>
          </w:tcPr>
          <w:p w14:paraId="64205243" w14:textId="77777777" w:rsidR="00D40CB0" w:rsidRDefault="00000000">
            <w:pPr>
              <w:adjustRightInd w:val="0"/>
              <w:snapToGrid w:val="0"/>
              <w:spacing w:line="288" w:lineRule="auto"/>
              <w:jc w:val="center"/>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服务质量承诺</w:t>
            </w:r>
          </w:p>
        </w:tc>
        <w:tc>
          <w:tcPr>
            <w:tcW w:w="1138" w:type="dxa"/>
            <w:vAlign w:val="center"/>
          </w:tcPr>
          <w:p w14:paraId="4700CF72" w14:textId="77777777" w:rsidR="00D40CB0" w:rsidRDefault="00000000">
            <w:pPr>
              <w:adjustRightInd w:val="0"/>
              <w:snapToGrid w:val="0"/>
              <w:spacing w:line="288" w:lineRule="auto"/>
              <w:jc w:val="center"/>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保证金形式</w:t>
            </w:r>
          </w:p>
        </w:tc>
        <w:tc>
          <w:tcPr>
            <w:tcW w:w="1094" w:type="dxa"/>
            <w:vAlign w:val="center"/>
          </w:tcPr>
          <w:p w14:paraId="052332F7" w14:textId="77777777" w:rsidR="00D40CB0" w:rsidRDefault="00000000">
            <w:pPr>
              <w:adjustRightInd w:val="0"/>
              <w:snapToGrid w:val="0"/>
              <w:spacing w:line="288" w:lineRule="auto"/>
              <w:jc w:val="center"/>
              <w:rPr>
                <w:rFonts w:ascii="Times New Roman" w:eastAsia="宋体" w:hAnsi="Times New Roman" w:cs="Times New Roman"/>
                <w:b/>
                <w:bCs/>
                <w:sz w:val="24"/>
                <w:szCs w:val="24"/>
                <w14:ligatures w14:val="none"/>
              </w:rPr>
            </w:pPr>
            <w:r>
              <w:rPr>
                <w:rFonts w:ascii="Times New Roman" w:eastAsia="宋体" w:hAnsi="Times New Roman" w:cs="Times New Roman"/>
                <w:b/>
                <w:bCs/>
                <w:sz w:val="24"/>
                <w:szCs w:val="24"/>
                <w14:ligatures w14:val="none"/>
              </w:rPr>
              <w:t>备注</w:t>
            </w:r>
          </w:p>
        </w:tc>
      </w:tr>
      <w:tr w:rsidR="00D40CB0" w14:paraId="4E8F5438" w14:textId="77777777">
        <w:trPr>
          <w:trHeight w:val="1562"/>
          <w:jc w:val="center"/>
        </w:trPr>
        <w:tc>
          <w:tcPr>
            <w:tcW w:w="1646" w:type="dxa"/>
            <w:vAlign w:val="center"/>
          </w:tcPr>
          <w:p w14:paraId="3189AC87" w14:textId="77777777" w:rsidR="00D40CB0" w:rsidRDefault="00D40CB0">
            <w:pPr>
              <w:adjustRightInd w:val="0"/>
              <w:snapToGrid w:val="0"/>
              <w:spacing w:line="288" w:lineRule="auto"/>
              <w:jc w:val="center"/>
              <w:rPr>
                <w:rFonts w:ascii="Times New Roman" w:eastAsia="宋体" w:hAnsi="Times New Roman" w:cs="Times New Roman"/>
                <w:sz w:val="24"/>
                <w:szCs w:val="24"/>
                <w14:ligatures w14:val="none"/>
              </w:rPr>
            </w:pPr>
          </w:p>
        </w:tc>
        <w:tc>
          <w:tcPr>
            <w:tcW w:w="2006" w:type="dxa"/>
            <w:vAlign w:val="center"/>
          </w:tcPr>
          <w:p w14:paraId="09AC8C17" w14:textId="77777777" w:rsidR="00D40CB0" w:rsidRDefault="00D40CB0">
            <w:pPr>
              <w:adjustRightInd w:val="0"/>
              <w:snapToGrid w:val="0"/>
              <w:spacing w:line="288" w:lineRule="auto"/>
              <w:jc w:val="center"/>
              <w:rPr>
                <w:rFonts w:ascii="Times New Roman" w:eastAsia="宋体" w:hAnsi="Times New Roman" w:cs="Times New Roman"/>
                <w:sz w:val="24"/>
                <w:szCs w:val="24"/>
                <w14:ligatures w14:val="none"/>
              </w:rPr>
            </w:pPr>
          </w:p>
        </w:tc>
        <w:tc>
          <w:tcPr>
            <w:tcW w:w="1701" w:type="dxa"/>
            <w:vAlign w:val="center"/>
          </w:tcPr>
          <w:p w14:paraId="3B87080D" w14:textId="77777777" w:rsidR="00D40CB0" w:rsidRDefault="00D40CB0">
            <w:pPr>
              <w:adjustRightInd w:val="0"/>
              <w:snapToGrid w:val="0"/>
              <w:spacing w:line="288" w:lineRule="auto"/>
              <w:jc w:val="center"/>
              <w:rPr>
                <w:rFonts w:ascii="Times New Roman" w:eastAsia="宋体" w:hAnsi="Times New Roman" w:cs="Times New Roman"/>
                <w:sz w:val="24"/>
                <w:szCs w:val="24"/>
                <w14:ligatures w14:val="none"/>
              </w:rPr>
            </w:pPr>
          </w:p>
        </w:tc>
        <w:tc>
          <w:tcPr>
            <w:tcW w:w="1701" w:type="dxa"/>
            <w:vAlign w:val="center"/>
          </w:tcPr>
          <w:p w14:paraId="464CAF51" w14:textId="77777777" w:rsidR="00D40CB0" w:rsidRDefault="00D40CB0">
            <w:pPr>
              <w:adjustRightInd w:val="0"/>
              <w:snapToGrid w:val="0"/>
              <w:spacing w:line="288" w:lineRule="auto"/>
              <w:jc w:val="center"/>
              <w:rPr>
                <w:rFonts w:ascii="Times New Roman" w:eastAsia="宋体" w:hAnsi="Times New Roman" w:cs="Times New Roman"/>
                <w:sz w:val="24"/>
                <w:szCs w:val="24"/>
                <w14:ligatures w14:val="none"/>
              </w:rPr>
            </w:pPr>
          </w:p>
        </w:tc>
        <w:tc>
          <w:tcPr>
            <w:tcW w:w="1138" w:type="dxa"/>
            <w:vAlign w:val="center"/>
          </w:tcPr>
          <w:p w14:paraId="06EE930A" w14:textId="77777777" w:rsidR="00D40CB0" w:rsidRDefault="00000000">
            <w:pPr>
              <w:adjustRightInd w:val="0"/>
              <w:snapToGrid w:val="0"/>
              <w:spacing w:line="288" w:lineRule="auto"/>
              <w:jc w:val="center"/>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w:t>
            </w:r>
          </w:p>
        </w:tc>
        <w:tc>
          <w:tcPr>
            <w:tcW w:w="1094" w:type="dxa"/>
            <w:vAlign w:val="center"/>
          </w:tcPr>
          <w:p w14:paraId="098BAD98" w14:textId="77777777" w:rsidR="00D40CB0" w:rsidRDefault="00D40CB0">
            <w:pPr>
              <w:adjustRightInd w:val="0"/>
              <w:snapToGrid w:val="0"/>
              <w:spacing w:line="288" w:lineRule="auto"/>
              <w:jc w:val="center"/>
              <w:rPr>
                <w:rFonts w:ascii="Times New Roman" w:eastAsia="宋体" w:hAnsi="Times New Roman" w:cs="Times New Roman"/>
                <w:sz w:val="24"/>
                <w:szCs w:val="24"/>
                <w14:ligatures w14:val="none"/>
              </w:rPr>
            </w:pPr>
          </w:p>
        </w:tc>
      </w:tr>
      <w:tr w:rsidR="00D40CB0" w14:paraId="44E292DE" w14:textId="77777777">
        <w:trPr>
          <w:trHeight w:val="1562"/>
          <w:jc w:val="center"/>
        </w:trPr>
        <w:tc>
          <w:tcPr>
            <w:tcW w:w="9286" w:type="dxa"/>
            <w:gridSpan w:val="6"/>
            <w:vAlign w:val="center"/>
          </w:tcPr>
          <w:p w14:paraId="6B9EC46E" w14:textId="77777777" w:rsidR="00D40CB0" w:rsidRDefault="00000000">
            <w:pPr>
              <w:adjustRightInd w:val="0"/>
              <w:snapToGrid w:val="0"/>
              <w:spacing w:line="360" w:lineRule="auto"/>
              <w:rPr>
                <w:rFonts w:ascii="Times New Roman" w:eastAsia="宋体" w:hAnsi="Times New Roman" w:cs="Times New Roman"/>
                <w:b/>
                <w:sz w:val="24"/>
                <w:szCs w:val="24"/>
                <w14:ligatures w14:val="none"/>
              </w:rPr>
            </w:pPr>
            <w:r>
              <w:rPr>
                <w:rFonts w:ascii="Times New Roman" w:eastAsia="宋体" w:hAnsi="Times New Roman" w:cs="Times New Roman"/>
                <w:b/>
                <w:sz w:val="24"/>
                <w:szCs w:val="24"/>
                <w14:ligatures w14:val="none"/>
              </w:rPr>
              <w:t>谈判总价大写：</w:t>
            </w:r>
          </w:p>
        </w:tc>
      </w:tr>
      <w:tr w:rsidR="00D40CB0" w14:paraId="4E20EEA5" w14:textId="77777777">
        <w:trPr>
          <w:trHeight w:val="1562"/>
          <w:jc w:val="center"/>
        </w:trPr>
        <w:tc>
          <w:tcPr>
            <w:tcW w:w="9286" w:type="dxa"/>
            <w:gridSpan w:val="6"/>
            <w:vAlign w:val="center"/>
          </w:tcPr>
          <w:p w14:paraId="43291F7F" w14:textId="77777777" w:rsidR="00D40CB0" w:rsidRDefault="00D40CB0">
            <w:pPr>
              <w:adjustRightInd w:val="0"/>
              <w:snapToGrid w:val="0"/>
              <w:spacing w:line="288" w:lineRule="auto"/>
              <w:rPr>
                <w:rFonts w:ascii="Times New Roman" w:eastAsia="宋体" w:hAnsi="Times New Roman" w:cs="Times New Roman"/>
                <w:sz w:val="24"/>
                <w:szCs w:val="24"/>
                <w14:ligatures w14:val="none"/>
              </w:rPr>
            </w:pPr>
          </w:p>
          <w:p w14:paraId="1BAA249B" w14:textId="77777777" w:rsidR="00D40CB0" w:rsidRDefault="00D40CB0">
            <w:pPr>
              <w:adjustRightInd w:val="0"/>
              <w:snapToGrid w:val="0"/>
              <w:spacing w:line="288" w:lineRule="auto"/>
              <w:rPr>
                <w:rFonts w:ascii="Times New Roman" w:eastAsia="宋体" w:hAnsi="Times New Roman" w:cs="Times New Roman"/>
                <w:sz w:val="24"/>
                <w:szCs w:val="24"/>
                <w14:ligatures w14:val="none"/>
              </w:rPr>
            </w:pPr>
          </w:p>
          <w:p w14:paraId="694AFD23" w14:textId="77777777" w:rsidR="00D40CB0" w:rsidRDefault="00000000">
            <w:pPr>
              <w:adjustRightInd w:val="0"/>
              <w:snapToGrid w:val="0"/>
              <w:spacing w:line="288" w:lineRule="auto"/>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谈判申请人（盖单位公章）：</w:t>
            </w:r>
          </w:p>
          <w:p w14:paraId="7CDE15B5" w14:textId="77777777" w:rsidR="00D40CB0" w:rsidRDefault="00D40CB0">
            <w:pPr>
              <w:adjustRightInd w:val="0"/>
              <w:snapToGrid w:val="0"/>
              <w:spacing w:line="288" w:lineRule="auto"/>
              <w:rPr>
                <w:rFonts w:ascii="Times New Roman" w:eastAsia="宋体" w:hAnsi="Times New Roman" w:cs="Times New Roman"/>
                <w:sz w:val="24"/>
                <w:szCs w:val="24"/>
                <w14:ligatures w14:val="none"/>
              </w:rPr>
            </w:pPr>
          </w:p>
          <w:p w14:paraId="6EF3B377" w14:textId="77777777" w:rsidR="00D40CB0" w:rsidRDefault="00D40CB0">
            <w:pPr>
              <w:adjustRightInd w:val="0"/>
              <w:snapToGrid w:val="0"/>
              <w:spacing w:line="288" w:lineRule="auto"/>
              <w:rPr>
                <w:rFonts w:ascii="Times New Roman" w:eastAsia="宋体" w:hAnsi="Times New Roman" w:cs="Times New Roman"/>
                <w:sz w:val="24"/>
                <w:szCs w:val="24"/>
                <w14:ligatures w14:val="none"/>
              </w:rPr>
            </w:pPr>
          </w:p>
          <w:p w14:paraId="1638E008" w14:textId="77777777" w:rsidR="00D40CB0" w:rsidRDefault="00000000">
            <w:pPr>
              <w:adjustRightInd w:val="0"/>
              <w:snapToGrid w:val="0"/>
              <w:spacing w:line="288" w:lineRule="auto"/>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法定代表人或其委托代理人（签字或盖章）：</w:t>
            </w:r>
          </w:p>
          <w:p w14:paraId="1EF759DE" w14:textId="77777777" w:rsidR="00D40CB0" w:rsidRDefault="00D40CB0">
            <w:pPr>
              <w:adjustRightInd w:val="0"/>
              <w:snapToGrid w:val="0"/>
              <w:spacing w:line="288" w:lineRule="auto"/>
              <w:rPr>
                <w:rFonts w:ascii="Times New Roman" w:eastAsia="宋体" w:hAnsi="Times New Roman" w:cs="Times New Roman"/>
                <w:sz w:val="24"/>
                <w:szCs w:val="24"/>
                <w14:ligatures w14:val="none"/>
              </w:rPr>
            </w:pPr>
          </w:p>
          <w:p w14:paraId="123F4DA7" w14:textId="77777777" w:rsidR="00D40CB0" w:rsidRDefault="00D40CB0">
            <w:pPr>
              <w:adjustRightInd w:val="0"/>
              <w:snapToGrid w:val="0"/>
              <w:spacing w:line="288" w:lineRule="auto"/>
              <w:rPr>
                <w:rFonts w:ascii="Times New Roman" w:eastAsia="宋体" w:hAnsi="Times New Roman" w:cs="Times New Roman"/>
                <w:sz w:val="24"/>
                <w:szCs w:val="24"/>
                <w14:ligatures w14:val="none"/>
              </w:rPr>
            </w:pPr>
          </w:p>
          <w:p w14:paraId="2192B565" w14:textId="77777777" w:rsidR="00D40CB0" w:rsidRDefault="00000000">
            <w:pPr>
              <w:adjustRightInd w:val="0"/>
              <w:snapToGrid w:val="0"/>
              <w:spacing w:line="288" w:lineRule="auto"/>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日期：</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年</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月</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日</w:t>
            </w:r>
          </w:p>
          <w:p w14:paraId="1445A03D" w14:textId="77777777" w:rsidR="00D40CB0" w:rsidRDefault="00D40CB0">
            <w:pPr>
              <w:adjustRightInd w:val="0"/>
              <w:snapToGrid w:val="0"/>
              <w:spacing w:line="288" w:lineRule="auto"/>
              <w:jc w:val="center"/>
              <w:rPr>
                <w:rFonts w:ascii="Times New Roman" w:eastAsia="宋体" w:hAnsi="Times New Roman" w:cs="Times New Roman"/>
                <w:sz w:val="24"/>
                <w:szCs w:val="24"/>
                <w14:ligatures w14:val="none"/>
              </w:rPr>
            </w:pPr>
          </w:p>
        </w:tc>
      </w:tr>
    </w:tbl>
    <w:p w14:paraId="60700967" w14:textId="77777777" w:rsidR="00D40CB0" w:rsidRDefault="00000000">
      <w:pPr>
        <w:spacing w:line="360" w:lineRule="auto"/>
        <w:ind w:firstLineChars="200" w:firstLine="422"/>
        <w:rPr>
          <w:rFonts w:ascii="Times New Roman" w:eastAsia="仿宋_GB2312" w:hAnsi="Times New Roman" w:cs="Times New Roman"/>
          <w:color w:val="FF0000"/>
          <w:szCs w:val="24"/>
          <w14:ligatures w14:val="none"/>
        </w:rPr>
        <w:sectPr w:rsidR="00D40CB0">
          <w:pgSz w:w="11907" w:h="16840"/>
          <w:pgMar w:top="1418" w:right="1418" w:bottom="1418" w:left="1701" w:header="851" w:footer="850" w:gutter="0"/>
          <w:cols w:space="720"/>
          <w:docGrid w:linePitch="381" w:charSpace="-5735"/>
        </w:sectPr>
      </w:pPr>
      <w:r>
        <w:rPr>
          <w:rFonts w:ascii="Times New Roman" w:eastAsia="仿宋_GB2312" w:hAnsi="Times New Roman" w:cs="Times New Roman"/>
          <w:b/>
          <w:color w:val="FF0000"/>
          <w:szCs w:val="21"/>
          <w14:ligatures w14:val="none"/>
        </w:rPr>
        <w:t>（备注：此表</w:t>
      </w:r>
      <w:r>
        <w:rPr>
          <w:rFonts w:ascii="Times New Roman" w:eastAsia="仿宋_GB2312" w:hAnsi="Times New Roman" w:cs="Times New Roman"/>
          <w:b/>
          <w:color w:val="FF0000"/>
          <w:szCs w:val="21"/>
          <w14:ligatures w14:val="none"/>
        </w:rPr>
        <w:t>"</w:t>
      </w:r>
      <w:r>
        <w:rPr>
          <w:rFonts w:ascii="Times New Roman" w:eastAsia="仿宋_GB2312" w:hAnsi="Times New Roman" w:cs="Times New Roman"/>
          <w:b/>
          <w:color w:val="FF0000"/>
          <w:szCs w:val="21"/>
          <w14:ligatures w14:val="none"/>
        </w:rPr>
        <w:t>最终报价确认书</w:t>
      </w:r>
      <w:r>
        <w:rPr>
          <w:rFonts w:ascii="Times New Roman" w:eastAsia="仿宋_GB2312" w:hAnsi="Times New Roman" w:cs="Times New Roman"/>
          <w:b/>
          <w:color w:val="FF0000"/>
          <w:szCs w:val="21"/>
          <w14:ligatures w14:val="none"/>
        </w:rPr>
        <w:t>"</w:t>
      </w:r>
      <w:r>
        <w:rPr>
          <w:rFonts w:ascii="Times New Roman" w:eastAsia="仿宋_GB2312" w:hAnsi="Times New Roman" w:cs="Times New Roman"/>
          <w:b/>
          <w:color w:val="FF0000"/>
          <w:szCs w:val="21"/>
          <w14:ligatures w14:val="none"/>
        </w:rPr>
        <w:t>无需装订在谈判申请文件中，最终报价由法定代表人或委托代理人根据实际谈判情况在谈判现场亲笔填报。本最终报价书只能单面打印。</w:t>
      </w:r>
    </w:p>
    <w:p w14:paraId="4525AFFA" w14:textId="77777777" w:rsidR="00D40CB0" w:rsidRDefault="00D40CB0">
      <w:pPr>
        <w:jc w:val="left"/>
        <w:rPr>
          <w:rFonts w:ascii="Times New Roman" w:eastAsia="宋体" w:hAnsi="Times New Roman" w:cs="Times New Roman"/>
          <w:b/>
          <w:bCs/>
          <w:sz w:val="28"/>
          <w:szCs w:val="28"/>
          <w14:ligatures w14:val="none"/>
        </w:rPr>
      </w:pPr>
    </w:p>
    <w:p w14:paraId="51DCD173" w14:textId="77777777" w:rsidR="00D40CB0" w:rsidRDefault="00000000">
      <w:pPr>
        <w:adjustRightInd w:val="0"/>
        <w:snapToGrid w:val="0"/>
        <w:spacing w:line="360" w:lineRule="auto"/>
        <w:jc w:val="center"/>
        <w:outlineLvl w:val="1"/>
        <w:rPr>
          <w:rFonts w:ascii="Times New Roman" w:eastAsia="宋体" w:hAnsi="Times New Roman" w:cs="Times New Roman"/>
          <w:b/>
          <w:bCs/>
          <w:sz w:val="24"/>
          <w:szCs w:val="24"/>
          <w14:ligatures w14:val="none"/>
        </w:rPr>
      </w:pPr>
      <w:r>
        <w:rPr>
          <w:rFonts w:ascii="Times New Roman" w:eastAsia="宋体" w:hAnsi="Times New Roman" w:cs="Times New Roman"/>
          <w:b/>
          <w:bCs/>
          <w:sz w:val="28"/>
          <w:szCs w:val="28"/>
          <w14:ligatures w14:val="none"/>
        </w:rPr>
        <w:t>五、资格证明材料</w:t>
      </w:r>
    </w:p>
    <w:p w14:paraId="1F5C1B7F"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1</w:t>
      </w:r>
      <w:r>
        <w:rPr>
          <w:rFonts w:ascii="Times New Roman" w:eastAsia="宋体" w:hAnsi="Times New Roman" w:cs="Times New Roman"/>
          <w:sz w:val="24"/>
          <w:szCs w:val="24"/>
          <w14:ligatures w14:val="none"/>
        </w:rPr>
        <w:t>）谈判申请人基本情况介绍；</w:t>
      </w:r>
    </w:p>
    <w:p w14:paraId="2B978E23"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2</w:t>
      </w:r>
      <w:r>
        <w:rPr>
          <w:rFonts w:ascii="Times New Roman" w:eastAsia="宋体" w:hAnsi="Times New Roman" w:cs="Times New Roman"/>
          <w:sz w:val="24"/>
          <w:szCs w:val="24"/>
          <w14:ligatures w14:val="none"/>
        </w:rPr>
        <w:t>）谈判申请人执业证书</w:t>
      </w:r>
      <w:r>
        <w:rPr>
          <w:rFonts w:ascii="Times New Roman" w:eastAsia="宋体" w:hAnsi="Times New Roman" w:cs="Times New Roman" w:hint="eastAsia"/>
          <w:sz w:val="24"/>
          <w:szCs w:val="24"/>
          <w14:ligatures w14:val="none"/>
        </w:rPr>
        <w:t>、</w:t>
      </w:r>
      <w:r>
        <w:rPr>
          <w:rFonts w:ascii="Times New Roman" w:eastAsia="宋体" w:hAnsi="Times New Roman" w:cs="Times New Roman"/>
          <w:sz w:val="24"/>
          <w:szCs w:val="24"/>
          <w14:ligatures w14:val="none"/>
        </w:rPr>
        <w:t>营业执照（提供复印件加盖公章）；</w:t>
      </w:r>
    </w:p>
    <w:p w14:paraId="703494A0" w14:textId="77777777" w:rsidR="00D40CB0" w:rsidRDefault="00000000">
      <w:pPr>
        <w:spacing w:after="120"/>
        <w:ind w:leftChars="228" w:left="719" w:hangingChars="100" w:hanging="240"/>
        <w:jc w:val="left"/>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3</w:t>
      </w:r>
      <w:r>
        <w:rPr>
          <w:rFonts w:ascii="Times New Roman" w:eastAsia="宋体" w:hAnsi="Times New Roman" w:cs="Times New Roman"/>
          <w:sz w:val="24"/>
          <w:szCs w:val="24"/>
          <w14:ligatures w14:val="none"/>
        </w:rPr>
        <w:t>）</w:t>
      </w:r>
      <w:r>
        <w:rPr>
          <w:rFonts w:ascii="Times New Roman" w:eastAsia="宋体" w:hAnsi="Times New Roman" w:cs="Times New Roman" w:hint="eastAsia"/>
          <w:sz w:val="24"/>
          <w:szCs w:val="24"/>
          <w14:ligatures w14:val="none"/>
        </w:rPr>
        <w:t>2023</w:t>
      </w:r>
      <w:r>
        <w:rPr>
          <w:rFonts w:ascii="Times New Roman" w:eastAsia="宋体" w:hAnsi="Times New Roman" w:cs="Times New Roman"/>
          <w:sz w:val="24"/>
          <w:szCs w:val="24"/>
          <w14:ligatures w14:val="none"/>
        </w:rPr>
        <w:t>年经第三方审计的财务报表（仅需提供资产负债表、利润表或损益表、现金流量表）</w:t>
      </w:r>
      <w:r>
        <w:rPr>
          <w:rFonts w:ascii="Times New Roman" w:eastAsia="宋体" w:hAnsi="Times New Roman" w:cs="Times New Roman" w:hint="eastAsia"/>
          <w:sz w:val="24"/>
          <w:szCs w:val="24"/>
          <w14:ligatures w14:val="none"/>
        </w:rPr>
        <w:t>，</w:t>
      </w:r>
      <w:r>
        <w:rPr>
          <w:rFonts w:ascii="Times New Roman" w:eastAsia="宋体" w:hAnsi="Times New Roman" w:cs="Times New Roman"/>
          <w:sz w:val="24"/>
          <w:szCs w:val="24"/>
          <w14:ligatures w14:val="none"/>
        </w:rPr>
        <w:t>纳税、社保缴费证明</w:t>
      </w:r>
      <w:r>
        <w:rPr>
          <w:rFonts w:ascii="Times New Roman" w:eastAsia="宋体" w:hAnsi="Times New Roman" w:cs="Times New Roman" w:hint="eastAsia"/>
          <w:sz w:val="24"/>
          <w:szCs w:val="24"/>
          <w14:ligatures w14:val="none"/>
        </w:rPr>
        <w:t>；</w:t>
      </w:r>
    </w:p>
    <w:p w14:paraId="2C36BC02"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hint="eastAsia"/>
          <w:sz w:val="24"/>
          <w:szCs w:val="24"/>
          <w14:ligatures w14:val="none"/>
        </w:rPr>
        <w:t>4</w:t>
      </w:r>
      <w:r>
        <w:rPr>
          <w:rFonts w:ascii="Times New Roman" w:eastAsia="宋体" w:hAnsi="Times New Roman" w:cs="Times New Roman"/>
          <w:sz w:val="24"/>
          <w:szCs w:val="24"/>
          <w14:ligatures w14:val="none"/>
        </w:rPr>
        <w:t>）</w:t>
      </w:r>
      <w:r>
        <w:rPr>
          <w:rFonts w:ascii="Times New Roman" w:eastAsia="宋体" w:hAnsi="Times New Roman" w:cs="Times New Roman" w:hint="eastAsia"/>
          <w:sz w:val="24"/>
          <w:szCs w:val="24"/>
          <w14:ligatures w14:val="none"/>
        </w:rPr>
        <w:t>响应单位业绩</w:t>
      </w:r>
      <w:r>
        <w:rPr>
          <w:rFonts w:ascii="Times New Roman" w:eastAsia="宋体" w:hAnsi="Times New Roman" w:cs="Times New Roman"/>
          <w:sz w:val="24"/>
          <w:szCs w:val="24"/>
          <w14:ligatures w14:val="none"/>
        </w:rPr>
        <w:t>证明材料（提供中标通知书或服务合同</w:t>
      </w:r>
      <w:r>
        <w:rPr>
          <w:rFonts w:ascii="Times New Roman" w:eastAsia="宋体" w:hAnsi="Times New Roman" w:cs="Times New Roman" w:hint="eastAsia"/>
          <w:sz w:val="24"/>
          <w:szCs w:val="24"/>
          <w14:ligatures w14:val="none"/>
        </w:rPr>
        <w:t>关键页</w:t>
      </w:r>
      <w:r>
        <w:rPr>
          <w:rFonts w:ascii="Times New Roman" w:eastAsia="宋体" w:hAnsi="Times New Roman" w:cs="Times New Roman"/>
          <w:sz w:val="24"/>
          <w:szCs w:val="24"/>
          <w14:ligatures w14:val="none"/>
        </w:rPr>
        <w:t>等业绩证明材料）；</w:t>
      </w:r>
    </w:p>
    <w:p w14:paraId="4AD75232" w14:textId="39E3DE8A"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hint="eastAsia"/>
          <w:sz w:val="24"/>
          <w:szCs w:val="24"/>
          <w14:ligatures w14:val="none"/>
        </w:rPr>
        <w:t>5</w:t>
      </w:r>
      <w:r>
        <w:rPr>
          <w:rFonts w:ascii="Times New Roman" w:eastAsia="宋体" w:hAnsi="Times New Roman" w:cs="Times New Roman"/>
          <w:sz w:val="24"/>
          <w:szCs w:val="24"/>
          <w14:ligatures w14:val="none"/>
        </w:rPr>
        <w:t>）</w:t>
      </w:r>
      <w:r>
        <w:rPr>
          <w:rFonts w:ascii="Times New Roman" w:eastAsia="宋体" w:hAnsi="Times New Roman" w:cs="Times New Roman" w:hint="eastAsia"/>
          <w:sz w:val="24"/>
          <w:szCs w:val="24"/>
          <w14:ligatures w14:val="none"/>
        </w:rPr>
        <w:t>信誉良好的承诺书（或证明）及“信用中国”</w:t>
      </w:r>
      <w:r w:rsidR="00745749">
        <w:rPr>
          <w:rFonts w:ascii="Times New Roman" w:eastAsia="宋体" w:hAnsi="Times New Roman" w:cs="Times New Roman" w:hint="eastAsia"/>
          <w:sz w:val="24"/>
          <w:szCs w:val="24"/>
          <w14:ligatures w14:val="none"/>
        </w:rPr>
        <w:t>“</w:t>
      </w:r>
      <w:r>
        <w:rPr>
          <w:rFonts w:ascii="Times New Roman" w:eastAsia="宋体" w:hAnsi="Times New Roman" w:cs="Times New Roman"/>
          <w:sz w:val="24"/>
          <w:szCs w:val="24"/>
          <w14:ligatures w14:val="none"/>
        </w:rPr>
        <w:t>中国执行信息公开网</w:t>
      </w:r>
      <w:r w:rsidR="00745749">
        <w:rPr>
          <w:rFonts w:ascii="Times New Roman" w:eastAsia="宋体" w:hAnsi="Times New Roman" w:cs="Times New Roman" w:hint="eastAsia"/>
          <w:sz w:val="24"/>
          <w:szCs w:val="24"/>
          <w14:ligatures w14:val="none"/>
        </w:rPr>
        <w:t>”</w:t>
      </w:r>
      <w:r>
        <w:rPr>
          <w:rFonts w:ascii="Times New Roman" w:eastAsia="宋体" w:hAnsi="Times New Roman" w:cs="Times New Roman" w:hint="eastAsia"/>
          <w:sz w:val="24"/>
          <w:szCs w:val="24"/>
          <w14:ligatures w14:val="none"/>
        </w:rPr>
        <w:t>截图证明材料；</w:t>
      </w:r>
    </w:p>
    <w:p w14:paraId="41792E37"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hint="eastAsia"/>
          <w:sz w:val="24"/>
          <w:szCs w:val="24"/>
          <w14:ligatures w14:val="none"/>
        </w:rPr>
        <w:t>6</w:t>
      </w:r>
      <w:r>
        <w:rPr>
          <w:rFonts w:ascii="Times New Roman" w:eastAsia="宋体" w:hAnsi="Times New Roman" w:cs="Times New Roman"/>
          <w:sz w:val="24"/>
          <w:szCs w:val="24"/>
          <w14:ligatures w14:val="none"/>
        </w:rPr>
        <w:t>）其它资格证明材料或说明</w:t>
      </w:r>
      <w:r>
        <w:rPr>
          <w:rFonts w:ascii="Times New Roman" w:eastAsia="宋体" w:hAnsi="Times New Roman" w:cs="Times New Roman" w:hint="eastAsia"/>
          <w:sz w:val="24"/>
          <w:szCs w:val="24"/>
          <w14:ligatures w14:val="none"/>
        </w:rPr>
        <w:t>（如有则附）</w:t>
      </w:r>
      <w:r>
        <w:rPr>
          <w:rFonts w:ascii="Times New Roman" w:eastAsia="宋体" w:hAnsi="Times New Roman" w:cs="Times New Roman"/>
          <w:sz w:val="24"/>
          <w:szCs w:val="24"/>
          <w14:ligatures w14:val="none"/>
        </w:rPr>
        <w:t>；</w:t>
      </w:r>
    </w:p>
    <w:p w14:paraId="60EEDCF4" w14:textId="77777777" w:rsidR="00D40CB0" w:rsidRDefault="00000000">
      <w:pPr>
        <w:adjustRightInd w:val="0"/>
        <w:snapToGrid w:val="0"/>
        <w:spacing w:line="360" w:lineRule="auto"/>
        <w:ind w:firstLineChars="200" w:firstLine="48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竞争性谈判文件如无格式则谈判申请人可自拟格式。</w:t>
      </w:r>
    </w:p>
    <w:p w14:paraId="469F68D6" w14:textId="77777777" w:rsidR="00D40CB0" w:rsidRDefault="00000000">
      <w:pPr>
        <w:adjustRightInd w:val="0"/>
        <w:snapToGrid w:val="0"/>
        <w:spacing w:line="360" w:lineRule="auto"/>
        <w:ind w:firstLineChars="200" w:firstLine="480"/>
        <w:rPr>
          <w:rFonts w:ascii="Times New Roman" w:eastAsia="宋体" w:hAnsi="Times New Roman" w:cs="Times New Roman"/>
          <w:b/>
          <w:bCs/>
          <w:sz w:val="24"/>
          <w:szCs w:val="24"/>
          <w14:ligatures w14:val="none"/>
        </w:rPr>
      </w:pPr>
      <w:r>
        <w:rPr>
          <w:rFonts w:ascii="Times New Roman" w:eastAsia="宋体" w:hAnsi="Times New Roman" w:cs="Times New Roman"/>
          <w:sz w:val="24"/>
          <w:szCs w:val="24"/>
          <w14:ligatures w14:val="none"/>
        </w:rPr>
        <w:br w:type="page"/>
      </w:r>
    </w:p>
    <w:p w14:paraId="6C85BEAB" w14:textId="77777777" w:rsidR="00D40CB0" w:rsidRDefault="00000000">
      <w:pPr>
        <w:adjustRightInd w:val="0"/>
        <w:snapToGrid w:val="0"/>
        <w:spacing w:line="360" w:lineRule="auto"/>
        <w:jc w:val="center"/>
        <w:outlineLvl w:val="1"/>
        <w:rPr>
          <w:rFonts w:ascii="Times New Roman" w:eastAsia="宋体" w:hAnsi="Times New Roman" w:cs="Times New Roman"/>
          <w:b/>
          <w:bCs/>
          <w:sz w:val="24"/>
          <w:szCs w:val="24"/>
          <w14:ligatures w14:val="none"/>
        </w:rPr>
      </w:pPr>
      <w:bookmarkStart w:id="176" w:name="_Toc425405508"/>
      <w:bookmarkStart w:id="177" w:name="_Toc490599276"/>
      <w:bookmarkStart w:id="178" w:name="_Toc436512331"/>
      <w:bookmarkStart w:id="179" w:name="_Toc535415626"/>
      <w:r>
        <w:rPr>
          <w:rFonts w:ascii="Times New Roman" w:eastAsia="宋体" w:hAnsi="Times New Roman" w:cs="Times New Roman"/>
          <w:b/>
          <w:bCs/>
          <w:sz w:val="28"/>
          <w:szCs w:val="28"/>
          <w14:ligatures w14:val="none"/>
        </w:rPr>
        <w:lastRenderedPageBreak/>
        <w:t>六、谈判申请人基本信息表</w:t>
      </w:r>
      <w:bookmarkEnd w:id="176"/>
      <w:bookmarkEnd w:id="177"/>
      <w:bookmarkEnd w:id="178"/>
      <w:bookmarkEnd w:id="179"/>
    </w:p>
    <w:p w14:paraId="61F099A9" w14:textId="77777777" w:rsidR="00D40CB0" w:rsidRDefault="00000000">
      <w:pPr>
        <w:keepNext/>
        <w:keepLines/>
        <w:spacing w:line="360" w:lineRule="auto"/>
        <w:jc w:val="center"/>
        <w:outlineLvl w:val="1"/>
        <w:rPr>
          <w:rFonts w:ascii="Times New Roman" w:eastAsia="楷体" w:hAnsi="Times New Roman" w:cs="Times New Roman"/>
          <w:b/>
          <w:bCs/>
          <w:kern w:val="0"/>
          <w:sz w:val="28"/>
          <w:szCs w:val="28"/>
          <w14:ligatures w14:val="none"/>
        </w:rPr>
      </w:pPr>
      <w:bookmarkStart w:id="180" w:name="_Toc268785271"/>
      <w:bookmarkStart w:id="181" w:name="_Toc31682"/>
      <w:bookmarkStart w:id="182" w:name="_Toc268762761"/>
      <w:bookmarkStart w:id="183" w:name="_Toc259286941"/>
      <w:r>
        <w:rPr>
          <w:rFonts w:ascii="Times New Roman" w:eastAsia="楷体" w:hAnsi="楷体" w:cs="Times New Roman"/>
          <w:b/>
          <w:bCs/>
          <w:kern w:val="0"/>
          <w:sz w:val="28"/>
          <w:szCs w:val="28"/>
          <w14:ligatures w14:val="none"/>
        </w:rPr>
        <w:t>（一）企业基本情况表</w:t>
      </w:r>
      <w:bookmarkEnd w:id="180"/>
      <w:bookmarkEnd w:id="181"/>
      <w:bookmarkEnd w:id="182"/>
      <w:bookmarkEnd w:id="18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1169"/>
        <w:gridCol w:w="1734"/>
        <w:gridCol w:w="1485"/>
        <w:gridCol w:w="89"/>
        <w:gridCol w:w="1185"/>
        <w:gridCol w:w="1106"/>
        <w:gridCol w:w="2132"/>
      </w:tblGrid>
      <w:tr w:rsidR="00D40CB0" w14:paraId="6B6634BC" w14:textId="77777777">
        <w:trPr>
          <w:trHeight w:val="454"/>
          <w:jc w:val="center"/>
        </w:trPr>
        <w:tc>
          <w:tcPr>
            <w:tcW w:w="1169" w:type="dxa"/>
            <w:vAlign w:val="center"/>
          </w:tcPr>
          <w:p w14:paraId="6643C5D4"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szCs w:val="21"/>
                <w14:ligatures w14:val="none"/>
              </w:rPr>
              <w:t>单位名称</w:t>
            </w:r>
          </w:p>
        </w:tc>
        <w:tc>
          <w:tcPr>
            <w:tcW w:w="7731" w:type="dxa"/>
            <w:gridSpan w:val="6"/>
            <w:vAlign w:val="center"/>
          </w:tcPr>
          <w:p w14:paraId="51094343" w14:textId="77777777" w:rsidR="00D40CB0" w:rsidRDefault="00D40CB0">
            <w:pPr>
              <w:adjustRightInd w:val="0"/>
              <w:snapToGrid w:val="0"/>
              <w:jc w:val="center"/>
              <w:rPr>
                <w:rFonts w:ascii="Times New Roman" w:eastAsia="仿宋_GB2312" w:hAnsi="Times New Roman" w:cs="Times New Roman"/>
                <w:szCs w:val="21"/>
                <w14:ligatures w14:val="none"/>
              </w:rPr>
            </w:pPr>
          </w:p>
        </w:tc>
      </w:tr>
      <w:tr w:rsidR="00D40CB0" w14:paraId="20AF6210" w14:textId="77777777">
        <w:trPr>
          <w:trHeight w:val="454"/>
          <w:jc w:val="center"/>
        </w:trPr>
        <w:tc>
          <w:tcPr>
            <w:tcW w:w="1169" w:type="dxa"/>
            <w:vAlign w:val="center"/>
          </w:tcPr>
          <w:p w14:paraId="4B01F081"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hint="eastAsia"/>
                <w:szCs w:val="21"/>
                <w14:ligatures w14:val="none"/>
              </w:rPr>
              <w:t>统一社会信用代码</w:t>
            </w:r>
          </w:p>
        </w:tc>
        <w:tc>
          <w:tcPr>
            <w:tcW w:w="7731" w:type="dxa"/>
            <w:gridSpan w:val="6"/>
            <w:vAlign w:val="center"/>
          </w:tcPr>
          <w:p w14:paraId="24746765" w14:textId="77777777" w:rsidR="00D40CB0" w:rsidRDefault="00D40CB0">
            <w:pPr>
              <w:adjustRightInd w:val="0"/>
              <w:snapToGrid w:val="0"/>
              <w:jc w:val="center"/>
              <w:rPr>
                <w:rFonts w:ascii="Times New Roman" w:eastAsia="仿宋_GB2312" w:hAnsi="Times New Roman" w:cs="Times New Roman"/>
                <w:szCs w:val="21"/>
                <w14:ligatures w14:val="none"/>
              </w:rPr>
            </w:pPr>
          </w:p>
        </w:tc>
      </w:tr>
      <w:tr w:rsidR="00D40CB0" w14:paraId="4252826D" w14:textId="77777777">
        <w:trPr>
          <w:trHeight w:val="454"/>
          <w:jc w:val="center"/>
        </w:trPr>
        <w:tc>
          <w:tcPr>
            <w:tcW w:w="1169" w:type="dxa"/>
            <w:vAlign w:val="center"/>
          </w:tcPr>
          <w:p w14:paraId="0351C786"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szCs w:val="21"/>
                <w14:ligatures w14:val="none"/>
              </w:rPr>
              <w:t>主管部门</w:t>
            </w:r>
          </w:p>
        </w:tc>
        <w:tc>
          <w:tcPr>
            <w:tcW w:w="1734" w:type="dxa"/>
            <w:vAlign w:val="center"/>
          </w:tcPr>
          <w:p w14:paraId="73600CA2" w14:textId="77777777" w:rsidR="00D40CB0" w:rsidRDefault="00D40CB0">
            <w:pPr>
              <w:adjustRightInd w:val="0"/>
              <w:snapToGrid w:val="0"/>
              <w:jc w:val="center"/>
              <w:rPr>
                <w:rFonts w:ascii="Times New Roman" w:eastAsia="仿宋_GB2312" w:hAnsi="Times New Roman" w:cs="Times New Roman"/>
                <w:szCs w:val="21"/>
                <w14:ligatures w14:val="none"/>
              </w:rPr>
            </w:pPr>
          </w:p>
        </w:tc>
        <w:tc>
          <w:tcPr>
            <w:tcW w:w="1574" w:type="dxa"/>
            <w:gridSpan w:val="2"/>
            <w:vAlign w:val="center"/>
          </w:tcPr>
          <w:p w14:paraId="46D1A275"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szCs w:val="21"/>
                <w14:ligatures w14:val="none"/>
              </w:rPr>
              <w:t>注册资金</w:t>
            </w:r>
            <w:r>
              <w:rPr>
                <w:rFonts w:ascii="Times New Roman" w:eastAsia="仿宋_GB2312" w:hAnsi="Times New Roman" w:cs="Times New Roman" w:hint="eastAsia"/>
                <w:szCs w:val="21"/>
                <w14:ligatures w14:val="none"/>
              </w:rPr>
              <w:t>（万元）</w:t>
            </w:r>
          </w:p>
        </w:tc>
        <w:tc>
          <w:tcPr>
            <w:tcW w:w="1185" w:type="dxa"/>
            <w:vAlign w:val="center"/>
          </w:tcPr>
          <w:p w14:paraId="735239CB" w14:textId="77777777" w:rsidR="00D40CB0" w:rsidRDefault="00D40CB0">
            <w:pPr>
              <w:adjustRightInd w:val="0"/>
              <w:snapToGrid w:val="0"/>
              <w:jc w:val="center"/>
              <w:rPr>
                <w:rFonts w:ascii="Times New Roman" w:eastAsia="仿宋_GB2312" w:hAnsi="Times New Roman" w:cs="Times New Roman"/>
                <w:szCs w:val="21"/>
                <w14:ligatures w14:val="none"/>
              </w:rPr>
            </w:pPr>
          </w:p>
        </w:tc>
        <w:tc>
          <w:tcPr>
            <w:tcW w:w="1106" w:type="dxa"/>
            <w:vAlign w:val="center"/>
          </w:tcPr>
          <w:p w14:paraId="3480120A"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szCs w:val="21"/>
                <w14:ligatures w14:val="none"/>
              </w:rPr>
              <w:t>成立时间</w:t>
            </w:r>
          </w:p>
        </w:tc>
        <w:tc>
          <w:tcPr>
            <w:tcW w:w="2132" w:type="dxa"/>
            <w:vAlign w:val="center"/>
          </w:tcPr>
          <w:p w14:paraId="3040D5B0" w14:textId="77777777" w:rsidR="00D40CB0" w:rsidRDefault="00D40CB0">
            <w:pPr>
              <w:adjustRightInd w:val="0"/>
              <w:snapToGrid w:val="0"/>
              <w:jc w:val="center"/>
              <w:rPr>
                <w:rFonts w:ascii="Times New Roman" w:eastAsia="仿宋_GB2312" w:hAnsi="Times New Roman" w:cs="Times New Roman"/>
                <w:szCs w:val="21"/>
                <w14:ligatures w14:val="none"/>
              </w:rPr>
            </w:pPr>
          </w:p>
        </w:tc>
      </w:tr>
      <w:tr w:rsidR="00D40CB0" w14:paraId="4016A098" w14:textId="77777777">
        <w:trPr>
          <w:trHeight w:val="454"/>
          <w:jc w:val="center"/>
        </w:trPr>
        <w:tc>
          <w:tcPr>
            <w:tcW w:w="1169" w:type="dxa"/>
            <w:vAlign w:val="center"/>
          </w:tcPr>
          <w:p w14:paraId="72625FFE"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szCs w:val="21"/>
                <w14:ligatures w14:val="none"/>
              </w:rPr>
              <w:t>法定代表人</w:t>
            </w:r>
          </w:p>
        </w:tc>
        <w:tc>
          <w:tcPr>
            <w:tcW w:w="1734" w:type="dxa"/>
            <w:vAlign w:val="center"/>
          </w:tcPr>
          <w:p w14:paraId="43098FA8" w14:textId="77777777" w:rsidR="00D40CB0" w:rsidRDefault="00D40CB0">
            <w:pPr>
              <w:adjustRightInd w:val="0"/>
              <w:snapToGrid w:val="0"/>
              <w:jc w:val="center"/>
              <w:rPr>
                <w:rFonts w:ascii="Times New Roman" w:eastAsia="仿宋_GB2312" w:hAnsi="Times New Roman" w:cs="Times New Roman"/>
                <w:szCs w:val="21"/>
                <w14:ligatures w14:val="none"/>
              </w:rPr>
            </w:pPr>
          </w:p>
        </w:tc>
        <w:tc>
          <w:tcPr>
            <w:tcW w:w="1574" w:type="dxa"/>
            <w:gridSpan w:val="2"/>
            <w:vAlign w:val="center"/>
          </w:tcPr>
          <w:p w14:paraId="60D8E796"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hint="eastAsia"/>
                <w:szCs w:val="21"/>
                <w14:ligatures w14:val="none"/>
              </w:rPr>
              <w:t>营业期限</w:t>
            </w:r>
          </w:p>
        </w:tc>
        <w:tc>
          <w:tcPr>
            <w:tcW w:w="1185" w:type="dxa"/>
            <w:vAlign w:val="center"/>
          </w:tcPr>
          <w:p w14:paraId="7C39513C" w14:textId="77777777" w:rsidR="00D40CB0" w:rsidRDefault="00D40CB0">
            <w:pPr>
              <w:adjustRightInd w:val="0"/>
              <w:snapToGrid w:val="0"/>
              <w:jc w:val="center"/>
              <w:rPr>
                <w:rFonts w:ascii="Times New Roman" w:eastAsia="仿宋_GB2312" w:hAnsi="Times New Roman" w:cs="Times New Roman"/>
                <w:szCs w:val="21"/>
                <w14:ligatures w14:val="none"/>
              </w:rPr>
            </w:pPr>
          </w:p>
        </w:tc>
        <w:tc>
          <w:tcPr>
            <w:tcW w:w="1106" w:type="dxa"/>
            <w:vAlign w:val="center"/>
          </w:tcPr>
          <w:p w14:paraId="3DEE72A4"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hint="eastAsia"/>
                <w:szCs w:val="21"/>
                <w14:ligatures w14:val="none"/>
              </w:rPr>
              <w:t>企业</w:t>
            </w:r>
            <w:r>
              <w:rPr>
                <w:rFonts w:ascii="Times New Roman" w:eastAsia="仿宋_GB2312" w:hAnsi="Times New Roman" w:cs="Times New Roman"/>
                <w:szCs w:val="21"/>
                <w14:ligatures w14:val="none"/>
              </w:rPr>
              <w:t>类型</w:t>
            </w:r>
          </w:p>
        </w:tc>
        <w:tc>
          <w:tcPr>
            <w:tcW w:w="2132" w:type="dxa"/>
            <w:vAlign w:val="center"/>
          </w:tcPr>
          <w:p w14:paraId="7FB0E38D" w14:textId="77777777" w:rsidR="00D40CB0" w:rsidRDefault="00D40CB0">
            <w:pPr>
              <w:adjustRightInd w:val="0"/>
              <w:snapToGrid w:val="0"/>
              <w:jc w:val="center"/>
              <w:rPr>
                <w:rFonts w:ascii="Times New Roman" w:eastAsia="仿宋_GB2312" w:hAnsi="Times New Roman" w:cs="Times New Roman"/>
                <w:szCs w:val="21"/>
                <w14:ligatures w14:val="none"/>
              </w:rPr>
            </w:pPr>
          </w:p>
        </w:tc>
      </w:tr>
      <w:tr w:rsidR="00D40CB0" w14:paraId="3600F1F7" w14:textId="77777777">
        <w:trPr>
          <w:trHeight w:val="454"/>
          <w:jc w:val="center"/>
        </w:trPr>
        <w:tc>
          <w:tcPr>
            <w:tcW w:w="1169" w:type="dxa"/>
            <w:vAlign w:val="center"/>
          </w:tcPr>
          <w:p w14:paraId="3F1BB12C"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hint="eastAsia"/>
                <w:szCs w:val="21"/>
                <w14:ligatures w14:val="none"/>
              </w:rPr>
              <w:t>联系人</w:t>
            </w:r>
          </w:p>
        </w:tc>
        <w:tc>
          <w:tcPr>
            <w:tcW w:w="1734" w:type="dxa"/>
            <w:vAlign w:val="center"/>
          </w:tcPr>
          <w:p w14:paraId="2468C98A" w14:textId="77777777" w:rsidR="00D40CB0" w:rsidRDefault="00D40CB0">
            <w:pPr>
              <w:adjustRightInd w:val="0"/>
              <w:snapToGrid w:val="0"/>
              <w:jc w:val="center"/>
              <w:rPr>
                <w:rFonts w:ascii="Times New Roman" w:eastAsia="仿宋_GB2312" w:hAnsi="Times New Roman" w:cs="Times New Roman"/>
                <w:szCs w:val="21"/>
                <w14:ligatures w14:val="none"/>
              </w:rPr>
            </w:pPr>
          </w:p>
        </w:tc>
        <w:tc>
          <w:tcPr>
            <w:tcW w:w="1574" w:type="dxa"/>
            <w:gridSpan w:val="2"/>
            <w:vAlign w:val="center"/>
          </w:tcPr>
          <w:p w14:paraId="630883D4"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hint="eastAsia"/>
                <w:szCs w:val="21"/>
                <w14:ligatures w14:val="none"/>
              </w:rPr>
              <w:t>联系</w:t>
            </w:r>
            <w:r>
              <w:rPr>
                <w:rFonts w:ascii="Times New Roman" w:eastAsia="仿宋_GB2312" w:hAnsi="Times New Roman" w:cs="Times New Roman"/>
                <w:szCs w:val="21"/>
                <w14:ligatures w14:val="none"/>
              </w:rPr>
              <w:t>电话</w:t>
            </w:r>
          </w:p>
        </w:tc>
        <w:tc>
          <w:tcPr>
            <w:tcW w:w="1185" w:type="dxa"/>
            <w:vAlign w:val="center"/>
          </w:tcPr>
          <w:p w14:paraId="58B64DE8" w14:textId="77777777" w:rsidR="00D40CB0" w:rsidRDefault="00D40CB0">
            <w:pPr>
              <w:adjustRightInd w:val="0"/>
              <w:snapToGrid w:val="0"/>
              <w:jc w:val="center"/>
              <w:rPr>
                <w:rFonts w:ascii="Times New Roman" w:eastAsia="仿宋_GB2312" w:hAnsi="Times New Roman" w:cs="Times New Roman"/>
                <w:szCs w:val="21"/>
                <w14:ligatures w14:val="none"/>
              </w:rPr>
            </w:pPr>
          </w:p>
        </w:tc>
        <w:tc>
          <w:tcPr>
            <w:tcW w:w="1106" w:type="dxa"/>
            <w:vAlign w:val="center"/>
          </w:tcPr>
          <w:p w14:paraId="64D79AB7"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hint="eastAsia"/>
                <w:szCs w:val="21"/>
                <w14:ligatures w14:val="none"/>
              </w:rPr>
              <w:t>联系地址</w:t>
            </w:r>
          </w:p>
        </w:tc>
        <w:tc>
          <w:tcPr>
            <w:tcW w:w="2132" w:type="dxa"/>
            <w:vAlign w:val="center"/>
          </w:tcPr>
          <w:p w14:paraId="3E574BBA" w14:textId="77777777" w:rsidR="00D40CB0" w:rsidRDefault="00D40CB0">
            <w:pPr>
              <w:adjustRightInd w:val="0"/>
              <w:snapToGrid w:val="0"/>
              <w:jc w:val="center"/>
              <w:rPr>
                <w:rFonts w:ascii="Times New Roman" w:eastAsia="仿宋_GB2312" w:hAnsi="Times New Roman" w:cs="Times New Roman"/>
                <w:szCs w:val="21"/>
                <w14:ligatures w14:val="none"/>
              </w:rPr>
            </w:pPr>
          </w:p>
        </w:tc>
      </w:tr>
      <w:tr w:rsidR="00D40CB0" w14:paraId="7AA901AF" w14:textId="77777777">
        <w:trPr>
          <w:cantSplit/>
          <w:trHeight w:val="2369"/>
          <w:jc w:val="center"/>
        </w:trPr>
        <w:tc>
          <w:tcPr>
            <w:tcW w:w="1169" w:type="dxa"/>
            <w:tcBorders>
              <w:top w:val="single" w:sz="4" w:space="0" w:color="auto"/>
            </w:tcBorders>
            <w:vAlign w:val="center"/>
          </w:tcPr>
          <w:p w14:paraId="5D4F70F0"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szCs w:val="21"/>
                <w14:ligatures w14:val="none"/>
              </w:rPr>
              <w:t>单位</w:t>
            </w:r>
          </w:p>
          <w:p w14:paraId="4BAC89B8"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szCs w:val="21"/>
                <w14:ligatures w14:val="none"/>
              </w:rPr>
              <w:t>发展历程</w:t>
            </w:r>
          </w:p>
        </w:tc>
        <w:tc>
          <w:tcPr>
            <w:tcW w:w="7731" w:type="dxa"/>
            <w:gridSpan w:val="6"/>
            <w:tcBorders>
              <w:top w:val="single" w:sz="4" w:space="0" w:color="auto"/>
            </w:tcBorders>
            <w:vAlign w:val="center"/>
          </w:tcPr>
          <w:p w14:paraId="352C2C37" w14:textId="77777777" w:rsidR="00D40CB0" w:rsidRDefault="00D40CB0">
            <w:pPr>
              <w:adjustRightInd w:val="0"/>
              <w:snapToGrid w:val="0"/>
              <w:jc w:val="center"/>
              <w:rPr>
                <w:rFonts w:ascii="Times New Roman" w:eastAsia="仿宋_GB2312" w:hAnsi="Times New Roman" w:cs="Times New Roman"/>
                <w:szCs w:val="21"/>
                <w14:ligatures w14:val="none"/>
              </w:rPr>
            </w:pPr>
          </w:p>
        </w:tc>
      </w:tr>
      <w:tr w:rsidR="00D40CB0" w14:paraId="1A8B63D9" w14:textId="77777777">
        <w:trPr>
          <w:cantSplit/>
          <w:trHeight w:val="2369"/>
          <w:jc w:val="center"/>
        </w:trPr>
        <w:tc>
          <w:tcPr>
            <w:tcW w:w="1169" w:type="dxa"/>
            <w:tcBorders>
              <w:bottom w:val="single" w:sz="6" w:space="0" w:color="000000"/>
            </w:tcBorders>
            <w:vAlign w:val="center"/>
          </w:tcPr>
          <w:p w14:paraId="40B29042"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szCs w:val="21"/>
                <w14:ligatures w14:val="none"/>
              </w:rPr>
              <w:t>单位</w:t>
            </w:r>
          </w:p>
          <w:p w14:paraId="1D550D38"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szCs w:val="21"/>
                <w14:ligatures w14:val="none"/>
              </w:rPr>
              <w:t>优势及特长</w:t>
            </w:r>
          </w:p>
        </w:tc>
        <w:tc>
          <w:tcPr>
            <w:tcW w:w="7731" w:type="dxa"/>
            <w:gridSpan w:val="6"/>
            <w:tcBorders>
              <w:bottom w:val="single" w:sz="6" w:space="0" w:color="000000"/>
            </w:tcBorders>
            <w:vAlign w:val="center"/>
          </w:tcPr>
          <w:p w14:paraId="62E8DDA1" w14:textId="77777777" w:rsidR="00D40CB0" w:rsidRDefault="00D40CB0">
            <w:pPr>
              <w:adjustRightInd w:val="0"/>
              <w:snapToGrid w:val="0"/>
              <w:jc w:val="center"/>
              <w:rPr>
                <w:rFonts w:ascii="Times New Roman" w:eastAsia="仿宋_GB2312" w:hAnsi="Times New Roman" w:cs="Times New Roman"/>
                <w:szCs w:val="21"/>
                <w14:ligatures w14:val="none"/>
              </w:rPr>
            </w:pPr>
          </w:p>
        </w:tc>
      </w:tr>
      <w:tr w:rsidR="00D40CB0" w14:paraId="2D1B2451" w14:textId="77777777">
        <w:trPr>
          <w:cantSplit/>
          <w:trHeight w:val="2369"/>
          <w:jc w:val="center"/>
        </w:trPr>
        <w:tc>
          <w:tcPr>
            <w:tcW w:w="1169" w:type="dxa"/>
            <w:tcBorders>
              <w:bottom w:val="single" w:sz="6" w:space="0" w:color="000000"/>
            </w:tcBorders>
            <w:vAlign w:val="center"/>
          </w:tcPr>
          <w:p w14:paraId="7082470F"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hint="eastAsia"/>
                <w:szCs w:val="21"/>
                <w14:ligatures w14:val="none"/>
              </w:rPr>
              <w:t>2023</w:t>
            </w:r>
            <w:r>
              <w:rPr>
                <w:rFonts w:ascii="Times New Roman" w:eastAsia="仿宋_GB2312" w:hAnsi="Times New Roman" w:cs="Times New Roman" w:hint="eastAsia"/>
                <w:szCs w:val="21"/>
                <w14:ligatures w14:val="none"/>
              </w:rPr>
              <w:t>年业务总收入</w:t>
            </w:r>
          </w:p>
        </w:tc>
        <w:tc>
          <w:tcPr>
            <w:tcW w:w="7731" w:type="dxa"/>
            <w:gridSpan w:val="6"/>
            <w:tcBorders>
              <w:bottom w:val="single" w:sz="6" w:space="0" w:color="000000"/>
            </w:tcBorders>
            <w:vAlign w:val="center"/>
          </w:tcPr>
          <w:p w14:paraId="50ECF260"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hint="eastAsia"/>
                <w:szCs w:val="21"/>
                <w14:ligatures w14:val="none"/>
              </w:rPr>
              <w:t>备注：分支机构参与公开竞争性谈判的，填写分支机构的业务总收入。</w:t>
            </w:r>
          </w:p>
        </w:tc>
      </w:tr>
      <w:tr w:rsidR="00D40CB0" w14:paraId="4A86D36B" w14:textId="77777777">
        <w:trPr>
          <w:cantSplit/>
          <w:trHeight w:val="397"/>
          <w:jc w:val="center"/>
        </w:trPr>
        <w:tc>
          <w:tcPr>
            <w:tcW w:w="1169" w:type="dxa"/>
            <w:vMerge w:val="restart"/>
            <w:vAlign w:val="center"/>
          </w:tcPr>
          <w:p w14:paraId="054D104B"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szCs w:val="21"/>
                <w14:ligatures w14:val="none"/>
              </w:rPr>
              <w:t>员工</w:t>
            </w:r>
          </w:p>
          <w:p w14:paraId="7876D10E"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hint="eastAsia"/>
                <w:szCs w:val="21"/>
                <w14:ligatures w14:val="none"/>
              </w:rPr>
              <w:t>情况</w:t>
            </w:r>
          </w:p>
        </w:tc>
        <w:tc>
          <w:tcPr>
            <w:tcW w:w="3219" w:type="dxa"/>
            <w:gridSpan w:val="2"/>
            <w:vMerge w:val="restart"/>
            <w:vAlign w:val="center"/>
          </w:tcPr>
          <w:p w14:paraId="013EEEB1" w14:textId="77777777" w:rsidR="00D40CB0" w:rsidRDefault="00000000">
            <w:pPr>
              <w:adjustRightInd w:val="0"/>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szCs w:val="21"/>
                <w14:ligatures w14:val="none"/>
              </w:rPr>
              <w:t xml:space="preserve">         </w:t>
            </w:r>
            <w:r>
              <w:rPr>
                <w:rFonts w:ascii="Times New Roman" w:eastAsia="仿宋_GB2312" w:hAnsi="Times New Roman" w:cs="Times New Roman"/>
                <w:szCs w:val="21"/>
                <w14:ligatures w14:val="none"/>
              </w:rPr>
              <w:t>人</w:t>
            </w:r>
          </w:p>
        </w:tc>
        <w:tc>
          <w:tcPr>
            <w:tcW w:w="4512" w:type="dxa"/>
            <w:gridSpan w:val="4"/>
            <w:vAlign w:val="center"/>
          </w:tcPr>
          <w:p w14:paraId="66579F4A" w14:textId="77777777" w:rsidR="00D40CB0" w:rsidRDefault="00000000">
            <w:pPr>
              <w:adjustRightInd w:val="0"/>
              <w:snapToGrid w:val="0"/>
              <w:ind w:firstLineChars="100" w:firstLine="210"/>
              <w:rPr>
                <w:rFonts w:ascii="Times New Roman" w:eastAsia="仿宋_GB2312" w:hAnsi="Times New Roman" w:cs="Times New Roman"/>
                <w:szCs w:val="21"/>
                <w14:ligatures w14:val="none"/>
              </w:rPr>
            </w:pPr>
            <w:r>
              <w:rPr>
                <w:rFonts w:ascii="Times New Roman" w:eastAsia="仿宋_GB2312" w:hAnsi="Times New Roman" w:cs="Times New Roman" w:hint="eastAsia"/>
                <w:szCs w:val="21"/>
                <w14:ligatures w14:val="none"/>
              </w:rPr>
              <w:t>注册会计师</w:t>
            </w:r>
            <w:r>
              <w:rPr>
                <w:rFonts w:ascii="Times New Roman" w:eastAsia="仿宋_GB2312" w:hAnsi="Times New Roman" w:cs="Times New Roman"/>
                <w:szCs w:val="21"/>
                <w14:ligatures w14:val="none"/>
              </w:rPr>
              <w:t xml:space="preserve">                </w:t>
            </w:r>
            <w:r>
              <w:rPr>
                <w:rFonts w:ascii="Times New Roman" w:eastAsia="仿宋_GB2312" w:hAnsi="Times New Roman" w:cs="Times New Roman"/>
                <w:szCs w:val="21"/>
                <w14:ligatures w14:val="none"/>
              </w:rPr>
              <w:t>人</w:t>
            </w:r>
          </w:p>
        </w:tc>
      </w:tr>
      <w:tr w:rsidR="00D40CB0" w14:paraId="429C43D7" w14:textId="77777777">
        <w:trPr>
          <w:cantSplit/>
          <w:trHeight w:val="397"/>
          <w:jc w:val="center"/>
        </w:trPr>
        <w:tc>
          <w:tcPr>
            <w:tcW w:w="1169" w:type="dxa"/>
            <w:vMerge/>
            <w:vAlign w:val="center"/>
          </w:tcPr>
          <w:p w14:paraId="316986A4" w14:textId="77777777" w:rsidR="00D40CB0" w:rsidRDefault="00D40CB0">
            <w:pPr>
              <w:adjustRightInd w:val="0"/>
              <w:snapToGrid w:val="0"/>
              <w:jc w:val="center"/>
              <w:rPr>
                <w:rFonts w:ascii="Times New Roman" w:eastAsia="仿宋_GB2312" w:hAnsi="Times New Roman" w:cs="Times New Roman"/>
                <w:szCs w:val="21"/>
                <w14:ligatures w14:val="none"/>
              </w:rPr>
            </w:pPr>
          </w:p>
        </w:tc>
        <w:tc>
          <w:tcPr>
            <w:tcW w:w="3219" w:type="dxa"/>
            <w:gridSpan w:val="2"/>
            <w:vMerge/>
            <w:vAlign w:val="center"/>
          </w:tcPr>
          <w:p w14:paraId="385F0218" w14:textId="77777777" w:rsidR="00D40CB0" w:rsidRDefault="00D40CB0">
            <w:pPr>
              <w:adjustRightInd w:val="0"/>
              <w:snapToGrid w:val="0"/>
              <w:jc w:val="center"/>
              <w:rPr>
                <w:rFonts w:ascii="Times New Roman" w:eastAsia="仿宋_GB2312" w:hAnsi="Times New Roman" w:cs="Times New Roman"/>
                <w:szCs w:val="21"/>
                <w14:ligatures w14:val="none"/>
              </w:rPr>
            </w:pPr>
          </w:p>
        </w:tc>
        <w:tc>
          <w:tcPr>
            <w:tcW w:w="4512" w:type="dxa"/>
            <w:gridSpan w:val="4"/>
            <w:vAlign w:val="center"/>
          </w:tcPr>
          <w:p w14:paraId="2FE01542" w14:textId="77777777" w:rsidR="00D40CB0" w:rsidRDefault="00000000">
            <w:pPr>
              <w:adjustRightInd w:val="0"/>
              <w:snapToGrid w:val="0"/>
              <w:ind w:firstLineChars="100" w:firstLine="210"/>
              <w:rPr>
                <w:rFonts w:ascii="Times New Roman" w:eastAsia="仿宋_GB2312" w:hAnsi="Times New Roman" w:cs="Times New Roman"/>
                <w:szCs w:val="21"/>
                <w14:ligatures w14:val="none"/>
              </w:rPr>
            </w:pPr>
            <w:r>
              <w:rPr>
                <w:rFonts w:ascii="Times New Roman" w:eastAsia="仿宋_GB2312" w:hAnsi="Times New Roman" w:cs="Times New Roman" w:hint="eastAsia"/>
                <w:szCs w:val="21"/>
                <w14:ligatures w14:val="none"/>
              </w:rPr>
              <w:t>其他职业</w:t>
            </w:r>
            <w:r>
              <w:rPr>
                <w:rFonts w:ascii="Times New Roman" w:eastAsia="仿宋_GB2312" w:hAnsi="Times New Roman" w:cs="Times New Roman"/>
                <w:szCs w:val="21"/>
                <w14:ligatures w14:val="none"/>
              </w:rPr>
              <w:t>人员</w:t>
            </w:r>
            <w:r>
              <w:rPr>
                <w:rFonts w:ascii="Times New Roman" w:eastAsia="仿宋_GB2312" w:hAnsi="Times New Roman" w:cs="Times New Roman"/>
                <w:szCs w:val="21"/>
                <w14:ligatures w14:val="none"/>
              </w:rPr>
              <w:t xml:space="preserve">              </w:t>
            </w:r>
            <w:r>
              <w:rPr>
                <w:rFonts w:ascii="Times New Roman" w:eastAsia="仿宋_GB2312" w:hAnsi="Times New Roman" w:cs="Times New Roman"/>
                <w:szCs w:val="21"/>
                <w14:ligatures w14:val="none"/>
              </w:rPr>
              <w:t>人</w:t>
            </w:r>
          </w:p>
        </w:tc>
      </w:tr>
    </w:tbl>
    <w:p w14:paraId="7FE37827" w14:textId="77777777" w:rsidR="00D40CB0" w:rsidRDefault="00D40CB0">
      <w:pPr>
        <w:spacing w:line="360" w:lineRule="auto"/>
        <w:ind w:firstLineChars="200" w:firstLine="480"/>
        <w:rPr>
          <w:rFonts w:ascii="宋体" w:eastAsia="宋体" w:hAnsi="宋体" w:cs="宋体" w:hint="eastAsia"/>
          <w:color w:val="000000"/>
          <w:sz w:val="24"/>
          <w:szCs w:val="24"/>
          <w14:ligatures w14:val="none"/>
        </w:rPr>
      </w:pPr>
    </w:p>
    <w:p w14:paraId="54856355" w14:textId="77777777" w:rsidR="00D40CB0" w:rsidRDefault="00D40CB0">
      <w:pPr>
        <w:keepNext/>
        <w:keepLines/>
        <w:spacing w:line="360" w:lineRule="auto"/>
        <w:jc w:val="center"/>
        <w:outlineLvl w:val="1"/>
        <w:rPr>
          <w:rFonts w:ascii="Times New Roman" w:eastAsia="楷体" w:hAnsi="楷体" w:cs="Times New Roman" w:hint="eastAsia"/>
          <w:b/>
          <w:bCs/>
          <w:kern w:val="0"/>
          <w:sz w:val="28"/>
          <w:szCs w:val="28"/>
          <w14:ligatures w14:val="none"/>
        </w:rPr>
      </w:pPr>
      <w:bookmarkStart w:id="184" w:name="_Toc15458"/>
      <w:bookmarkStart w:id="185" w:name="_Toc11759962"/>
    </w:p>
    <w:p w14:paraId="1C4094C4" w14:textId="77777777" w:rsidR="00D40CB0" w:rsidRDefault="00D40CB0">
      <w:pPr>
        <w:keepNext/>
        <w:keepLines/>
        <w:spacing w:line="360" w:lineRule="auto"/>
        <w:jc w:val="center"/>
        <w:outlineLvl w:val="1"/>
        <w:rPr>
          <w:rFonts w:ascii="Times New Roman" w:eastAsia="楷体" w:hAnsi="楷体" w:cs="Times New Roman" w:hint="eastAsia"/>
          <w:b/>
          <w:bCs/>
          <w:kern w:val="0"/>
          <w:sz w:val="28"/>
          <w:szCs w:val="28"/>
          <w14:ligatures w14:val="none"/>
        </w:rPr>
      </w:pPr>
    </w:p>
    <w:p w14:paraId="7497D15B" w14:textId="77777777" w:rsidR="00D40CB0" w:rsidRDefault="00D40CB0">
      <w:pPr>
        <w:keepNext/>
        <w:keepLines/>
        <w:spacing w:line="360" w:lineRule="auto"/>
        <w:jc w:val="center"/>
        <w:outlineLvl w:val="1"/>
        <w:rPr>
          <w:rFonts w:ascii="Times New Roman" w:eastAsia="楷体" w:hAnsi="楷体" w:cs="Times New Roman" w:hint="eastAsia"/>
          <w:b/>
          <w:bCs/>
          <w:kern w:val="0"/>
          <w:sz w:val="28"/>
          <w:szCs w:val="28"/>
          <w14:ligatures w14:val="none"/>
        </w:rPr>
      </w:pPr>
    </w:p>
    <w:p w14:paraId="7F478C10" w14:textId="77777777" w:rsidR="00D40CB0" w:rsidRDefault="00000000">
      <w:pPr>
        <w:keepNext/>
        <w:keepLines/>
        <w:spacing w:line="360" w:lineRule="auto"/>
        <w:jc w:val="center"/>
        <w:outlineLvl w:val="1"/>
        <w:rPr>
          <w:rFonts w:ascii="Times New Roman" w:eastAsia="楷体" w:hAnsi="Times New Roman" w:cs="Times New Roman"/>
          <w:b/>
          <w:bCs/>
          <w:kern w:val="0"/>
          <w:sz w:val="28"/>
          <w:szCs w:val="28"/>
          <w14:ligatures w14:val="none"/>
        </w:rPr>
      </w:pPr>
      <w:r>
        <w:rPr>
          <w:rFonts w:ascii="Times New Roman" w:eastAsia="楷体" w:hAnsi="楷体" w:cs="Times New Roman"/>
          <w:b/>
          <w:bCs/>
          <w:kern w:val="0"/>
          <w:sz w:val="28"/>
          <w:szCs w:val="28"/>
          <w14:ligatures w14:val="none"/>
        </w:rPr>
        <w:t>（</w:t>
      </w:r>
      <w:r>
        <w:rPr>
          <w:rFonts w:ascii="Times New Roman" w:eastAsia="楷体" w:hAnsi="楷体" w:cs="Times New Roman" w:hint="eastAsia"/>
          <w:b/>
          <w:bCs/>
          <w:kern w:val="0"/>
          <w:sz w:val="28"/>
          <w:szCs w:val="28"/>
          <w14:ligatures w14:val="none"/>
        </w:rPr>
        <w:t>二</w:t>
      </w:r>
      <w:r>
        <w:rPr>
          <w:rFonts w:ascii="Times New Roman" w:eastAsia="楷体" w:hAnsi="楷体" w:cs="Times New Roman"/>
          <w:b/>
          <w:bCs/>
          <w:kern w:val="0"/>
          <w:sz w:val="28"/>
          <w:szCs w:val="28"/>
          <w14:ligatures w14:val="none"/>
        </w:rPr>
        <w:t>）近</w:t>
      </w:r>
      <w:r>
        <w:rPr>
          <w:rFonts w:ascii="Times New Roman" w:eastAsia="楷体" w:hAnsi="Times New Roman" w:cs="Times New Roman"/>
          <w:b/>
          <w:bCs/>
          <w:kern w:val="0"/>
          <w:sz w:val="28"/>
          <w:szCs w:val="28"/>
          <w14:ligatures w14:val="none"/>
        </w:rPr>
        <w:t>3</w:t>
      </w:r>
      <w:r>
        <w:rPr>
          <w:rFonts w:ascii="Times New Roman" w:eastAsia="楷体" w:hAnsi="楷体" w:cs="Times New Roman"/>
          <w:b/>
          <w:bCs/>
          <w:kern w:val="0"/>
          <w:sz w:val="28"/>
          <w:szCs w:val="28"/>
          <w14:ligatures w14:val="none"/>
        </w:rPr>
        <w:t>年类似项目业绩</w:t>
      </w:r>
      <w:bookmarkEnd w:id="184"/>
    </w:p>
    <w:p w14:paraId="76D53353" w14:textId="77777777" w:rsidR="00D40CB0" w:rsidRDefault="00D40CB0">
      <w:pPr>
        <w:snapToGrid w:val="0"/>
        <w:jc w:val="center"/>
        <w:rPr>
          <w:rFonts w:ascii="Times New Roman" w:eastAsia="仿宋_GB2312" w:hAnsi="Times New Roman" w:cs="Times New Roman"/>
          <w:b/>
          <w:szCs w:val="21"/>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2121"/>
        <w:gridCol w:w="1422"/>
        <w:gridCol w:w="1422"/>
        <w:gridCol w:w="2144"/>
        <w:gridCol w:w="1119"/>
      </w:tblGrid>
      <w:tr w:rsidR="00D40CB0" w14:paraId="643B592E" w14:textId="77777777">
        <w:trPr>
          <w:trHeight w:val="434"/>
          <w:jc w:val="center"/>
        </w:trPr>
        <w:tc>
          <w:tcPr>
            <w:tcW w:w="683" w:type="dxa"/>
            <w:vAlign w:val="center"/>
          </w:tcPr>
          <w:p w14:paraId="6C1EFE8C" w14:textId="77777777" w:rsidR="00D40CB0" w:rsidRDefault="00000000">
            <w:pPr>
              <w:snapToGrid w:val="0"/>
              <w:jc w:val="center"/>
              <w:rPr>
                <w:rFonts w:ascii="Times New Roman" w:eastAsia="仿宋_GB2312" w:hAnsi="Times New Roman" w:cs="Times New Roman"/>
                <w:b/>
                <w:szCs w:val="21"/>
                <w14:ligatures w14:val="none"/>
              </w:rPr>
            </w:pPr>
            <w:r>
              <w:rPr>
                <w:rFonts w:ascii="Times New Roman" w:eastAsia="仿宋_GB2312" w:hAnsi="Times New Roman" w:cs="Times New Roman"/>
                <w:b/>
                <w:szCs w:val="21"/>
                <w14:ligatures w14:val="none"/>
              </w:rPr>
              <w:t>序号</w:t>
            </w:r>
          </w:p>
        </w:tc>
        <w:tc>
          <w:tcPr>
            <w:tcW w:w="2121" w:type="dxa"/>
            <w:vAlign w:val="center"/>
          </w:tcPr>
          <w:p w14:paraId="7C182363" w14:textId="77777777" w:rsidR="00D40CB0" w:rsidRDefault="00000000">
            <w:pPr>
              <w:snapToGrid w:val="0"/>
              <w:jc w:val="center"/>
              <w:rPr>
                <w:rFonts w:ascii="Times New Roman" w:eastAsia="仿宋_GB2312" w:hAnsi="Times New Roman" w:cs="Times New Roman"/>
                <w:b/>
                <w:szCs w:val="21"/>
                <w14:ligatures w14:val="none"/>
              </w:rPr>
            </w:pPr>
            <w:r>
              <w:rPr>
                <w:rFonts w:ascii="Times New Roman" w:eastAsia="仿宋_GB2312" w:hAnsi="Times New Roman" w:cs="Times New Roman"/>
                <w:b/>
                <w:szCs w:val="21"/>
                <w14:ligatures w14:val="none"/>
              </w:rPr>
              <w:t>项目名称</w:t>
            </w:r>
          </w:p>
        </w:tc>
        <w:tc>
          <w:tcPr>
            <w:tcW w:w="1422" w:type="dxa"/>
            <w:vAlign w:val="center"/>
          </w:tcPr>
          <w:p w14:paraId="451287C6" w14:textId="77777777" w:rsidR="00D40CB0" w:rsidRDefault="00000000">
            <w:pPr>
              <w:snapToGrid w:val="0"/>
              <w:jc w:val="center"/>
              <w:rPr>
                <w:rFonts w:ascii="Times New Roman" w:eastAsia="仿宋_GB2312" w:hAnsi="Times New Roman" w:cs="Times New Roman"/>
                <w:b/>
                <w:szCs w:val="21"/>
                <w14:ligatures w14:val="none"/>
              </w:rPr>
            </w:pPr>
            <w:r>
              <w:rPr>
                <w:rFonts w:ascii="Times New Roman" w:eastAsia="仿宋_GB2312" w:hAnsi="Times New Roman" w:cs="Times New Roman" w:hint="eastAsia"/>
                <w:b/>
                <w:szCs w:val="21"/>
                <w14:ligatures w14:val="none"/>
              </w:rPr>
              <w:t>委托</w:t>
            </w:r>
            <w:r>
              <w:rPr>
                <w:rFonts w:ascii="Times New Roman" w:eastAsia="仿宋_GB2312" w:hAnsi="Times New Roman" w:cs="Times New Roman"/>
                <w:b/>
                <w:szCs w:val="21"/>
                <w14:ligatures w14:val="none"/>
              </w:rPr>
              <w:t>单位</w:t>
            </w:r>
          </w:p>
        </w:tc>
        <w:tc>
          <w:tcPr>
            <w:tcW w:w="1422" w:type="dxa"/>
            <w:vAlign w:val="center"/>
          </w:tcPr>
          <w:p w14:paraId="72EF85AD" w14:textId="77777777" w:rsidR="00D40CB0" w:rsidRDefault="00000000">
            <w:pPr>
              <w:snapToGrid w:val="0"/>
              <w:jc w:val="center"/>
              <w:rPr>
                <w:rFonts w:ascii="Times New Roman" w:eastAsia="仿宋_GB2312" w:hAnsi="Times New Roman" w:cs="Times New Roman"/>
                <w:b/>
                <w:szCs w:val="21"/>
                <w14:ligatures w14:val="none"/>
              </w:rPr>
            </w:pPr>
            <w:r>
              <w:rPr>
                <w:rFonts w:ascii="Times New Roman" w:eastAsia="仿宋_GB2312" w:hAnsi="Times New Roman" w:cs="Times New Roman"/>
                <w:b/>
                <w:szCs w:val="21"/>
                <w14:ligatures w14:val="none"/>
              </w:rPr>
              <w:t>合同金额</w:t>
            </w:r>
          </w:p>
        </w:tc>
        <w:tc>
          <w:tcPr>
            <w:tcW w:w="2144" w:type="dxa"/>
            <w:vAlign w:val="center"/>
          </w:tcPr>
          <w:p w14:paraId="69E83A60" w14:textId="77777777" w:rsidR="00D40CB0" w:rsidRDefault="00000000">
            <w:pPr>
              <w:snapToGrid w:val="0"/>
              <w:jc w:val="center"/>
              <w:rPr>
                <w:rFonts w:ascii="Times New Roman" w:eastAsia="仿宋_GB2312" w:hAnsi="Times New Roman" w:cs="Times New Roman"/>
                <w:b/>
                <w:szCs w:val="21"/>
                <w14:ligatures w14:val="none"/>
              </w:rPr>
            </w:pPr>
            <w:r>
              <w:rPr>
                <w:rFonts w:ascii="Times New Roman" w:eastAsia="仿宋_GB2312" w:hAnsi="Times New Roman" w:cs="Times New Roman"/>
                <w:b/>
                <w:szCs w:val="21"/>
                <w14:ligatures w14:val="none"/>
              </w:rPr>
              <w:t>合同签订时间</w:t>
            </w:r>
          </w:p>
        </w:tc>
        <w:tc>
          <w:tcPr>
            <w:tcW w:w="1119" w:type="dxa"/>
            <w:vAlign w:val="center"/>
          </w:tcPr>
          <w:p w14:paraId="0D1470E2" w14:textId="77777777" w:rsidR="00D40CB0" w:rsidRDefault="00000000">
            <w:pPr>
              <w:snapToGrid w:val="0"/>
              <w:jc w:val="center"/>
              <w:rPr>
                <w:rFonts w:ascii="Times New Roman" w:eastAsia="仿宋_GB2312" w:hAnsi="Times New Roman" w:cs="Times New Roman"/>
                <w:b/>
                <w:szCs w:val="21"/>
                <w14:ligatures w14:val="none"/>
              </w:rPr>
            </w:pPr>
            <w:r>
              <w:rPr>
                <w:rFonts w:ascii="Times New Roman" w:eastAsia="仿宋_GB2312" w:hAnsi="Times New Roman" w:cs="Times New Roman"/>
                <w:b/>
                <w:szCs w:val="21"/>
                <w14:ligatures w14:val="none"/>
              </w:rPr>
              <w:t>备注</w:t>
            </w:r>
          </w:p>
        </w:tc>
      </w:tr>
      <w:tr w:rsidR="00D40CB0" w14:paraId="36530153" w14:textId="77777777">
        <w:trPr>
          <w:trHeight w:val="434"/>
          <w:jc w:val="center"/>
        </w:trPr>
        <w:tc>
          <w:tcPr>
            <w:tcW w:w="683" w:type="dxa"/>
            <w:vAlign w:val="center"/>
          </w:tcPr>
          <w:p w14:paraId="53D913B3" w14:textId="77777777" w:rsidR="00D40CB0" w:rsidRDefault="00000000">
            <w:pPr>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szCs w:val="21"/>
                <w14:ligatures w14:val="none"/>
              </w:rPr>
              <w:t>1</w:t>
            </w:r>
          </w:p>
        </w:tc>
        <w:tc>
          <w:tcPr>
            <w:tcW w:w="2121" w:type="dxa"/>
            <w:vAlign w:val="center"/>
          </w:tcPr>
          <w:p w14:paraId="49D599A3"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2273D35D"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508065C2" w14:textId="77777777" w:rsidR="00D40CB0" w:rsidRDefault="00D40CB0">
            <w:pPr>
              <w:snapToGrid w:val="0"/>
              <w:jc w:val="center"/>
              <w:rPr>
                <w:rFonts w:ascii="Times New Roman" w:eastAsia="仿宋_GB2312" w:hAnsi="Times New Roman" w:cs="Times New Roman"/>
                <w:szCs w:val="21"/>
                <w:u w:val="single"/>
                <w14:ligatures w14:val="none"/>
              </w:rPr>
            </w:pPr>
          </w:p>
        </w:tc>
        <w:tc>
          <w:tcPr>
            <w:tcW w:w="2144" w:type="dxa"/>
            <w:vAlign w:val="center"/>
          </w:tcPr>
          <w:p w14:paraId="68CCAE8C" w14:textId="77777777" w:rsidR="00D40CB0" w:rsidRDefault="00D40CB0">
            <w:pPr>
              <w:snapToGrid w:val="0"/>
              <w:jc w:val="center"/>
              <w:rPr>
                <w:rFonts w:ascii="Times New Roman" w:eastAsia="仿宋_GB2312" w:hAnsi="Times New Roman" w:cs="Times New Roman"/>
                <w:szCs w:val="21"/>
                <w:u w:val="single"/>
                <w14:ligatures w14:val="none"/>
              </w:rPr>
            </w:pPr>
          </w:p>
        </w:tc>
        <w:tc>
          <w:tcPr>
            <w:tcW w:w="1119" w:type="dxa"/>
            <w:vAlign w:val="center"/>
          </w:tcPr>
          <w:p w14:paraId="0F51205B" w14:textId="77777777" w:rsidR="00D40CB0" w:rsidRDefault="00D40CB0">
            <w:pPr>
              <w:snapToGrid w:val="0"/>
              <w:jc w:val="center"/>
              <w:rPr>
                <w:rFonts w:ascii="Times New Roman" w:eastAsia="仿宋_GB2312" w:hAnsi="Times New Roman" w:cs="Times New Roman"/>
                <w:szCs w:val="21"/>
                <w:u w:val="single"/>
                <w14:ligatures w14:val="none"/>
              </w:rPr>
            </w:pPr>
          </w:p>
        </w:tc>
      </w:tr>
      <w:tr w:rsidR="00D40CB0" w14:paraId="5723F292" w14:textId="77777777">
        <w:trPr>
          <w:trHeight w:val="434"/>
          <w:jc w:val="center"/>
        </w:trPr>
        <w:tc>
          <w:tcPr>
            <w:tcW w:w="683" w:type="dxa"/>
            <w:vAlign w:val="center"/>
          </w:tcPr>
          <w:p w14:paraId="2966A4D2" w14:textId="77777777" w:rsidR="00D40CB0" w:rsidRDefault="00000000">
            <w:pPr>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szCs w:val="21"/>
                <w14:ligatures w14:val="none"/>
              </w:rPr>
              <w:t>2</w:t>
            </w:r>
          </w:p>
        </w:tc>
        <w:tc>
          <w:tcPr>
            <w:tcW w:w="2121" w:type="dxa"/>
            <w:vAlign w:val="center"/>
          </w:tcPr>
          <w:p w14:paraId="61CDD3B2"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303F317A"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0359D8AF" w14:textId="77777777" w:rsidR="00D40CB0" w:rsidRDefault="00D40CB0">
            <w:pPr>
              <w:snapToGrid w:val="0"/>
              <w:jc w:val="center"/>
              <w:rPr>
                <w:rFonts w:ascii="Times New Roman" w:eastAsia="仿宋_GB2312" w:hAnsi="Times New Roman" w:cs="Times New Roman"/>
                <w:szCs w:val="21"/>
                <w:u w:val="single"/>
                <w14:ligatures w14:val="none"/>
              </w:rPr>
            </w:pPr>
          </w:p>
        </w:tc>
        <w:tc>
          <w:tcPr>
            <w:tcW w:w="2144" w:type="dxa"/>
            <w:vAlign w:val="center"/>
          </w:tcPr>
          <w:p w14:paraId="28DA705E" w14:textId="77777777" w:rsidR="00D40CB0" w:rsidRDefault="00D40CB0">
            <w:pPr>
              <w:snapToGrid w:val="0"/>
              <w:jc w:val="center"/>
              <w:rPr>
                <w:rFonts w:ascii="Times New Roman" w:eastAsia="仿宋_GB2312" w:hAnsi="Times New Roman" w:cs="Times New Roman"/>
                <w:szCs w:val="21"/>
                <w:u w:val="single"/>
                <w14:ligatures w14:val="none"/>
              </w:rPr>
            </w:pPr>
          </w:p>
        </w:tc>
        <w:tc>
          <w:tcPr>
            <w:tcW w:w="1119" w:type="dxa"/>
            <w:vAlign w:val="center"/>
          </w:tcPr>
          <w:p w14:paraId="5F1581DD" w14:textId="77777777" w:rsidR="00D40CB0" w:rsidRDefault="00D40CB0">
            <w:pPr>
              <w:snapToGrid w:val="0"/>
              <w:jc w:val="center"/>
              <w:rPr>
                <w:rFonts w:ascii="Times New Roman" w:eastAsia="仿宋_GB2312" w:hAnsi="Times New Roman" w:cs="Times New Roman"/>
                <w:szCs w:val="21"/>
                <w:u w:val="single"/>
                <w14:ligatures w14:val="none"/>
              </w:rPr>
            </w:pPr>
          </w:p>
        </w:tc>
      </w:tr>
      <w:tr w:rsidR="00D40CB0" w14:paraId="79B5FFF5" w14:textId="77777777">
        <w:trPr>
          <w:trHeight w:val="434"/>
          <w:jc w:val="center"/>
        </w:trPr>
        <w:tc>
          <w:tcPr>
            <w:tcW w:w="683" w:type="dxa"/>
            <w:vAlign w:val="center"/>
          </w:tcPr>
          <w:p w14:paraId="191DAB79" w14:textId="77777777" w:rsidR="00D40CB0" w:rsidRDefault="00000000">
            <w:pPr>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szCs w:val="21"/>
                <w14:ligatures w14:val="none"/>
              </w:rPr>
              <w:t>3</w:t>
            </w:r>
          </w:p>
        </w:tc>
        <w:tc>
          <w:tcPr>
            <w:tcW w:w="2121" w:type="dxa"/>
            <w:vAlign w:val="center"/>
          </w:tcPr>
          <w:p w14:paraId="22481208"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41E884EA"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103FCDD7" w14:textId="77777777" w:rsidR="00D40CB0" w:rsidRDefault="00D40CB0">
            <w:pPr>
              <w:snapToGrid w:val="0"/>
              <w:jc w:val="center"/>
              <w:rPr>
                <w:rFonts w:ascii="Times New Roman" w:eastAsia="仿宋_GB2312" w:hAnsi="Times New Roman" w:cs="Times New Roman"/>
                <w:szCs w:val="21"/>
                <w:u w:val="single"/>
                <w14:ligatures w14:val="none"/>
              </w:rPr>
            </w:pPr>
          </w:p>
        </w:tc>
        <w:tc>
          <w:tcPr>
            <w:tcW w:w="2144" w:type="dxa"/>
            <w:vAlign w:val="center"/>
          </w:tcPr>
          <w:p w14:paraId="7AC879DC" w14:textId="77777777" w:rsidR="00D40CB0" w:rsidRDefault="00D40CB0">
            <w:pPr>
              <w:snapToGrid w:val="0"/>
              <w:jc w:val="center"/>
              <w:rPr>
                <w:rFonts w:ascii="Times New Roman" w:eastAsia="仿宋_GB2312" w:hAnsi="Times New Roman" w:cs="Times New Roman"/>
                <w:szCs w:val="21"/>
                <w:u w:val="single"/>
                <w14:ligatures w14:val="none"/>
              </w:rPr>
            </w:pPr>
          </w:p>
        </w:tc>
        <w:tc>
          <w:tcPr>
            <w:tcW w:w="1119" w:type="dxa"/>
            <w:vAlign w:val="center"/>
          </w:tcPr>
          <w:p w14:paraId="77F7D512" w14:textId="77777777" w:rsidR="00D40CB0" w:rsidRDefault="00D40CB0">
            <w:pPr>
              <w:snapToGrid w:val="0"/>
              <w:jc w:val="center"/>
              <w:rPr>
                <w:rFonts w:ascii="Times New Roman" w:eastAsia="仿宋_GB2312" w:hAnsi="Times New Roman" w:cs="Times New Roman"/>
                <w:szCs w:val="21"/>
                <w:u w:val="single"/>
                <w14:ligatures w14:val="none"/>
              </w:rPr>
            </w:pPr>
          </w:p>
        </w:tc>
      </w:tr>
      <w:tr w:rsidR="00D40CB0" w14:paraId="2E48345C" w14:textId="77777777">
        <w:trPr>
          <w:trHeight w:val="434"/>
          <w:jc w:val="center"/>
        </w:trPr>
        <w:tc>
          <w:tcPr>
            <w:tcW w:w="683" w:type="dxa"/>
            <w:vAlign w:val="center"/>
          </w:tcPr>
          <w:p w14:paraId="562953E9" w14:textId="77777777" w:rsidR="00D40CB0" w:rsidRDefault="00000000">
            <w:pPr>
              <w:snapToGrid w:val="0"/>
              <w:jc w:val="center"/>
              <w:rPr>
                <w:rFonts w:ascii="Times New Roman" w:eastAsia="仿宋_GB2312" w:hAnsi="Times New Roman" w:cs="Times New Roman"/>
                <w:szCs w:val="21"/>
                <w14:ligatures w14:val="none"/>
              </w:rPr>
            </w:pPr>
            <w:r>
              <w:rPr>
                <w:rFonts w:ascii="Times New Roman" w:eastAsia="仿宋_GB2312" w:hAnsi="Times New Roman" w:cs="Times New Roman"/>
                <w:szCs w:val="21"/>
                <w14:ligatures w14:val="none"/>
              </w:rPr>
              <w:t>……</w:t>
            </w:r>
          </w:p>
        </w:tc>
        <w:tc>
          <w:tcPr>
            <w:tcW w:w="2121" w:type="dxa"/>
            <w:vAlign w:val="center"/>
          </w:tcPr>
          <w:p w14:paraId="0A84FFDE"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2B58A28B"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02607F7F" w14:textId="77777777" w:rsidR="00D40CB0" w:rsidRDefault="00D40CB0">
            <w:pPr>
              <w:snapToGrid w:val="0"/>
              <w:jc w:val="center"/>
              <w:rPr>
                <w:rFonts w:ascii="Times New Roman" w:eastAsia="仿宋_GB2312" w:hAnsi="Times New Roman" w:cs="Times New Roman"/>
                <w:szCs w:val="21"/>
                <w:u w:val="single"/>
                <w14:ligatures w14:val="none"/>
              </w:rPr>
            </w:pPr>
          </w:p>
        </w:tc>
        <w:tc>
          <w:tcPr>
            <w:tcW w:w="2144" w:type="dxa"/>
            <w:vAlign w:val="center"/>
          </w:tcPr>
          <w:p w14:paraId="4B07EC2D" w14:textId="77777777" w:rsidR="00D40CB0" w:rsidRDefault="00D40CB0">
            <w:pPr>
              <w:snapToGrid w:val="0"/>
              <w:jc w:val="center"/>
              <w:rPr>
                <w:rFonts w:ascii="Times New Roman" w:eastAsia="仿宋_GB2312" w:hAnsi="Times New Roman" w:cs="Times New Roman"/>
                <w:szCs w:val="21"/>
                <w:u w:val="single"/>
                <w14:ligatures w14:val="none"/>
              </w:rPr>
            </w:pPr>
          </w:p>
        </w:tc>
        <w:tc>
          <w:tcPr>
            <w:tcW w:w="1119" w:type="dxa"/>
            <w:vAlign w:val="center"/>
          </w:tcPr>
          <w:p w14:paraId="09FC474E" w14:textId="77777777" w:rsidR="00D40CB0" w:rsidRDefault="00D40CB0">
            <w:pPr>
              <w:snapToGrid w:val="0"/>
              <w:jc w:val="center"/>
              <w:rPr>
                <w:rFonts w:ascii="Times New Roman" w:eastAsia="仿宋_GB2312" w:hAnsi="Times New Roman" w:cs="Times New Roman"/>
                <w:szCs w:val="21"/>
                <w:u w:val="single"/>
                <w14:ligatures w14:val="none"/>
              </w:rPr>
            </w:pPr>
          </w:p>
        </w:tc>
      </w:tr>
      <w:tr w:rsidR="00D40CB0" w14:paraId="451C9AAB" w14:textId="77777777">
        <w:trPr>
          <w:trHeight w:val="434"/>
          <w:jc w:val="center"/>
        </w:trPr>
        <w:tc>
          <w:tcPr>
            <w:tcW w:w="683" w:type="dxa"/>
            <w:vAlign w:val="center"/>
          </w:tcPr>
          <w:p w14:paraId="230D69AB" w14:textId="77777777" w:rsidR="00D40CB0" w:rsidRDefault="00D40CB0">
            <w:pPr>
              <w:snapToGrid w:val="0"/>
              <w:jc w:val="center"/>
              <w:rPr>
                <w:rFonts w:ascii="Times New Roman" w:eastAsia="仿宋_GB2312" w:hAnsi="Times New Roman" w:cs="Times New Roman"/>
                <w:szCs w:val="21"/>
                <w14:ligatures w14:val="none"/>
              </w:rPr>
            </w:pPr>
          </w:p>
        </w:tc>
        <w:tc>
          <w:tcPr>
            <w:tcW w:w="2121" w:type="dxa"/>
            <w:vAlign w:val="center"/>
          </w:tcPr>
          <w:p w14:paraId="549B7A18"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6BA7D4AA"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209677D1" w14:textId="77777777" w:rsidR="00D40CB0" w:rsidRDefault="00D40CB0">
            <w:pPr>
              <w:snapToGrid w:val="0"/>
              <w:jc w:val="center"/>
              <w:rPr>
                <w:rFonts w:ascii="Times New Roman" w:eastAsia="仿宋_GB2312" w:hAnsi="Times New Roman" w:cs="Times New Roman"/>
                <w:szCs w:val="21"/>
                <w:u w:val="single"/>
                <w14:ligatures w14:val="none"/>
              </w:rPr>
            </w:pPr>
          </w:p>
        </w:tc>
        <w:tc>
          <w:tcPr>
            <w:tcW w:w="2144" w:type="dxa"/>
            <w:vAlign w:val="center"/>
          </w:tcPr>
          <w:p w14:paraId="477F62B8" w14:textId="77777777" w:rsidR="00D40CB0" w:rsidRDefault="00D40CB0">
            <w:pPr>
              <w:snapToGrid w:val="0"/>
              <w:jc w:val="center"/>
              <w:rPr>
                <w:rFonts w:ascii="Times New Roman" w:eastAsia="仿宋_GB2312" w:hAnsi="Times New Roman" w:cs="Times New Roman"/>
                <w:szCs w:val="21"/>
                <w:u w:val="single"/>
                <w14:ligatures w14:val="none"/>
              </w:rPr>
            </w:pPr>
          </w:p>
        </w:tc>
        <w:tc>
          <w:tcPr>
            <w:tcW w:w="1119" w:type="dxa"/>
            <w:vAlign w:val="center"/>
          </w:tcPr>
          <w:p w14:paraId="7CFB05DB" w14:textId="77777777" w:rsidR="00D40CB0" w:rsidRDefault="00D40CB0">
            <w:pPr>
              <w:snapToGrid w:val="0"/>
              <w:jc w:val="center"/>
              <w:rPr>
                <w:rFonts w:ascii="Times New Roman" w:eastAsia="仿宋_GB2312" w:hAnsi="Times New Roman" w:cs="Times New Roman"/>
                <w:szCs w:val="21"/>
                <w:u w:val="single"/>
                <w14:ligatures w14:val="none"/>
              </w:rPr>
            </w:pPr>
          </w:p>
        </w:tc>
      </w:tr>
      <w:tr w:rsidR="00D40CB0" w14:paraId="59097FCD" w14:textId="77777777">
        <w:trPr>
          <w:trHeight w:val="434"/>
          <w:jc w:val="center"/>
        </w:trPr>
        <w:tc>
          <w:tcPr>
            <w:tcW w:w="683" w:type="dxa"/>
            <w:vAlign w:val="center"/>
          </w:tcPr>
          <w:p w14:paraId="7566728D" w14:textId="77777777" w:rsidR="00D40CB0" w:rsidRDefault="00D40CB0">
            <w:pPr>
              <w:snapToGrid w:val="0"/>
              <w:jc w:val="center"/>
              <w:rPr>
                <w:rFonts w:ascii="Times New Roman" w:eastAsia="仿宋_GB2312" w:hAnsi="Times New Roman" w:cs="Times New Roman"/>
                <w:szCs w:val="21"/>
                <w14:ligatures w14:val="none"/>
              </w:rPr>
            </w:pPr>
          </w:p>
        </w:tc>
        <w:tc>
          <w:tcPr>
            <w:tcW w:w="2121" w:type="dxa"/>
            <w:vAlign w:val="center"/>
          </w:tcPr>
          <w:p w14:paraId="764582A8"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63B2558C"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4B88D910" w14:textId="77777777" w:rsidR="00D40CB0" w:rsidRDefault="00D40CB0">
            <w:pPr>
              <w:snapToGrid w:val="0"/>
              <w:jc w:val="center"/>
              <w:rPr>
                <w:rFonts w:ascii="Times New Roman" w:eastAsia="仿宋_GB2312" w:hAnsi="Times New Roman" w:cs="Times New Roman"/>
                <w:szCs w:val="21"/>
                <w:u w:val="single"/>
                <w14:ligatures w14:val="none"/>
              </w:rPr>
            </w:pPr>
          </w:p>
        </w:tc>
        <w:tc>
          <w:tcPr>
            <w:tcW w:w="2144" w:type="dxa"/>
            <w:vAlign w:val="center"/>
          </w:tcPr>
          <w:p w14:paraId="5BFC28A8" w14:textId="77777777" w:rsidR="00D40CB0" w:rsidRDefault="00D40CB0">
            <w:pPr>
              <w:snapToGrid w:val="0"/>
              <w:jc w:val="center"/>
              <w:rPr>
                <w:rFonts w:ascii="Times New Roman" w:eastAsia="仿宋_GB2312" w:hAnsi="Times New Roman" w:cs="Times New Roman"/>
                <w:szCs w:val="21"/>
                <w:u w:val="single"/>
                <w14:ligatures w14:val="none"/>
              </w:rPr>
            </w:pPr>
          </w:p>
        </w:tc>
        <w:tc>
          <w:tcPr>
            <w:tcW w:w="1119" w:type="dxa"/>
            <w:vAlign w:val="center"/>
          </w:tcPr>
          <w:p w14:paraId="73B099CF" w14:textId="77777777" w:rsidR="00D40CB0" w:rsidRDefault="00D40CB0">
            <w:pPr>
              <w:snapToGrid w:val="0"/>
              <w:jc w:val="center"/>
              <w:rPr>
                <w:rFonts w:ascii="Times New Roman" w:eastAsia="仿宋_GB2312" w:hAnsi="Times New Roman" w:cs="Times New Roman"/>
                <w:szCs w:val="21"/>
                <w:u w:val="single"/>
                <w14:ligatures w14:val="none"/>
              </w:rPr>
            </w:pPr>
          </w:p>
        </w:tc>
      </w:tr>
      <w:tr w:rsidR="00D40CB0" w14:paraId="3A22D527" w14:textId="77777777">
        <w:trPr>
          <w:trHeight w:val="434"/>
          <w:jc w:val="center"/>
        </w:trPr>
        <w:tc>
          <w:tcPr>
            <w:tcW w:w="683" w:type="dxa"/>
            <w:vAlign w:val="center"/>
          </w:tcPr>
          <w:p w14:paraId="5C78C100" w14:textId="77777777" w:rsidR="00D40CB0" w:rsidRDefault="00D40CB0">
            <w:pPr>
              <w:snapToGrid w:val="0"/>
              <w:jc w:val="center"/>
              <w:rPr>
                <w:rFonts w:ascii="Times New Roman" w:eastAsia="仿宋_GB2312" w:hAnsi="Times New Roman" w:cs="Times New Roman"/>
                <w:szCs w:val="21"/>
                <w14:ligatures w14:val="none"/>
              </w:rPr>
            </w:pPr>
          </w:p>
        </w:tc>
        <w:tc>
          <w:tcPr>
            <w:tcW w:w="2121" w:type="dxa"/>
            <w:vAlign w:val="center"/>
          </w:tcPr>
          <w:p w14:paraId="1F90FB90"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180F7FA2"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25A025CC" w14:textId="77777777" w:rsidR="00D40CB0" w:rsidRDefault="00D40CB0">
            <w:pPr>
              <w:snapToGrid w:val="0"/>
              <w:jc w:val="center"/>
              <w:rPr>
                <w:rFonts w:ascii="Times New Roman" w:eastAsia="仿宋_GB2312" w:hAnsi="Times New Roman" w:cs="Times New Roman"/>
                <w:szCs w:val="21"/>
                <w:u w:val="single"/>
                <w14:ligatures w14:val="none"/>
              </w:rPr>
            </w:pPr>
          </w:p>
        </w:tc>
        <w:tc>
          <w:tcPr>
            <w:tcW w:w="2144" w:type="dxa"/>
            <w:vAlign w:val="center"/>
          </w:tcPr>
          <w:p w14:paraId="0BD6C294" w14:textId="77777777" w:rsidR="00D40CB0" w:rsidRDefault="00D40CB0">
            <w:pPr>
              <w:snapToGrid w:val="0"/>
              <w:jc w:val="center"/>
              <w:rPr>
                <w:rFonts w:ascii="Times New Roman" w:eastAsia="仿宋_GB2312" w:hAnsi="Times New Roman" w:cs="Times New Roman"/>
                <w:szCs w:val="21"/>
                <w:u w:val="single"/>
                <w14:ligatures w14:val="none"/>
              </w:rPr>
            </w:pPr>
          </w:p>
        </w:tc>
        <w:tc>
          <w:tcPr>
            <w:tcW w:w="1119" w:type="dxa"/>
            <w:vAlign w:val="center"/>
          </w:tcPr>
          <w:p w14:paraId="48F35579" w14:textId="77777777" w:rsidR="00D40CB0" w:rsidRDefault="00D40CB0">
            <w:pPr>
              <w:snapToGrid w:val="0"/>
              <w:jc w:val="center"/>
              <w:rPr>
                <w:rFonts w:ascii="Times New Roman" w:eastAsia="仿宋_GB2312" w:hAnsi="Times New Roman" w:cs="Times New Roman"/>
                <w:szCs w:val="21"/>
                <w:u w:val="single"/>
                <w14:ligatures w14:val="none"/>
              </w:rPr>
            </w:pPr>
          </w:p>
        </w:tc>
      </w:tr>
      <w:tr w:rsidR="00D40CB0" w14:paraId="2DC62CE2" w14:textId="77777777">
        <w:trPr>
          <w:trHeight w:val="434"/>
          <w:jc w:val="center"/>
        </w:trPr>
        <w:tc>
          <w:tcPr>
            <w:tcW w:w="683" w:type="dxa"/>
            <w:vAlign w:val="center"/>
          </w:tcPr>
          <w:p w14:paraId="65581CF8" w14:textId="77777777" w:rsidR="00D40CB0" w:rsidRDefault="00D40CB0">
            <w:pPr>
              <w:snapToGrid w:val="0"/>
              <w:jc w:val="center"/>
              <w:rPr>
                <w:rFonts w:ascii="Times New Roman" w:eastAsia="仿宋_GB2312" w:hAnsi="Times New Roman" w:cs="Times New Roman"/>
                <w:szCs w:val="21"/>
                <w14:ligatures w14:val="none"/>
              </w:rPr>
            </w:pPr>
          </w:p>
        </w:tc>
        <w:tc>
          <w:tcPr>
            <w:tcW w:w="2121" w:type="dxa"/>
            <w:vAlign w:val="center"/>
          </w:tcPr>
          <w:p w14:paraId="005C5434"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7116F6E6"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190AD59C" w14:textId="77777777" w:rsidR="00D40CB0" w:rsidRDefault="00D40CB0">
            <w:pPr>
              <w:snapToGrid w:val="0"/>
              <w:jc w:val="center"/>
              <w:rPr>
                <w:rFonts w:ascii="Times New Roman" w:eastAsia="仿宋_GB2312" w:hAnsi="Times New Roman" w:cs="Times New Roman"/>
                <w:szCs w:val="21"/>
                <w:u w:val="single"/>
                <w14:ligatures w14:val="none"/>
              </w:rPr>
            </w:pPr>
          </w:p>
        </w:tc>
        <w:tc>
          <w:tcPr>
            <w:tcW w:w="2144" w:type="dxa"/>
            <w:vAlign w:val="center"/>
          </w:tcPr>
          <w:p w14:paraId="4FB193DE" w14:textId="77777777" w:rsidR="00D40CB0" w:rsidRDefault="00D40CB0">
            <w:pPr>
              <w:snapToGrid w:val="0"/>
              <w:jc w:val="center"/>
              <w:rPr>
                <w:rFonts w:ascii="Times New Roman" w:eastAsia="仿宋_GB2312" w:hAnsi="Times New Roman" w:cs="Times New Roman"/>
                <w:szCs w:val="21"/>
                <w:u w:val="single"/>
                <w14:ligatures w14:val="none"/>
              </w:rPr>
            </w:pPr>
          </w:p>
        </w:tc>
        <w:tc>
          <w:tcPr>
            <w:tcW w:w="1119" w:type="dxa"/>
            <w:vAlign w:val="center"/>
          </w:tcPr>
          <w:p w14:paraId="6A828F73" w14:textId="77777777" w:rsidR="00D40CB0" w:rsidRDefault="00D40CB0">
            <w:pPr>
              <w:snapToGrid w:val="0"/>
              <w:jc w:val="center"/>
              <w:rPr>
                <w:rFonts w:ascii="Times New Roman" w:eastAsia="仿宋_GB2312" w:hAnsi="Times New Roman" w:cs="Times New Roman"/>
                <w:szCs w:val="21"/>
                <w:u w:val="single"/>
                <w14:ligatures w14:val="none"/>
              </w:rPr>
            </w:pPr>
          </w:p>
        </w:tc>
      </w:tr>
      <w:tr w:rsidR="00D40CB0" w14:paraId="3E7A9326" w14:textId="77777777">
        <w:trPr>
          <w:trHeight w:val="434"/>
          <w:jc w:val="center"/>
        </w:trPr>
        <w:tc>
          <w:tcPr>
            <w:tcW w:w="683" w:type="dxa"/>
            <w:vAlign w:val="center"/>
          </w:tcPr>
          <w:p w14:paraId="26B4A87A" w14:textId="77777777" w:rsidR="00D40CB0" w:rsidRDefault="00D40CB0">
            <w:pPr>
              <w:snapToGrid w:val="0"/>
              <w:jc w:val="center"/>
              <w:rPr>
                <w:rFonts w:ascii="Times New Roman" w:eastAsia="仿宋_GB2312" w:hAnsi="Times New Roman" w:cs="Times New Roman"/>
                <w:szCs w:val="21"/>
                <w14:ligatures w14:val="none"/>
              </w:rPr>
            </w:pPr>
          </w:p>
        </w:tc>
        <w:tc>
          <w:tcPr>
            <w:tcW w:w="2121" w:type="dxa"/>
            <w:vAlign w:val="center"/>
          </w:tcPr>
          <w:p w14:paraId="7BB02A02"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304878D4"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67501848" w14:textId="77777777" w:rsidR="00D40CB0" w:rsidRDefault="00D40CB0">
            <w:pPr>
              <w:snapToGrid w:val="0"/>
              <w:jc w:val="center"/>
              <w:rPr>
                <w:rFonts w:ascii="Times New Roman" w:eastAsia="仿宋_GB2312" w:hAnsi="Times New Roman" w:cs="Times New Roman"/>
                <w:szCs w:val="21"/>
                <w:u w:val="single"/>
                <w14:ligatures w14:val="none"/>
              </w:rPr>
            </w:pPr>
          </w:p>
        </w:tc>
        <w:tc>
          <w:tcPr>
            <w:tcW w:w="2144" w:type="dxa"/>
            <w:vAlign w:val="center"/>
          </w:tcPr>
          <w:p w14:paraId="06C07600" w14:textId="77777777" w:rsidR="00D40CB0" w:rsidRDefault="00D40CB0">
            <w:pPr>
              <w:snapToGrid w:val="0"/>
              <w:jc w:val="center"/>
              <w:rPr>
                <w:rFonts w:ascii="Times New Roman" w:eastAsia="仿宋_GB2312" w:hAnsi="Times New Roman" w:cs="Times New Roman"/>
                <w:szCs w:val="21"/>
                <w:u w:val="single"/>
                <w14:ligatures w14:val="none"/>
              </w:rPr>
            </w:pPr>
          </w:p>
        </w:tc>
        <w:tc>
          <w:tcPr>
            <w:tcW w:w="1119" w:type="dxa"/>
            <w:vAlign w:val="center"/>
          </w:tcPr>
          <w:p w14:paraId="207B8A6F" w14:textId="77777777" w:rsidR="00D40CB0" w:rsidRDefault="00D40CB0">
            <w:pPr>
              <w:snapToGrid w:val="0"/>
              <w:jc w:val="center"/>
              <w:rPr>
                <w:rFonts w:ascii="Times New Roman" w:eastAsia="仿宋_GB2312" w:hAnsi="Times New Roman" w:cs="Times New Roman"/>
                <w:szCs w:val="21"/>
                <w:u w:val="single"/>
                <w14:ligatures w14:val="none"/>
              </w:rPr>
            </w:pPr>
          </w:p>
        </w:tc>
      </w:tr>
      <w:tr w:rsidR="00D40CB0" w14:paraId="16618FD7" w14:textId="77777777">
        <w:trPr>
          <w:trHeight w:val="434"/>
          <w:jc w:val="center"/>
        </w:trPr>
        <w:tc>
          <w:tcPr>
            <w:tcW w:w="683" w:type="dxa"/>
            <w:vAlign w:val="center"/>
          </w:tcPr>
          <w:p w14:paraId="7F6BF5F0" w14:textId="77777777" w:rsidR="00D40CB0" w:rsidRDefault="00D40CB0">
            <w:pPr>
              <w:snapToGrid w:val="0"/>
              <w:jc w:val="center"/>
              <w:rPr>
                <w:rFonts w:ascii="Times New Roman" w:eastAsia="仿宋_GB2312" w:hAnsi="Times New Roman" w:cs="Times New Roman"/>
                <w:szCs w:val="21"/>
                <w14:ligatures w14:val="none"/>
              </w:rPr>
            </w:pPr>
          </w:p>
        </w:tc>
        <w:tc>
          <w:tcPr>
            <w:tcW w:w="2121" w:type="dxa"/>
            <w:vAlign w:val="center"/>
          </w:tcPr>
          <w:p w14:paraId="6BC6EFEC"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49EF14C3" w14:textId="77777777" w:rsidR="00D40CB0" w:rsidRDefault="00D40CB0">
            <w:pPr>
              <w:snapToGrid w:val="0"/>
              <w:jc w:val="center"/>
              <w:rPr>
                <w:rFonts w:ascii="Times New Roman" w:eastAsia="仿宋_GB2312" w:hAnsi="Times New Roman" w:cs="Times New Roman"/>
                <w:szCs w:val="21"/>
                <w:u w:val="single"/>
                <w14:ligatures w14:val="none"/>
              </w:rPr>
            </w:pPr>
          </w:p>
        </w:tc>
        <w:tc>
          <w:tcPr>
            <w:tcW w:w="1422" w:type="dxa"/>
            <w:vAlign w:val="center"/>
          </w:tcPr>
          <w:p w14:paraId="73FC698F" w14:textId="77777777" w:rsidR="00D40CB0" w:rsidRDefault="00D40CB0">
            <w:pPr>
              <w:snapToGrid w:val="0"/>
              <w:jc w:val="center"/>
              <w:rPr>
                <w:rFonts w:ascii="Times New Roman" w:eastAsia="仿宋_GB2312" w:hAnsi="Times New Roman" w:cs="Times New Roman"/>
                <w:szCs w:val="21"/>
                <w:u w:val="single"/>
                <w14:ligatures w14:val="none"/>
              </w:rPr>
            </w:pPr>
          </w:p>
        </w:tc>
        <w:tc>
          <w:tcPr>
            <w:tcW w:w="2144" w:type="dxa"/>
            <w:vAlign w:val="center"/>
          </w:tcPr>
          <w:p w14:paraId="356A824B" w14:textId="77777777" w:rsidR="00D40CB0" w:rsidRDefault="00D40CB0">
            <w:pPr>
              <w:snapToGrid w:val="0"/>
              <w:jc w:val="center"/>
              <w:rPr>
                <w:rFonts w:ascii="Times New Roman" w:eastAsia="仿宋_GB2312" w:hAnsi="Times New Roman" w:cs="Times New Roman"/>
                <w:szCs w:val="21"/>
                <w:u w:val="single"/>
                <w14:ligatures w14:val="none"/>
              </w:rPr>
            </w:pPr>
          </w:p>
        </w:tc>
        <w:tc>
          <w:tcPr>
            <w:tcW w:w="1119" w:type="dxa"/>
            <w:vAlign w:val="center"/>
          </w:tcPr>
          <w:p w14:paraId="52154E16" w14:textId="77777777" w:rsidR="00D40CB0" w:rsidRDefault="00D40CB0">
            <w:pPr>
              <w:snapToGrid w:val="0"/>
              <w:jc w:val="center"/>
              <w:rPr>
                <w:rFonts w:ascii="Times New Roman" w:eastAsia="仿宋_GB2312" w:hAnsi="Times New Roman" w:cs="Times New Roman"/>
                <w:szCs w:val="21"/>
                <w:u w:val="single"/>
                <w14:ligatures w14:val="none"/>
              </w:rPr>
            </w:pPr>
          </w:p>
        </w:tc>
      </w:tr>
    </w:tbl>
    <w:p w14:paraId="37D7E986" w14:textId="77777777" w:rsidR="00D40CB0" w:rsidRDefault="00000000">
      <w:pPr>
        <w:snapToGrid w:val="0"/>
        <w:spacing w:line="360" w:lineRule="auto"/>
        <w:rPr>
          <w:rFonts w:ascii="Times New Roman" w:eastAsia="仿宋_GB2312" w:hAnsi="Times New Roman" w:cs="Times New Roman"/>
          <w:b/>
          <w:szCs w:val="21"/>
          <w14:ligatures w14:val="none"/>
        </w:rPr>
      </w:pPr>
      <w:r>
        <w:rPr>
          <w:rFonts w:ascii="Times New Roman" w:eastAsia="仿宋_GB2312" w:hAnsi="Times New Roman" w:cs="Times New Roman"/>
          <w:b/>
          <w:szCs w:val="21"/>
          <w14:ligatures w14:val="none"/>
        </w:rPr>
        <w:t>附</w:t>
      </w:r>
      <w:r>
        <w:rPr>
          <w:rFonts w:ascii="Times New Roman" w:eastAsia="仿宋_GB2312" w:hAnsi="Times New Roman" w:cs="Times New Roman"/>
          <w:b/>
          <w:szCs w:val="21"/>
          <w14:ligatures w14:val="none"/>
        </w:rPr>
        <w:t xml:space="preserve">: </w:t>
      </w:r>
      <w:r>
        <w:rPr>
          <w:rFonts w:ascii="Times New Roman" w:eastAsia="仿宋_GB2312" w:hAnsi="Times New Roman" w:cs="Times New Roman"/>
          <w:b/>
          <w:szCs w:val="21"/>
          <w14:ligatures w14:val="none"/>
        </w:rPr>
        <w:t>近</w:t>
      </w:r>
      <w:r>
        <w:rPr>
          <w:rFonts w:ascii="Times New Roman" w:eastAsia="仿宋_GB2312" w:hAnsi="Times New Roman" w:cs="Times New Roman" w:hint="eastAsia"/>
          <w:b/>
          <w:szCs w:val="21"/>
          <w14:ligatures w14:val="none"/>
        </w:rPr>
        <w:t>3</w:t>
      </w:r>
      <w:r>
        <w:rPr>
          <w:rFonts w:ascii="Times New Roman" w:eastAsia="仿宋_GB2312" w:hAnsi="Times New Roman" w:cs="Times New Roman"/>
          <w:b/>
          <w:szCs w:val="21"/>
          <w14:ligatures w14:val="none"/>
        </w:rPr>
        <w:t>年</w:t>
      </w:r>
      <w:r>
        <w:rPr>
          <w:rFonts w:ascii="Times New Roman" w:eastAsia="仿宋_GB2312" w:hAnsi="Times New Roman" w:cs="Times New Roman" w:hint="eastAsia"/>
          <w:b/>
          <w:szCs w:val="21"/>
          <w14:ligatures w14:val="none"/>
        </w:rPr>
        <w:t>（</w:t>
      </w:r>
      <w:r>
        <w:rPr>
          <w:rFonts w:ascii="Times New Roman" w:eastAsia="仿宋_GB2312" w:hAnsi="Times New Roman" w:cs="Times New Roman" w:hint="eastAsia"/>
          <w:b/>
          <w:szCs w:val="21"/>
          <w14:ligatures w14:val="none"/>
        </w:rPr>
        <w:t>2021</w:t>
      </w:r>
      <w:r>
        <w:rPr>
          <w:rFonts w:ascii="Times New Roman" w:eastAsia="仿宋_GB2312" w:hAnsi="Times New Roman" w:cs="Times New Roman" w:hint="eastAsia"/>
          <w:b/>
          <w:szCs w:val="21"/>
          <w14:ligatures w14:val="none"/>
        </w:rPr>
        <w:t>年至竞谈日）</w:t>
      </w:r>
      <w:r>
        <w:rPr>
          <w:rFonts w:ascii="Times New Roman" w:eastAsia="仿宋_GB2312" w:hAnsi="Times New Roman" w:cs="Times New Roman"/>
          <w:b/>
          <w:szCs w:val="21"/>
          <w14:ligatures w14:val="none"/>
        </w:rPr>
        <w:t>类似项目业绩的相关证明材料，如中标通知书或合同</w:t>
      </w:r>
      <w:r>
        <w:rPr>
          <w:rFonts w:ascii="Times New Roman" w:eastAsia="仿宋_GB2312" w:hAnsi="Times New Roman" w:cs="Times New Roman" w:hint="eastAsia"/>
          <w:b/>
          <w:szCs w:val="21"/>
          <w14:ligatures w14:val="none"/>
        </w:rPr>
        <w:t>关键页</w:t>
      </w:r>
      <w:r>
        <w:rPr>
          <w:rFonts w:ascii="Times New Roman" w:eastAsia="仿宋_GB2312" w:hAnsi="Times New Roman" w:cs="Times New Roman"/>
          <w:b/>
          <w:szCs w:val="21"/>
          <w14:ligatures w14:val="none"/>
        </w:rPr>
        <w:t>复印件等。</w:t>
      </w:r>
    </w:p>
    <w:p w14:paraId="712678EB" w14:textId="77777777" w:rsidR="00D40CB0" w:rsidRDefault="00D40CB0">
      <w:pPr>
        <w:spacing w:line="360" w:lineRule="auto"/>
        <w:rPr>
          <w:rFonts w:ascii="Times New Roman" w:eastAsia="仿宋_GB2312" w:hAnsi="Times New Roman" w:cs="Times New Roman"/>
          <w:szCs w:val="21"/>
          <w14:ligatures w14:val="none"/>
        </w:rPr>
      </w:pPr>
    </w:p>
    <w:p w14:paraId="6BF9B4E6" w14:textId="77777777" w:rsidR="00D40CB0" w:rsidRDefault="00D40CB0">
      <w:pPr>
        <w:adjustRightInd w:val="0"/>
        <w:snapToGrid w:val="0"/>
        <w:spacing w:line="360" w:lineRule="auto"/>
        <w:ind w:firstLine="2262"/>
        <w:jc w:val="right"/>
        <w:rPr>
          <w:rFonts w:ascii="Times New Roman" w:eastAsia="仿宋_GB2312" w:hAnsi="Times New Roman" w:cs="Times New Roman"/>
          <w:szCs w:val="21"/>
          <w14:ligatures w14:val="none"/>
        </w:rPr>
      </w:pPr>
    </w:p>
    <w:p w14:paraId="659DBA30" w14:textId="77777777" w:rsidR="00D40CB0" w:rsidRDefault="00000000">
      <w:pPr>
        <w:tabs>
          <w:tab w:val="left" w:pos="4605"/>
        </w:tabs>
        <w:wordWrap w:val="0"/>
        <w:adjustRightInd w:val="0"/>
        <w:snapToGrid w:val="0"/>
        <w:spacing w:line="360" w:lineRule="auto"/>
        <w:jc w:val="right"/>
        <w:rPr>
          <w:rFonts w:ascii="Times New Roman" w:eastAsia="仿宋_GB2312" w:hAnsi="Times New Roman" w:cs="Times New Roman"/>
          <w:szCs w:val="21"/>
          <w:u w:val="single"/>
          <w14:ligatures w14:val="none"/>
        </w:rPr>
      </w:pPr>
      <w:r>
        <w:rPr>
          <w:rFonts w:ascii="Times New Roman" w:eastAsia="仿宋_GB2312" w:hAnsi="Times New Roman" w:cs="Times New Roman"/>
          <w:szCs w:val="21"/>
          <w14:ligatures w14:val="none"/>
        </w:rPr>
        <w:t>谈判申请单位：</w:t>
      </w:r>
      <w:r>
        <w:rPr>
          <w:rFonts w:ascii="Times New Roman" w:eastAsia="仿宋_GB2312" w:hAnsi="Times New Roman" w:cs="Times New Roman"/>
          <w:szCs w:val="21"/>
          <w:u w:val="single"/>
          <w14:ligatures w14:val="none"/>
        </w:rPr>
        <w:t xml:space="preserve">                     </w:t>
      </w:r>
      <w:r>
        <w:rPr>
          <w:rFonts w:ascii="Times New Roman" w:eastAsia="仿宋_GB2312" w:hAnsi="Times New Roman" w:cs="Times New Roman"/>
          <w:szCs w:val="21"/>
          <w:u w:val="single"/>
          <w14:ligatures w14:val="none"/>
        </w:rPr>
        <w:t>（盖章）</w:t>
      </w:r>
    </w:p>
    <w:p w14:paraId="6EFCAD29" w14:textId="77777777" w:rsidR="00D40CB0" w:rsidRDefault="00000000">
      <w:pPr>
        <w:tabs>
          <w:tab w:val="left" w:pos="4605"/>
        </w:tabs>
        <w:adjustRightInd w:val="0"/>
        <w:snapToGrid w:val="0"/>
        <w:spacing w:line="360" w:lineRule="auto"/>
        <w:ind w:firstLineChars="1550" w:firstLine="3255"/>
        <w:jc w:val="right"/>
        <w:rPr>
          <w:rFonts w:ascii="Times New Roman" w:eastAsia="仿宋_GB2312" w:hAnsi="Times New Roman" w:cs="Times New Roman"/>
          <w:szCs w:val="21"/>
          <w:u w:val="single"/>
          <w14:ligatures w14:val="none"/>
        </w:rPr>
      </w:pPr>
      <w:r>
        <w:rPr>
          <w:rFonts w:ascii="Times New Roman" w:eastAsia="仿宋_GB2312" w:hAnsi="Times New Roman" w:cs="Times New Roman"/>
          <w:szCs w:val="21"/>
          <w14:ligatures w14:val="none"/>
        </w:rPr>
        <w:t>法定代表人（或委托代理人）：</w:t>
      </w:r>
      <w:r>
        <w:rPr>
          <w:rFonts w:ascii="Times New Roman" w:eastAsia="仿宋_GB2312" w:hAnsi="Times New Roman" w:cs="Times New Roman"/>
          <w:szCs w:val="21"/>
          <w:u w:val="single"/>
          <w14:ligatures w14:val="none"/>
        </w:rPr>
        <w:t xml:space="preserve">        </w:t>
      </w:r>
      <w:r>
        <w:rPr>
          <w:rFonts w:ascii="Times New Roman" w:eastAsia="仿宋_GB2312" w:hAnsi="Times New Roman" w:cs="Times New Roman"/>
          <w:szCs w:val="21"/>
          <w:u w:val="single"/>
          <w14:ligatures w14:val="none"/>
        </w:rPr>
        <w:t>（签字）</w:t>
      </w:r>
      <w:r>
        <w:rPr>
          <w:rFonts w:ascii="Times New Roman" w:eastAsia="仿宋_GB2312" w:hAnsi="Times New Roman" w:cs="Times New Roman"/>
          <w:szCs w:val="21"/>
          <w:u w:val="single"/>
          <w14:ligatures w14:val="none"/>
        </w:rPr>
        <w:t xml:space="preserve">    </w:t>
      </w:r>
    </w:p>
    <w:p w14:paraId="6E8BE30C" w14:textId="77777777" w:rsidR="00D40CB0" w:rsidRDefault="00000000">
      <w:pPr>
        <w:adjustRightInd w:val="0"/>
        <w:snapToGrid w:val="0"/>
        <w:spacing w:line="360" w:lineRule="auto"/>
        <w:ind w:firstLineChars="1000" w:firstLine="2100"/>
        <w:jc w:val="right"/>
        <w:rPr>
          <w:rFonts w:ascii="Times New Roman" w:eastAsia="仿宋_GB2312" w:hAnsi="Times New Roman" w:cs="Times New Roman"/>
          <w:sz w:val="24"/>
          <w:szCs w:val="24"/>
          <w14:ligatures w14:val="none"/>
        </w:rPr>
      </w:pPr>
      <w:r>
        <w:rPr>
          <w:rFonts w:ascii="Times New Roman" w:eastAsia="仿宋_GB2312" w:hAnsi="Times New Roman" w:cs="Times New Roman"/>
          <w:szCs w:val="21"/>
          <w14:ligatures w14:val="none"/>
        </w:rPr>
        <w:t>日期：</w:t>
      </w:r>
      <w:r>
        <w:rPr>
          <w:rFonts w:ascii="Times New Roman" w:eastAsia="仿宋_GB2312" w:hAnsi="Times New Roman" w:cs="Times New Roman" w:hint="eastAsia"/>
          <w:szCs w:val="21"/>
          <w14:ligatures w14:val="none"/>
        </w:rPr>
        <w:t xml:space="preserve">    </w:t>
      </w:r>
      <w:r>
        <w:rPr>
          <w:rFonts w:ascii="Times New Roman" w:eastAsia="仿宋_GB2312" w:hAnsi="Times New Roman" w:cs="Times New Roman"/>
          <w:szCs w:val="21"/>
          <w14:ligatures w14:val="none"/>
        </w:rPr>
        <w:t>年</w:t>
      </w:r>
      <w:r>
        <w:rPr>
          <w:rFonts w:ascii="Times New Roman" w:eastAsia="仿宋_GB2312" w:hAnsi="Times New Roman" w:cs="Times New Roman"/>
          <w:szCs w:val="21"/>
          <w14:ligatures w14:val="none"/>
        </w:rPr>
        <w:t xml:space="preserve">  </w:t>
      </w:r>
      <w:r>
        <w:rPr>
          <w:rFonts w:ascii="Times New Roman" w:eastAsia="仿宋_GB2312" w:hAnsi="Times New Roman" w:cs="Times New Roman"/>
          <w:szCs w:val="21"/>
          <w14:ligatures w14:val="none"/>
        </w:rPr>
        <w:t>月</w:t>
      </w:r>
      <w:r>
        <w:rPr>
          <w:rFonts w:ascii="Times New Roman" w:eastAsia="仿宋_GB2312" w:hAnsi="Times New Roman" w:cs="Times New Roman"/>
          <w:szCs w:val="21"/>
          <w14:ligatures w14:val="none"/>
        </w:rPr>
        <w:t xml:space="preserve">  </w:t>
      </w:r>
      <w:r>
        <w:rPr>
          <w:rFonts w:ascii="Times New Roman" w:eastAsia="仿宋_GB2312" w:hAnsi="Times New Roman" w:cs="Times New Roman"/>
          <w:szCs w:val="21"/>
          <w14:ligatures w14:val="none"/>
        </w:rPr>
        <w:t>日</w:t>
      </w:r>
    </w:p>
    <w:p w14:paraId="07922598" w14:textId="77777777" w:rsidR="00D40CB0" w:rsidRDefault="00D40CB0">
      <w:pPr>
        <w:snapToGrid w:val="0"/>
        <w:spacing w:line="360" w:lineRule="auto"/>
        <w:rPr>
          <w:rFonts w:ascii="Times New Roman" w:eastAsia="仿宋_GB2312" w:hAnsi="Times New Roman" w:cs="Times New Roman"/>
          <w:sz w:val="24"/>
          <w:szCs w:val="24"/>
          <w14:ligatures w14:val="none"/>
        </w:rPr>
      </w:pPr>
    </w:p>
    <w:p w14:paraId="0CB8F0CB" w14:textId="77777777" w:rsidR="00D40CB0" w:rsidRDefault="00D40CB0">
      <w:pPr>
        <w:spacing w:after="120"/>
        <w:rPr>
          <w:rFonts w:ascii="Times New Roman" w:eastAsia="仿宋_GB2312" w:hAnsi="Times New Roman" w:cs="Times New Roman"/>
          <w:sz w:val="24"/>
          <w:szCs w:val="24"/>
          <w14:ligatures w14:val="none"/>
        </w:rPr>
      </w:pPr>
    </w:p>
    <w:p w14:paraId="2DFA548B" w14:textId="77777777" w:rsidR="00D40CB0" w:rsidRDefault="00D40CB0">
      <w:pPr>
        <w:spacing w:after="120"/>
        <w:rPr>
          <w:rFonts w:ascii="Times New Roman" w:eastAsia="仿宋_GB2312" w:hAnsi="Times New Roman" w:cs="Times New Roman"/>
          <w:sz w:val="24"/>
          <w:szCs w:val="24"/>
          <w14:ligatures w14:val="none"/>
        </w:rPr>
      </w:pPr>
    </w:p>
    <w:p w14:paraId="778A2632" w14:textId="77777777" w:rsidR="00D40CB0" w:rsidRDefault="00D40CB0">
      <w:pPr>
        <w:spacing w:after="120"/>
        <w:rPr>
          <w:rFonts w:ascii="Times New Roman" w:eastAsia="仿宋_GB2312" w:hAnsi="Times New Roman" w:cs="Times New Roman"/>
          <w:sz w:val="24"/>
          <w:szCs w:val="24"/>
          <w14:ligatures w14:val="none"/>
        </w:rPr>
      </w:pPr>
    </w:p>
    <w:p w14:paraId="09E833DE" w14:textId="77777777" w:rsidR="00D40CB0" w:rsidRDefault="00D40CB0">
      <w:pPr>
        <w:spacing w:after="120"/>
        <w:rPr>
          <w:rFonts w:ascii="Times New Roman" w:eastAsia="仿宋_GB2312" w:hAnsi="Times New Roman" w:cs="Times New Roman"/>
          <w:sz w:val="24"/>
          <w:szCs w:val="24"/>
          <w14:ligatures w14:val="none"/>
        </w:rPr>
      </w:pPr>
    </w:p>
    <w:p w14:paraId="2C1A8E1D" w14:textId="77777777" w:rsidR="00D40CB0" w:rsidRDefault="00D40CB0">
      <w:pPr>
        <w:spacing w:after="120"/>
        <w:rPr>
          <w:rFonts w:ascii="Times New Roman" w:eastAsia="仿宋_GB2312" w:hAnsi="Times New Roman" w:cs="Times New Roman"/>
          <w:sz w:val="24"/>
          <w:szCs w:val="24"/>
          <w14:ligatures w14:val="none"/>
        </w:rPr>
      </w:pPr>
    </w:p>
    <w:p w14:paraId="11CAA66F" w14:textId="77777777" w:rsidR="00D40CB0" w:rsidRDefault="00D40CB0">
      <w:pPr>
        <w:spacing w:after="120"/>
        <w:rPr>
          <w:rFonts w:ascii="Times New Roman" w:eastAsia="仿宋_GB2312" w:hAnsi="Times New Roman" w:cs="Times New Roman"/>
          <w:sz w:val="24"/>
          <w:szCs w:val="24"/>
          <w14:ligatures w14:val="none"/>
        </w:rPr>
      </w:pPr>
    </w:p>
    <w:p w14:paraId="265FB722" w14:textId="77777777" w:rsidR="00D40CB0" w:rsidRDefault="00D40CB0">
      <w:pPr>
        <w:spacing w:after="120"/>
        <w:rPr>
          <w:rFonts w:ascii="Times New Roman" w:eastAsia="仿宋_GB2312" w:hAnsi="Times New Roman" w:cs="Times New Roman"/>
          <w:sz w:val="24"/>
          <w:szCs w:val="24"/>
          <w14:ligatures w14:val="none"/>
        </w:rPr>
      </w:pPr>
    </w:p>
    <w:p w14:paraId="41015FC7" w14:textId="77777777" w:rsidR="00D40CB0" w:rsidRDefault="00D40CB0">
      <w:pPr>
        <w:spacing w:after="120"/>
        <w:rPr>
          <w:rFonts w:ascii="Times New Roman" w:eastAsia="仿宋_GB2312" w:hAnsi="Times New Roman" w:cs="Times New Roman"/>
          <w:sz w:val="24"/>
          <w:szCs w:val="24"/>
          <w14:ligatures w14:val="none"/>
        </w:rPr>
      </w:pPr>
    </w:p>
    <w:p w14:paraId="6CC4399F" w14:textId="77777777" w:rsidR="00D40CB0" w:rsidRDefault="00000000">
      <w:pPr>
        <w:spacing w:line="480" w:lineRule="auto"/>
        <w:jc w:val="center"/>
        <w:outlineLvl w:val="0"/>
        <w:rPr>
          <w:rFonts w:ascii="Times New Roman" w:eastAsia="宋体" w:hAnsi="Times New Roman" w:cs="Times New Roman"/>
          <w:b/>
          <w:bCs/>
          <w:sz w:val="28"/>
          <w:szCs w:val="28"/>
          <w14:ligatures w14:val="none"/>
        </w:rPr>
      </w:pPr>
      <w:bookmarkStart w:id="186" w:name="_Toc28057"/>
      <w:bookmarkStart w:id="187" w:name="_Toc227580124"/>
      <w:r>
        <w:rPr>
          <w:rFonts w:ascii="Times New Roman" w:eastAsia="宋体" w:hAnsi="Calibri Light" w:cs="Times New Roman"/>
          <w:b/>
          <w:bCs/>
          <w:sz w:val="28"/>
          <w:szCs w:val="28"/>
          <w14:ligatures w14:val="none"/>
        </w:rPr>
        <w:lastRenderedPageBreak/>
        <w:t>七、拟参加本项目的人员名单</w:t>
      </w:r>
      <w:bookmarkEnd w:id="186"/>
    </w:p>
    <w:bookmarkEnd w:id="187"/>
    <w:p w14:paraId="3EE36AEB" w14:textId="77777777" w:rsidR="00D40CB0" w:rsidRDefault="00D40CB0">
      <w:pPr>
        <w:adjustRightInd w:val="0"/>
        <w:snapToGrid w:val="0"/>
        <w:spacing w:line="360" w:lineRule="auto"/>
        <w:ind w:left="480"/>
        <w:jc w:val="center"/>
        <w:rPr>
          <w:rFonts w:ascii="Times New Roman" w:eastAsia="仿宋_GB2312" w:hAnsi="Times New Roman" w:cs="Times New Roman"/>
          <w:b/>
          <w:szCs w:val="21"/>
          <w14:ligatures w14:val="none"/>
        </w:rPr>
      </w:pPr>
    </w:p>
    <w:p w14:paraId="3589916A" w14:textId="77777777" w:rsidR="00D40CB0" w:rsidRDefault="00000000">
      <w:pPr>
        <w:keepNext/>
        <w:keepLines/>
        <w:spacing w:before="120" w:after="120" w:line="360" w:lineRule="auto"/>
        <w:jc w:val="center"/>
        <w:outlineLvl w:val="1"/>
        <w:rPr>
          <w:rFonts w:ascii="Times New Roman" w:eastAsia="楷体" w:hAnsi="Times New Roman" w:cs="Times New Roman"/>
          <w:b/>
          <w:bCs/>
          <w:kern w:val="0"/>
          <w:sz w:val="24"/>
          <w:szCs w:val="24"/>
          <w14:ligatures w14:val="none"/>
        </w:rPr>
      </w:pPr>
      <w:bookmarkStart w:id="188" w:name="_Toc8642"/>
      <w:r>
        <w:rPr>
          <w:rFonts w:ascii="Times New Roman" w:eastAsia="楷体" w:hAnsi="楷体" w:cs="Times New Roman"/>
          <w:b/>
          <w:bCs/>
          <w:kern w:val="0"/>
          <w:sz w:val="24"/>
          <w:szCs w:val="24"/>
          <w14:ligatures w14:val="none"/>
        </w:rPr>
        <w:t>（一）拟参加本项目的人员统计表</w:t>
      </w:r>
      <w:bookmarkEnd w:id="188"/>
    </w:p>
    <w:p w14:paraId="799C5364" w14:textId="77777777" w:rsidR="00D40CB0" w:rsidRDefault="00D40CB0">
      <w:pPr>
        <w:rPr>
          <w:rFonts w:ascii="Times New Roman" w:eastAsia="宋体" w:hAnsi="Times New Roman" w:cs="Times New Roman"/>
          <w:szCs w:val="24"/>
          <w14:ligatures w14:val="none"/>
        </w:rPr>
      </w:pPr>
    </w:p>
    <w:p w14:paraId="7D3812E5" w14:textId="77777777" w:rsidR="00D40CB0" w:rsidRDefault="00000000">
      <w:pPr>
        <w:jc w:val="right"/>
        <w:rPr>
          <w:rFonts w:ascii="Times New Roman" w:eastAsia="宋体" w:hAnsi="Times New Roman" w:cs="Times New Roman"/>
          <w:b/>
          <w:color w:val="000000"/>
          <w:sz w:val="24"/>
          <w:szCs w:val="24"/>
          <w14:ligatures w14:val="none"/>
        </w:rPr>
      </w:pPr>
      <w:r>
        <w:rPr>
          <w:rFonts w:ascii="Times New Roman" w:eastAsia="宋体" w:hAnsi="Times New Roman" w:cs="Times New Roman"/>
          <w:b/>
          <w:color w:val="000000"/>
          <w:sz w:val="24"/>
          <w:szCs w:val="24"/>
          <w14:ligatures w14:val="none"/>
        </w:rPr>
        <w:t>单位：人</w:t>
      </w:r>
    </w:p>
    <w:tbl>
      <w:tblPr>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165"/>
        <w:gridCol w:w="1165"/>
        <w:gridCol w:w="1165"/>
        <w:gridCol w:w="1165"/>
        <w:gridCol w:w="1165"/>
        <w:gridCol w:w="1165"/>
        <w:gridCol w:w="1165"/>
      </w:tblGrid>
      <w:tr w:rsidR="00D40CB0" w14:paraId="0426E50F" w14:textId="77777777">
        <w:trPr>
          <w:trHeight w:val="1701"/>
        </w:trPr>
        <w:tc>
          <w:tcPr>
            <w:tcW w:w="2070" w:type="dxa"/>
            <w:tcBorders>
              <w:tl2br w:val="single" w:sz="4" w:space="0" w:color="auto"/>
            </w:tcBorders>
            <w:vAlign w:val="center"/>
          </w:tcPr>
          <w:p w14:paraId="6B39C6DC" w14:textId="77777777" w:rsidR="00D40CB0" w:rsidRDefault="00000000">
            <w:pPr>
              <w:jc w:val="right"/>
              <w:rPr>
                <w:rFonts w:ascii="Times New Roman" w:eastAsia="宋体" w:hAnsi="Times New Roman" w:cs="Times New Roman"/>
                <w:color w:val="000000"/>
                <w:sz w:val="24"/>
                <w:szCs w:val="24"/>
                <w14:ligatures w14:val="none"/>
              </w:rPr>
            </w:pPr>
            <w:r>
              <w:rPr>
                <w:rFonts w:ascii="Times New Roman" w:eastAsia="宋体" w:hAnsi="宋体" w:cs="Times New Roman"/>
                <w:color w:val="000000"/>
                <w:sz w:val="24"/>
                <w:szCs w:val="24"/>
                <w14:ligatures w14:val="none"/>
              </w:rPr>
              <w:t>人员类别</w:t>
            </w:r>
          </w:p>
          <w:p w14:paraId="228EE6E0" w14:textId="77777777" w:rsidR="00D40CB0" w:rsidRDefault="00D40CB0">
            <w:pPr>
              <w:jc w:val="center"/>
              <w:rPr>
                <w:rFonts w:ascii="Times New Roman" w:eastAsia="宋体" w:hAnsi="Times New Roman" w:cs="Times New Roman"/>
                <w:color w:val="000000"/>
                <w:sz w:val="24"/>
                <w:szCs w:val="24"/>
                <w14:ligatures w14:val="none"/>
              </w:rPr>
            </w:pPr>
          </w:p>
          <w:p w14:paraId="5F3BEA14" w14:textId="77777777" w:rsidR="00D40CB0" w:rsidRDefault="00000000">
            <w:pPr>
              <w:ind w:firstLineChars="100" w:firstLine="240"/>
              <w:rPr>
                <w:rFonts w:ascii="Times New Roman" w:eastAsia="宋体" w:hAnsi="Times New Roman" w:cs="Times New Roman"/>
                <w:color w:val="000000"/>
                <w:sz w:val="24"/>
                <w:szCs w:val="24"/>
                <w14:ligatures w14:val="none"/>
              </w:rPr>
            </w:pPr>
            <w:r>
              <w:rPr>
                <w:rFonts w:ascii="Times New Roman" w:eastAsia="宋体" w:hAnsi="宋体" w:cs="Times New Roman"/>
                <w:color w:val="000000"/>
                <w:sz w:val="24"/>
                <w:szCs w:val="24"/>
                <w14:ligatures w14:val="none"/>
              </w:rPr>
              <w:t>数量</w:t>
            </w:r>
          </w:p>
        </w:tc>
        <w:tc>
          <w:tcPr>
            <w:tcW w:w="1165" w:type="dxa"/>
            <w:vAlign w:val="center"/>
          </w:tcPr>
          <w:p w14:paraId="188FDEC7" w14:textId="77777777" w:rsidR="00D40CB0" w:rsidRDefault="00000000">
            <w:pPr>
              <w:jc w:val="center"/>
              <w:rPr>
                <w:rFonts w:ascii="Times New Roman" w:eastAsia="宋体" w:hAnsi="宋体" w:cs="Times New Roman" w:hint="eastAsia"/>
                <w:sz w:val="24"/>
                <w:szCs w:val="24"/>
                <w14:ligatures w14:val="none"/>
              </w:rPr>
            </w:pPr>
            <w:r>
              <w:rPr>
                <w:rFonts w:ascii="Times New Roman" w:eastAsia="宋体" w:hAnsi="宋体" w:cs="Times New Roman" w:hint="eastAsia"/>
                <w:sz w:val="24"/>
                <w:szCs w:val="24"/>
                <w14:ligatures w14:val="none"/>
              </w:rPr>
              <w:t>总人数</w:t>
            </w:r>
          </w:p>
        </w:tc>
        <w:tc>
          <w:tcPr>
            <w:tcW w:w="1165" w:type="dxa"/>
            <w:vAlign w:val="center"/>
          </w:tcPr>
          <w:p w14:paraId="62624624" w14:textId="77777777" w:rsidR="00D40CB0" w:rsidRDefault="00000000">
            <w:pPr>
              <w:jc w:val="center"/>
              <w:rPr>
                <w:rFonts w:ascii="Times New Roman" w:eastAsia="宋体" w:hAnsi="Times New Roman" w:cs="Times New Roman"/>
                <w:sz w:val="24"/>
                <w:szCs w:val="24"/>
                <w14:ligatures w14:val="none"/>
              </w:rPr>
            </w:pPr>
            <w:r>
              <w:rPr>
                <w:rFonts w:ascii="Times New Roman" w:eastAsia="宋体" w:hAnsi="宋体" w:cs="Times New Roman"/>
                <w:sz w:val="24"/>
                <w:szCs w:val="24"/>
                <w14:ligatures w14:val="none"/>
              </w:rPr>
              <w:t>注册会计师</w:t>
            </w:r>
          </w:p>
        </w:tc>
        <w:tc>
          <w:tcPr>
            <w:tcW w:w="1165" w:type="dxa"/>
            <w:vAlign w:val="center"/>
          </w:tcPr>
          <w:p w14:paraId="6F29C8B7" w14:textId="77777777" w:rsidR="00D40CB0" w:rsidRDefault="00000000">
            <w:pPr>
              <w:jc w:val="center"/>
              <w:rPr>
                <w:rFonts w:ascii="Times New Roman" w:eastAsia="宋体" w:hAnsi="Times New Roman" w:cs="Times New Roman"/>
                <w:sz w:val="24"/>
                <w:szCs w:val="24"/>
                <w14:ligatures w14:val="none"/>
              </w:rPr>
            </w:pPr>
            <w:r>
              <w:rPr>
                <w:rFonts w:ascii="Times New Roman" w:eastAsia="宋体" w:hAnsi="宋体" w:cs="Times New Roman"/>
                <w:sz w:val="24"/>
                <w:szCs w:val="24"/>
                <w14:ligatures w14:val="none"/>
              </w:rPr>
              <w:t>正高级会计师</w:t>
            </w:r>
          </w:p>
        </w:tc>
        <w:tc>
          <w:tcPr>
            <w:tcW w:w="1165" w:type="dxa"/>
            <w:vAlign w:val="center"/>
          </w:tcPr>
          <w:p w14:paraId="3105F510" w14:textId="77777777" w:rsidR="00D40CB0" w:rsidRDefault="00000000">
            <w:pPr>
              <w:jc w:val="center"/>
              <w:rPr>
                <w:rFonts w:ascii="Times New Roman" w:eastAsia="宋体" w:hAnsi="Times New Roman" w:cs="Times New Roman"/>
                <w:sz w:val="24"/>
                <w:szCs w:val="24"/>
                <w14:ligatures w14:val="none"/>
              </w:rPr>
            </w:pPr>
            <w:r>
              <w:rPr>
                <w:rFonts w:ascii="Times New Roman" w:eastAsia="宋体" w:hAnsi="宋体" w:cs="Times New Roman"/>
                <w:sz w:val="24"/>
                <w:szCs w:val="24"/>
                <w14:ligatures w14:val="none"/>
              </w:rPr>
              <w:t>高级会计师</w:t>
            </w:r>
          </w:p>
        </w:tc>
        <w:tc>
          <w:tcPr>
            <w:tcW w:w="1165" w:type="dxa"/>
            <w:vAlign w:val="center"/>
          </w:tcPr>
          <w:p w14:paraId="4C9745E5" w14:textId="77777777" w:rsidR="00D40CB0" w:rsidRDefault="00000000">
            <w:pPr>
              <w:jc w:val="center"/>
              <w:rPr>
                <w:rFonts w:ascii="Times New Roman" w:eastAsia="宋体" w:hAnsi="Times New Roman" w:cs="Times New Roman"/>
                <w:sz w:val="24"/>
                <w:szCs w:val="24"/>
                <w14:ligatures w14:val="none"/>
              </w:rPr>
            </w:pPr>
            <w:r>
              <w:rPr>
                <w:rFonts w:ascii="Times New Roman" w:eastAsia="宋体" w:hAnsi="宋体" w:cs="Times New Roman"/>
                <w:sz w:val="24"/>
                <w:szCs w:val="24"/>
                <w14:ligatures w14:val="none"/>
              </w:rPr>
              <w:t>高级审计师</w:t>
            </w:r>
          </w:p>
        </w:tc>
        <w:tc>
          <w:tcPr>
            <w:tcW w:w="1165" w:type="dxa"/>
            <w:vAlign w:val="center"/>
          </w:tcPr>
          <w:p w14:paraId="62614F49" w14:textId="77777777" w:rsidR="00D40CB0" w:rsidRDefault="00000000">
            <w:pPr>
              <w:jc w:val="center"/>
              <w:rPr>
                <w:rFonts w:ascii="Times New Roman" w:eastAsia="宋体" w:hAnsi="Times New Roman" w:cs="Times New Roman"/>
                <w:sz w:val="24"/>
                <w:szCs w:val="24"/>
                <w14:ligatures w14:val="none"/>
              </w:rPr>
            </w:pPr>
            <w:r>
              <w:rPr>
                <w:rFonts w:ascii="Times New Roman" w:eastAsia="宋体" w:hAnsi="宋体" w:cs="Times New Roman"/>
                <w:sz w:val="24"/>
                <w:szCs w:val="24"/>
                <w14:ligatures w14:val="none"/>
              </w:rPr>
              <w:t>会计师</w:t>
            </w:r>
          </w:p>
        </w:tc>
        <w:tc>
          <w:tcPr>
            <w:tcW w:w="1165" w:type="dxa"/>
            <w:vAlign w:val="center"/>
          </w:tcPr>
          <w:p w14:paraId="4A2B8F57" w14:textId="77777777" w:rsidR="00D40CB0" w:rsidRDefault="00000000">
            <w:pPr>
              <w:ind w:rightChars="-51" w:right="-107"/>
              <w:jc w:val="center"/>
              <w:rPr>
                <w:rFonts w:ascii="Times New Roman" w:eastAsia="宋体" w:hAnsi="Times New Roman" w:cs="Times New Roman"/>
                <w:sz w:val="24"/>
                <w:szCs w:val="24"/>
                <w14:ligatures w14:val="none"/>
              </w:rPr>
            </w:pPr>
            <w:r>
              <w:rPr>
                <w:rFonts w:ascii="Times New Roman" w:eastAsia="宋体" w:hAnsi="宋体" w:cs="Times New Roman"/>
                <w:sz w:val="24"/>
                <w:szCs w:val="24"/>
                <w14:ligatures w14:val="none"/>
              </w:rPr>
              <w:t>其他职称</w:t>
            </w:r>
          </w:p>
        </w:tc>
      </w:tr>
      <w:tr w:rsidR="00D40CB0" w14:paraId="4BA1BDF3" w14:textId="77777777">
        <w:trPr>
          <w:trHeight w:val="1243"/>
        </w:trPr>
        <w:tc>
          <w:tcPr>
            <w:tcW w:w="2070" w:type="dxa"/>
            <w:vAlign w:val="center"/>
          </w:tcPr>
          <w:p w14:paraId="632E2BDE"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宋体" w:cs="Times New Roman"/>
                <w:color w:val="000000"/>
                <w:sz w:val="24"/>
                <w:szCs w:val="24"/>
                <w14:ligatures w14:val="none"/>
              </w:rPr>
              <w:t>拟为本项目提供的人数</w:t>
            </w:r>
          </w:p>
        </w:tc>
        <w:tc>
          <w:tcPr>
            <w:tcW w:w="1165" w:type="dxa"/>
            <w:vAlign w:val="center"/>
          </w:tcPr>
          <w:p w14:paraId="7D55BF0F" w14:textId="77777777" w:rsidR="00D40CB0" w:rsidRDefault="00D40CB0">
            <w:pPr>
              <w:jc w:val="center"/>
              <w:rPr>
                <w:rFonts w:ascii="Times New Roman" w:eastAsia="宋体" w:hAnsi="Times New Roman" w:cs="Times New Roman"/>
                <w:color w:val="000000"/>
                <w:sz w:val="24"/>
                <w:szCs w:val="24"/>
                <w14:ligatures w14:val="none"/>
              </w:rPr>
            </w:pPr>
          </w:p>
        </w:tc>
        <w:tc>
          <w:tcPr>
            <w:tcW w:w="1165" w:type="dxa"/>
            <w:vAlign w:val="center"/>
          </w:tcPr>
          <w:p w14:paraId="5D8F935D" w14:textId="77777777" w:rsidR="00D40CB0" w:rsidRDefault="00D40CB0">
            <w:pPr>
              <w:jc w:val="center"/>
              <w:rPr>
                <w:rFonts w:ascii="Times New Roman" w:eastAsia="宋体" w:hAnsi="Times New Roman" w:cs="Times New Roman"/>
                <w:color w:val="000000"/>
                <w:sz w:val="24"/>
                <w:szCs w:val="24"/>
                <w14:ligatures w14:val="none"/>
              </w:rPr>
            </w:pPr>
          </w:p>
        </w:tc>
        <w:tc>
          <w:tcPr>
            <w:tcW w:w="1165" w:type="dxa"/>
            <w:vAlign w:val="center"/>
          </w:tcPr>
          <w:p w14:paraId="68154CCC" w14:textId="77777777" w:rsidR="00D40CB0" w:rsidRDefault="00D40CB0">
            <w:pPr>
              <w:jc w:val="center"/>
              <w:rPr>
                <w:rFonts w:ascii="Times New Roman" w:eastAsia="宋体" w:hAnsi="Times New Roman" w:cs="Times New Roman"/>
                <w:color w:val="000000"/>
                <w:sz w:val="24"/>
                <w:szCs w:val="24"/>
                <w14:ligatures w14:val="none"/>
              </w:rPr>
            </w:pPr>
          </w:p>
        </w:tc>
        <w:tc>
          <w:tcPr>
            <w:tcW w:w="1165" w:type="dxa"/>
            <w:vAlign w:val="center"/>
          </w:tcPr>
          <w:p w14:paraId="14300B2C" w14:textId="77777777" w:rsidR="00D40CB0" w:rsidRDefault="00D40CB0">
            <w:pPr>
              <w:jc w:val="center"/>
              <w:rPr>
                <w:rFonts w:ascii="Times New Roman" w:eastAsia="宋体" w:hAnsi="Times New Roman" w:cs="Times New Roman"/>
                <w:color w:val="000000"/>
                <w:sz w:val="24"/>
                <w:szCs w:val="24"/>
                <w14:ligatures w14:val="none"/>
              </w:rPr>
            </w:pPr>
          </w:p>
        </w:tc>
        <w:tc>
          <w:tcPr>
            <w:tcW w:w="1165" w:type="dxa"/>
            <w:vAlign w:val="center"/>
          </w:tcPr>
          <w:p w14:paraId="12296164" w14:textId="77777777" w:rsidR="00D40CB0" w:rsidRDefault="00D40CB0">
            <w:pPr>
              <w:jc w:val="center"/>
              <w:rPr>
                <w:rFonts w:ascii="Times New Roman" w:eastAsia="宋体" w:hAnsi="Times New Roman" w:cs="Times New Roman"/>
                <w:color w:val="000000"/>
                <w:sz w:val="24"/>
                <w:szCs w:val="24"/>
                <w14:ligatures w14:val="none"/>
              </w:rPr>
            </w:pPr>
          </w:p>
        </w:tc>
        <w:tc>
          <w:tcPr>
            <w:tcW w:w="1165" w:type="dxa"/>
            <w:vAlign w:val="center"/>
          </w:tcPr>
          <w:p w14:paraId="5889FAF7" w14:textId="77777777" w:rsidR="00D40CB0" w:rsidRDefault="00D40CB0">
            <w:pPr>
              <w:jc w:val="center"/>
              <w:rPr>
                <w:rFonts w:ascii="Times New Roman" w:eastAsia="宋体" w:hAnsi="Times New Roman" w:cs="Times New Roman"/>
                <w:color w:val="000000"/>
                <w:sz w:val="24"/>
                <w:szCs w:val="24"/>
                <w14:ligatures w14:val="none"/>
              </w:rPr>
            </w:pPr>
          </w:p>
        </w:tc>
        <w:tc>
          <w:tcPr>
            <w:tcW w:w="1165" w:type="dxa"/>
            <w:vAlign w:val="center"/>
          </w:tcPr>
          <w:p w14:paraId="406DB411" w14:textId="77777777" w:rsidR="00D40CB0" w:rsidRDefault="00D40CB0">
            <w:pPr>
              <w:jc w:val="center"/>
              <w:rPr>
                <w:rFonts w:ascii="Times New Roman" w:eastAsia="宋体" w:hAnsi="Times New Roman" w:cs="Times New Roman"/>
                <w:color w:val="000000"/>
                <w:sz w:val="24"/>
                <w:szCs w:val="24"/>
                <w14:ligatures w14:val="none"/>
              </w:rPr>
            </w:pPr>
          </w:p>
        </w:tc>
      </w:tr>
      <w:tr w:rsidR="00D40CB0" w14:paraId="7CE6D6C4" w14:textId="77777777">
        <w:trPr>
          <w:trHeight w:val="2554"/>
        </w:trPr>
        <w:tc>
          <w:tcPr>
            <w:tcW w:w="2070" w:type="dxa"/>
            <w:vAlign w:val="center"/>
          </w:tcPr>
          <w:p w14:paraId="170101F3"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宋体" w:cs="Times New Roman"/>
                <w:color w:val="000000"/>
                <w:sz w:val="24"/>
                <w:szCs w:val="24"/>
                <w14:ligatures w14:val="none"/>
              </w:rPr>
              <w:t>备注</w:t>
            </w:r>
          </w:p>
        </w:tc>
        <w:tc>
          <w:tcPr>
            <w:tcW w:w="8155" w:type="dxa"/>
            <w:gridSpan w:val="7"/>
            <w:vAlign w:val="center"/>
          </w:tcPr>
          <w:p w14:paraId="1CB4859F" w14:textId="77777777" w:rsidR="00D40CB0" w:rsidRDefault="00000000">
            <w:pPr>
              <w:rPr>
                <w:rFonts w:ascii="Times New Roman" w:eastAsia="宋体" w:hAnsi="Times New Roman" w:cs="Times New Roman"/>
                <w:color w:val="000000"/>
                <w:sz w:val="24"/>
                <w:szCs w:val="24"/>
                <w14:ligatures w14:val="none"/>
              </w:rPr>
            </w:pPr>
            <w:r>
              <w:rPr>
                <w:rFonts w:ascii="Times New Roman" w:eastAsia="宋体" w:hAnsi="宋体" w:cs="Times New Roman" w:hint="eastAsia"/>
                <w:color w:val="000000"/>
                <w:sz w:val="24"/>
                <w:szCs w:val="24"/>
                <w14:ligatures w14:val="none"/>
              </w:rPr>
              <w:t>1</w:t>
            </w:r>
            <w:r>
              <w:rPr>
                <w:rFonts w:ascii="Times New Roman" w:eastAsia="宋体" w:hAnsi="宋体" w:cs="Times New Roman" w:hint="eastAsia"/>
                <w:color w:val="000000"/>
                <w:sz w:val="24"/>
                <w:szCs w:val="24"/>
                <w14:ligatures w14:val="none"/>
              </w:rPr>
              <w:t>、</w:t>
            </w:r>
            <w:r>
              <w:rPr>
                <w:rFonts w:ascii="Times New Roman" w:eastAsia="宋体" w:hAnsi="宋体" w:cs="Times New Roman"/>
                <w:color w:val="000000"/>
                <w:sz w:val="24"/>
                <w:szCs w:val="24"/>
                <w14:ligatures w14:val="none"/>
              </w:rPr>
              <w:t>执业资格人数和职称人数</w:t>
            </w:r>
            <w:r>
              <w:rPr>
                <w:rFonts w:ascii="Times New Roman" w:eastAsia="宋体" w:hAnsi="宋体" w:cs="Times New Roman" w:hint="eastAsia"/>
                <w:color w:val="000000"/>
                <w:sz w:val="24"/>
                <w:szCs w:val="24"/>
                <w14:ligatures w14:val="none"/>
              </w:rPr>
              <w:t>可以</w:t>
            </w:r>
            <w:r>
              <w:rPr>
                <w:rFonts w:ascii="Times New Roman" w:eastAsia="宋体" w:hAnsi="宋体" w:cs="Times New Roman"/>
                <w:color w:val="000000"/>
                <w:sz w:val="24"/>
                <w:szCs w:val="24"/>
                <w14:ligatures w14:val="none"/>
              </w:rPr>
              <w:t>存在交叉。</w:t>
            </w:r>
          </w:p>
          <w:p w14:paraId="5476DD08" w14:textId="77777777" w:rsidR="00D40CB0" w:rsidRDefault="00000000">
            <w:pPr>
              <w:rPr>
                <w:rFonts w:ascii="Times New Roman" w:eastAsia="宋体" w:hAnsi="Times New Roman" w:cs="Times New Roman"/>
                <w:color w:val="000000"/>
                <w:sz w:val="24"/>
                <w:szCs w:val="24"/>
                <w14:ligatures w14:val="none"/>
              </w:rPr>
            </w:pPr>
            <w:r>
              <w:rPr>
                <w:rFonts w:ascii="Times New Roman" w:eastAsia="宋体" w:hAnsi="Times New Roman" w:cs="Times New Roman" w:hint="eastAsia"/>
                <w:color w:val="000000"/>
                <w:sz w:val="24"/>
                <w:szCs w:val="24"/>
                <w14:ligatures w14:val="none"/>
              </w:rPr>
              <w:t>2</w:t>
            </w:r>
            <w:r>
              <w:rPr>
                <w:rFonts w:ascii="Times New Roman" w:eastAsia="宋体" w:hAnsi="Times New Roman" w:cs="Times New Roman" w:hint="eastAsia"/>
                <w:color w:val="000000"/>
                <w:sz w:val="24"/>
                <w:szCs w:val="24"/>
                <w14:ligatures w14:val="none"/>
              </w:rPr>
              <w:t>、</w:t>
            </w:r>
            <w:r>
              <w:rPr>
                <w:rFonts w:ascii="Times New Roman" w:eastAsia="宋体" w:hAnsi="Times New Roman" w:cs="Times New Roman"/>
                <w:color w:val="000000"/>
                <w:sz w:val="24"/>
                <w:szCs w:val="24"/>
                <w14:ligatures w14:val="none"/>
              </w:rPr>
              <w:t>项目现场负责人、项目现场骨干人员需全程驻点负责项目审计工作，除采购方要求外不得更换，否则采购方有权单方解除合同并不予支付项目费用。</w:t>
            </w:r>
          </w:p>
          <w:p w14:paraId="6F0A658D" w14:textId="77777777" w:rsidR="00D40CB0" w:rsidRDefault="00000000">
            <w:pPr>
              <w:rPr>
                <w:rFonts w:ascii="Times New Roman" w:eastAsia="宋体" w:hAnsi="Times New Roman" w:cs="Times New Roman"/>
                <w:color w:val="000000"/>
                <w:sz w:val="24"/>
                <w:szCs w:val="24"/>
                <w14:ligatures w14:val="none"/>
              </w:rPr>
            </w:pPr>
            <w:r>
              <w:rPr>
                <w:rFonts w:ascii="Times New Roman" w:eastAsia="宋体" w:hAnsi="Times New Roman" w:cs="Times New Roman" w:hint="eastAsia"/>
                <w:color w:val="000000"/>
                <w:sz w:val="24"/>
                <w:szCs w:val="24"/>
                <w14:ligatures w14:val="none"/>
              </w:rPr>
              <w:t>3</w:t>
            </w:r>
            <w:r>
              <w:rPr>
                <w:rFonts w:ascii="Times New Roman" w:eastAsia="宋体" w:hAnsi="Times New Roman" w:cs="Times New Roman" w:hint="eastAsia"/>
                <w:color w:val="000000"/>
                <w:sz w:val="24"/>
                <w:szCs w:val="24"/>
                <w14:ligatures w14:val="none"/>
              </w:rPr>
              <w:t>、拟参加本项目的其他审计人员变更的变更后的审计人员必须具有同等执业资格和职称。</w:t>
            </w:r>
          </w:p>
        </w:tc>
      </w:tr>
    </w:tbl>
    <w:p w14:paraId="3ECA29D8" w14:textId="77777777" w:rsidR="00D40CB0" w:rsidRDefault="00D40CB0">
      <w:pPr>
        <w:rPr>
          <w:rFonts w:ascii="Times New Roman" w:eastAsia="宋体" w:hAnsi="Times New Roman" w:cs="Times New Roman"/>
          <w:szCs w:val="24"/>
          <w14:ligatures w14:val="none"/>
        </w:rPr>
      </w:pPr>
    </w:p>
    <w:p w14:paraId="6CB41B0F" w14:textId="77777777" w:rsidR="00D40CB0" w:rsidRDefault="00D40CB0">
      <w:pPr>
        <w:rPr>
          <w:rFonts w:ascii="Times New Roman" w:eastAsia="宋体" w:hAnsi="Times New Roman" w:cs="Times New Roman"/>
          <w:szCs w:val="24"/>
          <w14:ligatures w14:val="none"/>
        </w:rPr>
      </w:pPr>
    </w:p>
    <w:p w14:paraId="547EF540" w14:textId="77777777" w:rsidR="00D40CB0" w:rsidRDefault="00D40CB0">
      <w:pPr>
        <w:rPr>
          <w:rFonts w:ascii="Times New Roman" w:eastAsia="宋体" w:hAnsi="Times New Roman" w:cs="Times New Roman"/>
          <w:szCs w:val="24"/>
          <w14:ligatures w14:val="none"/>
        </w:rPr>
      </w:pPr>
    </w:p>
    <w:p w14:paraId="25937A2F" w14:textId="77777777" w:rsidR="00D40CB0" w:rsidRDefault="00D40CB0">
      <w:pPr>
        <w:rPr>
          <w:rFonts w:ascii="Times New Roman" w:eastAsia="宋体" w:hAnsi="Times New Roman" w:cs="Times New Roman"/>
          <w:szCs w:val="24"/>
          <w14:ligatures w14:val="none"/>
        </w:rPr>
      </w:pPr>
    </w:p>
    <w:p w14:paraId="25C32010" w14:textId="77777777" w:rsidR="00D40CB0" w:rsidRDefault="00D40CB0">
      <w:pPr>
        <w:rPr>
          <w:rFonts w:ascii="Times New Roman" w:eastAsia="宋体" w:hAnsi="Times New Roman" w:cs="Times New Roman"/>
          <w:szCs w:val="24"/>
          <w14:ligatures w14:val="none"/>
        </w:rPr>
      </w:pPr>
    </w:p>
    <w:p w14:paraId="49B1C820" w14:textId="77777777" w:rsidR="00D40CB0" w:rsidRDefault="00D40CB0">
      <w:pPr>
        <w:rPr>
          <w:rFonts w:ascii="Times New Roman" w:eastAsia="宋体" w:hAnsi="Times New Roman" w:cs="Times New Roman"/>
          <w:szCs w:val="24"/>
          <w14:ligatures w14:val="none"/>
        </w:rPr>
      </w:pPr>
    </w:p>
    <w:p w14:paraId="445743F3" w14:textId="77777777" w:rsidR="00D40CB0" w:rsidRDefault="00D40CB0">
      <w:pPr>
        <w:spacing w:after="120"/>
        <w:rPr>
          <w:rFonts w:ascii="Times New Roman" w:eastAsia="宋体" w:hAnsi="Times New Roman" w:cs="Times New Roman"/>
          <w:szCs w:val="24"/>
          <w14:ligatures w14:val="none"/>
        </w:rPr>
      </w:pPr>
    </w:p>
    <w:p w14:paraId="62D69053" w14:textId="77777777" w:rsidR="00D40CB0" w:rsidRDefault="00D40CB0">
      <w:pPr>
        <w:rPr>
          <w:rFonts w:ascii="Times New Roman" w:eastAsia="宋体" w:hAnsi="Times New Roman" w:cs="Times New Roman"/>
          <w:szCs w:val="24"/>
          <w14:ligatures w14:val="none"/>
        </w:rPr>
      </w:pPr>
    </w:p>
    <w:p w14:paraId="5C6BB231" w14:textId="77777777" w:rsidR="00D40CB0" w:rsidRDefault="00D40CB0">
      <w:pPr>
        <w:rPr>
          <w:rFonts w:ascii="Times New Roman" w:eastAsia="宋体" w:hAnsi="Times New Roman" w:cs="Times New Roman"/>
          <w:szCs w:val="24"/>
          <w14:ligatures w14:val="none"/>
        </w:rPr>
      </w:pPr>
    </w:p>
    <w:p w14:paraId="2A9FED2D" w14:textId="77777777" w:rsidR="00D40CB0" w:rsidRDefault="00D40CB0">
      <w:pPr>
        <w:spacing w:after="120"/>
        <w:rPr>
          <w:rFonts w:ascii="Times New Roman" w:eastAsia="宋体" w:hAnsi="Times New Roman" w:cs="Times New Roman"/>
          <w:szCs w:val="24"/>
          <w14:ligatures w14:val="none"/>
        </w:rPr>
      </w:pPr>
    </w:p>
    <w:p w14:paraId="545A95FD" w14:textId="77777777" w:rsidR="00D40CB0" w:rsidRDefault="00D40CB0">
      <w:pPr>
        <w:rPr>
          <w:rFonts w:ascii="Times New Roman" w:eastAsia="宋体" w:hAnsi="Times New Roman" w:cs="Times New Roman"/>
          <w:szCs w:val="24"/>
          <w14:ligatures w14:val="none"/>
        </w:rPr>
      </w:pPr>
    </w:p>
    <w:p w14:paraId="3238DF0E" w14:textId="77777777" w:rsidR="00D40CB0" w:rsidRDefault="00D40CB0">
      <w:pPr>
        <w:spacing w:after="120"/>
        <w:rPr>
          <w:rFonts w:ascii="Times New Roman" w:eastAsia="宋体" w:hAnsi="Times New Roman" w:cs="Times New Roman"/>
          <w:szCs w:val="24"/>
          <w14:ligatures w14:val="none"/>
        </w:rPr>
      </w:pPr>
    </w:p>
    <w:p w14:paraId="4AD1F540" w14:textId="77777777" w:rsidR="00D40CB0" w:rsidRDefault="00D40CB0">
      <w:pPr>
        <w:rPr>
          <w:rFonts w:ascii="Times New Roman" w:eastAsia="宋体" w:hAnsi="Times New Roman" w:cs="Times New Roman"/>
          <w:szCs w:val="24"/>
          <w14:ligatures w14:val="none"/>
        </w:rPr>
      </w:pPr>
    </w:p>
    <w:p w14:paraId="73BA77EE" w14:textId="77777777" w:rsidR="00D40CB0" w:rsidRDefault="00000000">
      <w:pPr>
        <w:keepNext/>
        <w:keepLines/>
        <w:spacing w:before="120" w:after="120" w:line="360" w:lineRule="auto"/>
        <w:jc w:val="center"/>
        <w:outlineLvl w:val="1"/>
        <w:rPr>
          <w:rFonts w:ascii="Times New Roman" w:eastAsia="楷体" w:hAnsi="楷体" w:cs="Times New Roman" w:hint="eastAsia"/>
          <w:b/>
          <w:bCs/>
          <w:kern w:val="0"/>
          <w:sz w:val="24"/>
          <w:szCs w:val="24"/>
          <w14:ligatures w14:val="none"/>
        </w:rPr>
      </w:pPr>
      <w:bookmarkStart w:id="189" w:name="_Toc18703"/>
      <w:r>
        <w:rPr>
          <w:rFonts w:ascii="Times New Roman" w:eastAsia="楷体" w:hAnsi="楷体" w:cs="Times New Roman"/>
          <w:b/>
          <w:bCs/>
          <w:kern w:val="0"/>
          <w:sz w:val="24"/>
          <w:szCs w:val="24"/>
          <w14:ligatures w14:val="none"/>
        </w:rPr>
        <w:lastRenderedPageBreak/>
        <w:t>（</w:t>
      </w:r>
      <w:r>
        <w:rPr>
          <w:rFonts w:ascii="Times New Roman" w:eastAsia="楷体" w:hAnsi="楷体" w:cs="Times New Roman" w:hint="eastAsia"/>
          <w:b/>
          <w:bCs/>
          <w:kern w:val="0"/>
          <w:sz w:val="24"/>
          <w:szCs w:val="24"/>
          <w14:ligatures w14:val="none"/>
        </w:rPr>
        <w:t>二</w:t>
      </w:r>
      <w:r>
        <w:rPr>
          <w:rFonts w:ascii="Times New Roman" w:eastAsia="楷体" w:hAnsi="楷体" w:cs="Times New Roman"/>
          <w:b/>
          <w:bCs/>
          <w:kern w:val="0"/>
          <w:sz w:val="24"/>
          <w:szCs w:val="24"/>
          <w14:ligatures w14:val="none"/>
        </w:rPr>
        <w:t>）</w:t>
      </w:r>
      <w:r>
        <w:rPr>
          <w:rFonts w:ascii="Times New Roman" w:eastAsia="楷体" w:hAnsi="楷体" w:cs="Times New Roman" w:hint="eastAsia"/>
          <w:b/>
          <w:bCs/>
          <w:kern w:val="0"/>
          <w:sz w:val="24"/>
          <w:szCs w:val="24"/>
          <w14:ligatures w14:val="none"/>
        </w:rPr>
        <w:t>现场负责人基本情况表</w:t>
      </w:r>
    </w:p>
    <w:p w14:paraId="5397E3F0" w14:textId="77777777" w:rsidR="00D40CB0" w:rsidRDefault="00000000">
      <w:pPr>
        <w:keepNext/>
        <w:keepLines/>
        <w:spacing w:before="120" w:after="120" w:line="360" w:lineRule="auto"/>
        <w:jc w:val="center"/>
        <w:outlineLvl w:val="1"/>
        <w:rPr>
          <w:rFonts w:ascii="Times New Roman" w:eastAsia="楷体" w:hAnsi="楷体" w:cs="Times New Roman" w:hint="eastAsia"/>
          <w:b/>
          <w:bCs/>
          <w:kern w:val="0"/>
          <w:sz w:val="24"/>
          <w:szCs w:val="24"/>
          <w14:ligatures w14:val="none"/>
        </w:rPr>
      </w:pPr>
      <w:r>
        <w:rPr>
          <w:rFonts w:ascii="Times New Roman" w:eastAsia="楷体" w:hAnsi="楷体" w:cs="Times New Roman" w:hint="eastAsia"/>
          <w:b/>
          <w:bCs/>
          <w:kern w:val="0"/>
          <w:sz w:val="24"/>
          <w:szCs w:val="24"/>
          <w14:ligatures w14:val="none"/>
        </w:rPr>
        <w:t>1.</w:t>
      </w:r>
      <w:r>
        <w:rPr>
          <w:rFonts w:ascii="Times New Roman" w:eastAsia="楷体" w:hAnsi="楷体" w:cs="Times New Roman"/>
          <w:b/>
          <w:bCs/>
          <w:kern w:val="0"/>
          <w:sz w:val="24"/>
          <w:szCs w:val="24"/>
          <w14:ligatures w14:val="none"/>
        </w:rPr>
        <w:t>拟参加</w:t>
      </w:r>
      <w:r>
        <w:rPr>
          <w:rFonts w:ascii="Times New Roman" w:eastAsia="楷体" w:hAnsi="楷体" w:cs="Times New Roman"/>
          <w:b/>
          <w:bCs/>
          <w:kern w:val="0"/>
          <w:sz w:val="24"/>
          <w:szCs w:val="24"/>
          <w14:ligatures w14:val="none"/>
        </w:rPr>
        <w:t>**</w:t>
      </w:r>
      <w:r>
        <w:rPr>
          <w:rFonts w:ascii="Times New Roman" w:eastAsia="楷体" w:hAnsi="楷体" w:cs="Times New Roman" w:hint="eastAsia"/>
          <w:b/>
          <w:bCs/>
          <w:kern w:val="0"/>
          <w:sz w:val="24"/>
          <w:szCs w:val="24"/>
          <w14:ligatures w14:val="none"/>
        </w:rPr>
        <w:t>单位审计</w:t>
      </w:r>
      <w:r>
        <w:rPr>
          <w:rFonts w:ascii="Times New Roman" w:eastAsia="楷体" w:hAnsi="楷体" w:cs="Times New Roman"/>
          <w:b/>
          <w:bCs/>
          <w:kern w:val="0"/>
          <w:sz w:val="24"/>
          <w:szCs w:val="24"/>
          <w14:ligatures w14:val="none"/>
        </w:rPr>
        <w:t>项目</w:t>
      </w:r>
      <w:r>
        <w:rPr>
          <w:rFonts w:ascii="Times New Roman" w:eastAsia="楷体" w:hAnsi="楷体" w:cs="Times New Roman" w:hint="eastAsia"/>
          <w:b/>
          <w:bCs/>
          <w:kern w:val="0"/>
          <w:sz w:val="24"/>
          <w:szCs w:val="24"/>
          <w14:ligatures w14:val="none"/>
        </w:rPr>
        <w:t>现场负责人基本情况表</w:t>
      </w:r>
      <w:bookmarkEnd w:id="189"/>
    </w:p>
    <w:p w14:paraId="05105F68" w14:textId="77777777" w:rsidR="00D40CB0" w:rsidRDefault="00000000">
      <w:pPr>
        <w:keepNext/>
        <w:keepLines/>
        <w:spacing w:before="120" w:after="120" w:line="360" w:lineRule="auto"/>
        <w:jc w:val="center"/>
        <w:outlineLvl w:val="1"/>
        <w:rPr>
          <w:rFonts w:ascii="Times New Roman" w:eastAsia="楷体" w:hAnsi="Times New Roman" w:cs="Times New Roman"/>
          <w:kern w:val="0"/>
          <w:sz w:val="24"/>
          <w:szCs w:val="24"/>
          <w14:ligatures w14:val="none"/>
        </w:rPr>
      </w:pPr>
      <w:r>
        <w:rPr>
          <w:rFonts w:ascii="Times New Roman" w:eastAsia="楷体" w:hAnsi="楷体" w:cs="Times New Roman" w:hint="eastAsia"/>
          <w:kern w:val="0"/>
          <w:sz w:val="24"/>
          <w:szCs w:val="24"/>
          <w14:ligatures w14:val="none"/>
        </w:rPr>
        <w:t>（备注：各项目组现场负责人不得重复，本表</w:t>
      </w:r>
      <w:r>
        <w:rPr>
          <w:rFonts w:ascii="Times New Roman" w:eastAsia="楷体" w:hAnsi="楷体" w:cs="Times New Roman" w:hint="eastAsia"/>
          <w:b/>
          <w:bCs/>
          <w:kern w:val="0"/>
          <w:sz w:val="24"/>
          <w:szCs w:val="24"/>
          <w14:ligatures w14:val="none"/>
        </w:rPr>
        <w:t>根据分组情况</w:t>
      </w:r>
      <w:r>
        <w:rPr>
          <w:rFonts w:ascii="Times New Roman" w:eastAsia="楷体" w:hAnsi="楷体" w:cs="Times New Roman" w:hint="eastAsia"/>
          <w:kern w:val="0"/>
          <w:sz w:val="24"/>
          <w:szCs w:val="24"/>
          <w14:ligatures w14:val="none"/>
        </w:rPr>
        <w:t>自行添加）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1088"/>
        <w:gridCol w:w="594"/>
        <w:gridCol w:w="306"/>
        <w:gridCol w:w="1352"/>
        <w:gridCol w:w="88"/>
        <w:gridCol w:w="1260"/>
        <w:gridCol w:w="76"/>
        <w:gridCol w:w="1364"/>
        <w:gridCol w:w="529"/>
        <w:gridCol w:w="1659"/>
      </w:tblGrid>
      <w:tr w:rsidR="00D40CB0" w14:paraId="681AFF10" w14:textId="77777777">
        <w:trPr>
          <w:trHeight w:val="668"/>
          <w:jc w:val="center"/>
        </w:trPr>
        <w:tc>
          <w:tcPr>
            <w:tcW w:w="1257" w:type="dxa"/>
            <w:vAlign w:val="center"/>
          </w:tcPr>
          <w:p w14:paraId="6028DDDD" w14:textId="77777777" w:rsidR="00D40CB0" w:rsidRDefault="00000000">
            <w:pPr>
              <w:jc w:val="center"/>
              <w:rPr>
                <w:rFonts w:ascii="宋体" w:eastAsia="宋体" w:hAnsi="宋体" w:cs="Times New Roman" w:hint="eastAsia"/>
                <w:color w:val="000000"/>
                <w:sz w:val="24"/>
                <w:szCs w:val="24"/>
                <w14:ligatures w14:val="none"/>
              </w:rPr>
            </w:pPr>
            <w:r>
              <w:rPr>
                <w:rFonts w:ascii="宋体" w:eastAsia="宋体" w:hAnsi="宋体" w:cs="Times New Roman"/>
                <w:color w:val="000000"/>
                <w:sz w:val="24"/>
                <w:szCs w:val="24"/>
                <w14:ligatures w14:val="none"/>
              </w:rPr>
              <w:t>姓  名</w:t>
            </w:r>
          </w:p>
        </w:tc>
        <w:tc>
          <w:tcPr>
            <w:tcW w:w="1988" w:type="dxa"/>
            <w:gridSpan w:val="3"/>
            <w:vAlign w:val="center"/>
          </w:tcPr>
          <w:p w14:paraId="1AD45342" w14:textId="77777777" w:rsidR="00D40CB0" w:rsidRDefault="00D40CB0">
            <w:pPr>
              <w:jc w:val="center"/>
              <w:rPr>
                <w:rFonts w:ascii="宋体" w:eastAsia="宋体" w:hAnsi="宋体" w:cs="Times New Roman" w:hint="eastAsia"/>
                <w:color w:val="000000"/>
                <w:sz w:val="24"/>
                <w:szCs w:val="24"/>
                <w14:ligatures w14:val="none"/>
              </w:rPr>
            </w:pPr>
          </w:p>
        </w:tc>
        <w:tc>
          <w:tcPr>
            <w:tcW w:w="1440" w:type="dxa"/>
            <w:gridSpan w:val="2"/>
            <w:vAlign w:val="center"/>
          </w:tcPr>
          <w:p w14:paraId="5E8ADB00" w14:textId="77777777" w:rsidR="00D40CB0" w:rsidRDefault="00000000">
            <w:pPr>
              <w:jc w:val="center"/>
              <w:rPr>
                <w:rFonts w:ascii="宋体" w:eastAsia="宋体" w:hAnsi="宋体" w:cs="Times New Roman" w:hint="eastAsia"/>
                <w:color w:val="000000"/>
                <w:sz w:val="24"/>
                <w:szCs w:val="24"/>
                <w14:ligatures w14:val="none"/>
              </w:rPr>
            </w:pPr>
            <w:r>
              <w:rPr>
                <w:rFonts w:ascii="宋体" w:eastAsia="宋体" w:hAnsi="宋体" w:cs="Times New Roman"/>
                <w:color w:val="000000"/>
                <w:sz w:val="24"/>
                <w:szCs w:val="24"/>
                <w14:ligatures w14:val="none"/>
              </w:rPr>
              <w:t>性  别</w:t>
            </w:r>
          </w:p>
        </w:tc>
        <w:tc>
          <w:tcPr>
            <w:tcW w:w="1260" w:type="dxa"/>
            <w:vAlign w:val="center"/>
          </w:tcPr>
          <w:p w14:paraId="1000688B" w14:textId="77777777" w:rsidR="00D40CB0" w:rsidRDefault="00D40CB0">
            <w:pPr>
              <w:jc w:val="center"/>
              <w:rPr>
                <w:rFonts w:ascii="宋体" w:eastAsia="宋体" w:hAnsi="宋体" w:cs="Times New Roman" w:hint="eastAsia"/>
                <w:color w:val="000000"/>
                <w:sz w:val="24"/>
                <w:szCs w:val="24"/>
                <w14:ligatures w14:val="none"/>
              </w:rPr>
            </w:pPr>
          </w:p>
        </w:tc>
        <w:tc>
          <w:tcPr>
            <w:tcW w:w="1440" w:type="dxa"/>
            <w:gridSpan w:val="2"/>
            <w:vAlign w:val="center"/>
          </w:tcPr>
          <w:p w14:paraId="7AB7524B" w14:textId="77777777" w:rsidR="00D40CB0" w:rsidRDefault="00000000">
            <w:pPr>
              <w:jc w:val="center"/>
              <w:rPr>
                <w:rFonts w:ascii="宋体" w:eastAsia="宋体" w:hAnsi="宋体" w:cs="Times New Roman" w:hint="eastAsia"/>
                <w:color w:val="000000"/>
                <w:sz w:val="24"/>
                <w:szCs w:val="24"/>
                <w14:ligatures w14:val="none"/>
              </w:rPr>
            </w:pPr>
            <w:r>
              <w:rPr>
                <w:rFonts w:ascii="宋体" w:eastAsia="宋体" w:hAnsi="宋体" w:cs="Times New Roman"/>
                <w:color w:val="000000"/>
                <w:sz w:val="24"/>
                <w:szCs w:val="24"/>
                <w14:ligatures w14:val="none"/>
              </w:rPr>
              <w:t>年  龄</w:t>
            </w:r>
          </w:p>
        </w:tc>
        <w:tc>
          <w:tcPr>
            <w:tcW w:w="2188" w:type="dxa"/>
            <w:gridSpan w:val="2"/>
            <w:vAlign w:val="center"/>
          </w:tcPr>
          <w:p w14:paraId="65DCF11E" w14:textId="77777777" w:rsidR="00D40CB0" w:rsidRDefault="00D40CB0">
            <w:pPr>
              <w:jc w:val="center"/>
              <w:rPr>
                <w:rFonts w:ascii="宋体" w:eastAsia="宋体" w:hAnsi="宋体" w:cs="Times New Roman" w:hint="eastAsia"/>
                <w:color w:val="000000"/>
                <w:sz w:val="24"/>
                <w:szCs w:val="24"/>
                <w14:ligatures w14:val="none"/>
              </w:rPr>
            </w:pPr>
          </w:p>
        </w:tc>
      </w:tr>
      <w:tr w:rsidR="00D40CB0" w14:paraId="526D33F0" w14:textId="77777777">
        <w:trPr>
          <w:trHeight w:val="790"/>
          <w:jc w:val="center"/>
        </w:trPr>
        <w:tc>
          <w:tcPr>
            <w:tcW w:w="1257" w:type="dxa"/>
            <w:vAlign w:val="center"/>
          </w:tcPr>
          <w:p w14:paraId="6EB7E99E" w14:textId="77777777" w:rsidR="00D40CB0" w:rsidRDefault="00000000">
            <w:pPr>
              <w:jc w:val="center"/>
              <w:rPr>
                <w:rFonts w:ascii="宋体" w:eastAsia="宋体" w:hAnsi="宋体" w:cs="Times New Roman" w:hint="eastAsia"/>
                <w:color w:val="000000"/>
                <w:sz w:val="24"/>
                <w:szCs w:val="24"/>
                <w14:ligatures w14:val="none"/>
              </w:rPr>
            </w:pPr>
            <w:r>
              <w:rPr>
                <w:rFonts w:ascii="宋体" w:eastAsia="宋体" w:hAnsi="宋体" w:cs="Times New Roman"/>
                <w:color w:val="000000"/>
                <w:sz w:val="24"/>
                <w:szCs w:val="24"/>
                <w14:ligatures w14:val="none"/>
              </w:rPr>
              <w:t>职  称</w:t>
            </w:r>
          </w:p>
        </w:tc>
        <w:tc>
          <w:tcPr>
            <w:tcW w:w="1988" w:type="dxa"/>
            <w:gridSpan w:val="3"/>
            <w:vAlign w:val="center"/>
          </w:tcPr>
          <w:p w14:paraId="208A4651" w14:textId="77777777" w:rsidR="00D40CB0" w:rsidRDefault="00D40CB0">
            <w:pPr>
              <w:jc w:val="center"/>
              <w:rPr>
                <w:rFonts w:ascii="宋体" w:eastAsia="宋体" w:hAnsi="宋体" w:cs="Times New Roman" w:hint="eastAsia"/>
                <w:color w:val="000000"/>
                <w:sz w:val="24"/>
                <w:szCs w:val="24"/>
                <w14:ligatures w14:val="none"/>
              </w:rPr>
            </w:pPr>
          </w:p>
        </w:tc>
        <w:tc>
          <w:tcPr>
            <w:tcW w:w="1440" w:type="dxa"/>
            <w:gridSpan w:val="2"/>
            <w:vAlign w:val="center"/>
          </w:tcPr>
          <w:p w14:paraId="73B844E6" w14:textId="77777777" w:rsidR="00D40CB0" w:rsidRDefault="00000000">
            <w:pPr>
              <w:jc w:val="center"/>
              <w:rPr>
                <w:rFonts w:ascii="宋体" w:eastAsia="宋体" w:hAnsi="宋体" w:cs="Times New Roman" w:hint="eastAsia"/>
                <w:color w:val="000000"/>
                <w:sz w:val="24"/>
                <w:szCs w:val="24"/>
                <w14:ligatures w14:val="none"/>
              </w:rPr>
            </w:pPr>
            <w:r>
              <w:rPr>
                <w:rFonts w:ascii="宋体" w:eastAsia="宋体" w:hAnsi="宋体" w:cs="Times New Roman"/>
                <w:color w:val="000000"/>
                <w:sz w:val="24"/>
                <w:szCs w:val="24"/>
                <w14:ligatures w14:val="none"/>
              </w:rPr>
              <w:t>职  务</w:t>
            </w:r>
          </w:p>
        </w:tc>
        <w:tc>
          <w:tcPr>
            <w:tcW w:w="1260" w:type="dxa"/>
            <w:vAlign w:val="center"/>
          </w:tcPr>
          <w:p w14:paraId="7F382396" w14:textId="77777777" w:rsidR="00D40CB0" w:rsidRDefault="00D40CB0">
            <w:pPr>
              <w:jc w:val="center"/>
              <w:rPr>
                <w:rFonts w:ascii="宋体" w:eastAsia="宋体" w:hAnsi="宋体" w:cs="Times New Roman" w:hint="eastAsia"/>
                <w:color w:val="000000"/>
                <w:sz w:val="24"/>
                <w:szCs w:val="24"/>
                <w14:ligatures w14:val="none"/>
              </w:rPr>
            </w:pPr>
          </w:p>
        </w:tc>
        <w:tc>
          <w:tcPr>
            <w:tcW w:w="1440" w:type="dxa"/>
            <w:gridSpan w:val="2"/>
            <w:vAlign w:val="center"/>
          </w:tcPr>
          <w:p w14:paraId="27BA3166" w14:textId="77777777" w:rsidR="00D40CB0" w:rsidRDefault="00000000">
            <w:pPr>
              <w:jc w:val="center"/>
              <w:rPr>
                <w:rFonts w:ascii="宋体" w:eastAsia="宋体" w:hAnsi="宋体" w:cs="Times New Roman" w:hint="eastAsia"/>
                <w:color w:val="000000"/>
                <w:sz w:val="24"/>
                <w:szCs w:val="24"/>
                <w14:ligatures w14:val="none"/>
              </w:rPr>
            </w:pPr>
            <w:r>
              <w:rPr>
                <w:rFonts w:ascii="宋体" w:eastAsia="宋体" w:hAnsi="宋体" w:cs="Times New Roman"/>
                <w:color w:val="000000"/>
                <w:sz w:val="24"/>
                <w:szCs w:val="24"/>
                <w14:ligatures w14:val="none"/>
              </w:rPr>
              <w:t>手机</w:t>
            </w:r>
          </w:p>
        </w:tc>
        <w:tc>
          <w:tcPr>
            <w:tcW w:w="2188" w:type="dxa"/>
            <w:gridSpan w:val="2"/>
            <w:vAlign w:val="center"/>
          </w:tcPr>
          <w:p w14:paraId="2D05CBEE" w14:textId="77777777" w:rsidR="00D40CB0" w:rsidRDefault="00D40CB0">
            <w:pPr>
              <w:jc w:val="center"/>
              <w:rPr>
                <w:rFonts w:ascii="宋体" w:eastAsia="宋体" w:hAnsi="宋体" w:cs="Times New Roman" w:hint="eastAsia"/>
                <w:color w:val="000000"/>
                <w:sz w:val="24"/>
                <w:szCs w:val="24"/>
                <w14:ligatures w14:val="none"/>
              </w:rPr>
            </w:pPr>
          </w:p>
        </w:tc>
      </w:tr>
      <w:tr w:rsidR="00D40CB0" w14:paraId="42904B1A" w14:textId="77777777">
        <w:trPr>
          <w:trHeight w:val="560"/>
          <w:jc w:val="center"/>
        </w:trPr>
        <w:tc>
          <w:tcPr>
            <w:tcW w:w="2345" w:type="dxa"/>
            <w:gridSpan w:val="2"/>
            <w:vAlign w:val="center"/>
          </w:tcPr>
          <w:p w14:paraId="426E6D28" w14:textId="77777777" w:rsidR="00D40CB0" w:rsidRDefault="00000000">
            <w:pPr>
              <w:jc w:val="center"/>
              <w:rPr>
                <w:rFonts w:ascii="宋体" w:eastAsia="宋体" w:hAnsi="宋体" w:cs="Times New Roman" w:hint="eastAsia"/>
                <w:color w:val="000000"/>
                <w:sz w:val="24"/>
                <w:szCs w:val="24"/>
                <w14:ligatures w14:val="none"/>
              </w:rPr>
            </w:pPr>
            <w:r>
              <w:rPr>
                <w:rFonts w:ascii="宋体" w:eastAsia="宋体" w:hAnsi="宋体" w:cs="Times New Roman"/>
                <w:color w:val="000000"/>
                <w:sz w:val="24"/>
                <w:szCs w:val="24"/>
                <w14:ligatures w14:val="none"/>
              </w:rPr>
              <w:t>参加工作时间</w:t>
            </w:r>
          </w:p>
        </w:tc>
        <w:tc>
          <w:tcPr>
            <w:tcW w:w="2340" w:type="dxa"/>
            <w:gridSpan w:val="4"/>
            <w:vAlign w:val="center"/>
          </w:tcPr>
          <w:p w14:paraId="215E71BF" w14:textId="77777777" w:rsidR="00D40CB0" w:rsidRDefault="00D40CB0">
            <w:pPr>
              <w:jc w:val="center"/>
              <w:rPr>
                <w:rFonts w:ascii="宋体" w:eastAsia="宋体" w:hAnsi="宋体" w:cs="Times New Roman" w:hint="eastAsia"/>
                <w:color w:val="000000"/>
                <w:sz w:val="24"/>
                <w:szCs w:val="24"/>
                <w14:ligatures w14:val="none"/>
              </w:rPr>
            </w:pPr>
          </w:p>
        </w:tc>
        <w:tc>
          <w:tcPr>
            <w:tcW w:w="2700" w:type="dxa"/>
            <w:gridSpan w:val="3"/>
            <w:vAlign w:val="center"/>
          </w:tcPr>
          <w:p w14:paraId="3F3E7A8A" w14:textId="77777777" w:rsidR="00D40CB0" w:rsidRDefault="00000000">
            <w:pPr>
              <w:spacing w:line="400" w:lineRule="exact"/>
              <w:jc w:val="center"/>
              <w:rPr>
                <w:rFonts w:ascii="宋体" w:eastAsia="宋体" w:hAnsi="宋体" w:cs="Times New Roman" w:hint="eastAsia"/>
                <w:color w:val="000000"/>
                <w:sz w:val="24"/>
                <w:szCs w:val="24"/>
                <w14:ligatures w14:val="none"/>
              </w:rPr>
            </w:pPr>
            <w:r>
              <w:rPr>
                <w:rFonts w:ascii="宋体" w:eastAsia="宋体" w:hAnsi="宋体" w:cs="Times New Roman"/>
                <w:color w:val="000000"/>
                <w:sz w:val="24"/>
                <w:szCs w:val="24"/>
                <w14:ligatures w14:val="none"/>
              </w:rPr>
              <w:t>担任项目</w:t>
            </w:r>
          </w:p>
          <w:p w14:paraId="5AEFC4EA" w14:textId="77777777" w:rsidR="00D40CB0" w:rsidRDefault="00000000">
            <w:pPr>
              <w:spacing w:line="400" w:lineRule="exact"/>
              <w:jc w:val="center"/>
              <w:rPr>
                <w:rFonts w:ascii="宋体" w:eastAsia="宋体" w:hAnsi="宋体" w:cs="Times New Roman" w:hint="eastAsia"/>
                <w:color w:val="000000"/>
                <w:sz w:val="24"/>
                <w:szCs w:val="24"/>
                <w14:ligatures w14:val="none"/>
              </w:rPr>
            </w:pPr>
            <w:r>
              <w:rPr>
                <w:rFonts w:ascii="宋体" w:eastAsia="宋体" w:hAnsi="宋体" w:cs="Times New Roman"/>
                <w:color w:val="000000"/>
                <w:sz w:val="24"/>
                <w:szCs w:val="24"/>
                <w14:ligatures w14:val="none"/>
              </w:rPr>
              <w:t>负责人年限</w:t>
            </w:r>
          </w:p>
        </w:tc>
        <w:tc>
          <w:tcPr>
            <w:tcW w:w="2188" w:type="dxa"/>
            <w:gridSpan w:val="2"/>
            <w:vAlign w:val="center"/>
          </w:tcPr>
          <w:p w14:paraId="3B623B78" w14:textId="77777777" w:rsidR="00D40CB0" w:rsidRDefault="00D40CB0">
            <w:pPr>
              <w:jc w:val="center"/>
              <w:rPr>
                <w:rFonts w:ascii="宋体" w:eastAsia="宋体" w:hAnsi="宋体" w:cs="Times New Roman" w:hint="eastAsia"/>
                <w:color w:val="000000"/>
                <w:sz w:val="24"/>
                <w:szCs w:val="24"/>
                <w14:ligatures w14:val="none"/>
              </w:rPr>
            </w:pPr>
          </w:p>
        </w:tc>
      </w:tr>
      <w:tr w:rsidR="00D40CB0" w14:paraId="4D2C1670" w14:textId="77777777">
        <w:trPr>
          <w:trHeight w:val="560"/>
          <w:jc w:val="center"/>
        </w:trPr>
        <w:tc>
          <w:tcPr>
            <w:tcW w:w="2345" w:type="dxa"/>
            <w:gridSpan w:val="2"/>
            <w:vAlign w:val="center"/>
          </w:tcPr>
          <w:p w14:paraId="349DFC7D" w14:textId="77777777" w:rsidR="00D40CB0" w:rsidRDefault="00000000">
            <w:pPr>
              <w:spacing w:line="400" w:lineRule="exact"/>
              <w:jc w:val="center"/>
              <w:rPr>
                <w:rFonts w:ascii="宋体" w:eastAsia="宋体" w:hAnsi="宋体" w:cs="Times New Roman" w:hint="eastAsia"/>
                <w:color w:val="000000"/>
                <w:sz w:val="24"/>
                <w:szCs w:val="24"/>
                <w14:ligatures w14:val="none"/>
              </w:rPr>
            </w:pPr>
            <w:r>
              <w:rPr>
                <w:rFonts w:ascii="宋体" w:eastAsia="宋体" w:hAnsi="宋体" w:cs="Times New Roman"/>
                <w:color w:val="000000"/>
                <w:sz w:val="24"/>
                <w:szCs w:val="24"/>
                <w14:ligatures w14:val="none"/>
              </w:rPr>
              <w:t>注册会计师证书编号</w:t>
            </w:r>
          </w:p>
        </w:tc>
        <w:tc>
          <w:tcPr>
            <w:tcW w:w="2340" w:type="dxa"/>
            <w:gridSpan w:val="4"/>
            <w:vAlign w:val="center"/>
          </w:tcPr>
          <w:p w14:paraId="2BEC0B4C" w14:textId="77777777" w:rsidR="00D40CB0" w:rsidRDefault="00D40CB0">
            <w:pPr>
              <w:jc w:val="center"/>
              <w:rPr>
                <w:rFonts w:ascii="宋体" w:eastAsia="宋体" w:hAnsi="宋体" w:cs="Times New Roman" w:hint="eastAsia"/>
                <w:color w:val="000000"/>
                <w:sz w:val="24"/>
                <w:szCs w:val="24"/>
                <w14:ligatures w14:val="none"/>
              </w:rPr>
            </w:pPr>
          </w:p>
        </w:tc>
        <w:tc>
          <w:tcPr>
            <w:tcW w:w="2700" w:type="dxa"/>
            <w:gridSpan w:val="3"/>
            <w:vAlign w:val="center"/>
          </w:tcPr>
          <w:p w14:paraId="197A2BD1" w14:textId="77777777" w:rsidR="00D40CB0" w:rsidRDefault="00000000">
            <w:pPr>
              <w:jc w:val="center"/>
              <w:rPr>
                <w:rFonts w:ascii="宋体" w:eastAsia="宋体" w:hAnsi="宋体" w:cs="Times New Roman" w:hint="eastAsia"/>
                <w:color w:val="000000"/>
                <w:sz w:val="24"/>
                <w:szCs w:val="24"/>
                <w14:ligatures w14:val="none"/>
              </w:rPr>
            </w:pPr>
            <w:r>
              <w:rPr>
                <w:rFonts w:ascii="宋体" w:eastAsia="宋体" w:hAnsi="宋体" w:cs="Times New Roman" w:hint="eastAsia"/>
                <w:color w:val="000000"/>
                <w:sz w:val="24"/>
                <w:szCs w:val="24"/>
                <w14:ligatures w14:val="none"/>
              </w:rPr>
              <w:t>拟担任本项目职务</w:t>
            </w:r>
          </w:p>
        </w:tc>
        <w:tc>
          <w:tcPr>
            <w:tcW w:w="2188" w:type="dxa"/>
            <w:gridSpan w:val="2"/>
            <w:vAlign w:val="center"/>
          </w:tcPr>
          <w:p w14:paraId="7EEFB628" w14:textId="77777777" w:rsidR="00D40CB0" w:rsidRDefault="00000000">
            <w:pPr>
              <w:jc w:val="center"/>
              <w:rPr>
                <w:rFonts w:ascii="宋体" w:eastAsia="宋体" w:hAnsi="宋体" w:cs="Times New Roman" w:hint="eastAsia"/>
                <w:color w:val="000000"/>
                <w:sz w:val="24"/>
                <w:szCs w:val="24"/>
                <w14:ligatures w14:val="none"/>
              </w:rPr>
            </w:pPr>
            <w:r>
              <w:rPr>
                <w:rFonts w:ascii="宋体" w:eastAsia="宋体" w:hAnsi="宋体" w:cs="Times New Roman" w:hint="eastAsia"/>
                <w:color w:val="000000"/>
                <w:sz w:val="24"/>
                <w:szCs w:val="24"/>
                <w14:ligatures w14:val="none"/>
              </w:rPr>
              <w:t>项目现场负责人</w:t>
            </w:r>
          </w:p>
        </w:tc>
      </w:tr>
      <w:tr w:rsidR="00D40CB0" w14:paraId="6BDA0989" w14:textId="77777777">
        <w:trPr>
          <w:trHeight w:val="559"/>
          <w:jc w:val="center"/>
        </w:trPr>
        <w:tc>
          <w:tcPr>
            <w:tcW w:w="9573" w:type="dxa"/>
            <w:gridSpan w:val="11"/>
            <w:vAlign w:val="center"/>
          </w:tcPr>
          <w:p w14:paraId="2F65B4E9" w14:textId="77777777" w:rsidR="00D40CB0" w:rsidRDefault="00000000">
            <w:pPr>
              <w:jc w:val="center"/>
              <w:rPr>
                <w:rFonts w:ascii="宋体" w:eastAsia="宋体" w:hAnsi="宋体" w:cs="Times New Roman" w:hint="eastAsia"/>
                <w:color w:val="000000"/>
                <w:sz w:val="24"/>
                <w:szCs w:val="24"/>
                <w14:ligatures w14:val="none"/>
              </w:rPr>
            </w:pPr>
            <w:r>
              <w:rPr>
                <w:rFonts w:ascii="宋体" w:eastAsia="宋体" w:hAnsi="宋体" w:cs="Times New Roman"/>
                <w:color w:val="000000"/>
                <w:sz w:val="24"/>
                <w:szCs w:val="24"/>
                <w14:ligatures w14:val="none"/>
              </w:rPr>
              <w:t>项目业绩情况</w:t>
            </w:r>
          </w:p>
        </w:tc>
      </w:tr>
      <w:tr w:rsidR="00D40CB0" w14:paraId="439893EF" w14:textId="77777777">
        <w:trPr>
          <w:trHeight w:val="520"/>
          <w:jc w:val="center"/>
        </w:trPr>
        <w:tc>
          <w:tcPr>
            <w:tcW w:w="2939" w:type="dxa"/>
            <w:gridSpan w:val="3"/>
            <w:vAlign w:val="center"/>
          </w:tcPr>
          <w:p w14:paraId="26ACC422" w14:textId="77777777" w:rsidR="00D40CB0" w:rsidRDefault="00000000">
            <w:pPr>
              <w:jc w:val="center"/>
              <w:rPr>
                <w:rFonts w:ascii="宋体" w:eastAsia="宋体" w:hAnsi="宋体" w:cs="Times New Roman" w:hint="eastAsia"/>
                <w:color w:val="000000"/>
                <w:sz w:val="24"/>
                <w:szCs w:val="24"/>
                <w14:ligatures w14:val="none"/>
              </w:rPr>
            </w:pPr>
            <w:r>
              <w:rPr>
                <w:rFonts w:ascii="宋体" w:eastAsia="宋体" w:hAnsi="宋体" w:cs="Times New Roman"/>
                <w:color w:val="000000"/>
                <w:sz w:val="24"/>
                <w:szCs w:val="24"/>
                <w14:ligatures w14:val="none"/>
              </w:rPr>
              <w:t>项目名称</w:t>
            </w:r>
          </w:p>
        </w:tc>
        <w:tc>
          <w:tcPr>
            <w:tcW w:w="1658" w:type="dxa"/>
            <w:gridSpan w:val="2"/>
            <w:vAlign w:val="center"/>
          </w:tcPr>
          <w:p w14:paraId="4CED0D77" w14:textId="77777777" w:rsidR="00D40CB0" w:rsidRDefault="00000000">
            <w:pPr>
              <w:jc w:val="center"/>
              <w:rPr>
                <w:rFonts w:ascii="宋体" w:eastAsia="宋体" w:hAnsi="宋体" w:cs="Times New Roman" w:hint="eastAsia"/>
                <w:color w:val="000000"/>
                <w:sz w:val="24"/>
                <w:szCs w:val="24"/>
                <w14:ligatures w14:val="none"/>
              </w:rPr>
            </w:pPr>
            <w:r>
              <w:rPr>
                <w:rFonts w:ascii="宋体" w:eastAsia="宋体" w:hAnsi="宋体" w:cs="Times New Roman" w:hint="eastAsia"/>
                <w:color w:val="000000"/>
                <w:sz w:val="24"/>
                <w:szCs w:val="24"/>
                <w14:ligatures w14:val="none"/>
              </w:rPr>
              <w:t>委托单位</w:t>
            </w:r>
          </w:p>
        </w:tc>
        <w:tc>
          <w:tcPr>
            <w:tcW w:w="1424" w:type="dxa"/>
            <w:gridSpan w:val="3"/>
            <w:vAlign w:val="center"/>
          </w:tcPr>
          <w:p w14:paraId="3D2A6227" w14:textId="77777777" w:rsidR="00D40CB0" w:rsidRDefault="00000000">
            <w:pPr>
              <w:jc w:val="center"/>
              <w:rPr>
                <w:rFonts w:ascii="宋体" w:eastAsia="宋体" w:hAnsi="宋体" w:cs="Times New Roman" w:hint="eastAsia"/>
                <w:color w:val="000000"/>
                <w:sz w:val="24"/>
                <w:szCs w:val="24"/>
                <w14:ligatures w14:val="none"/>
              </w:rPr>
            </w:pPr>
            <w:r>
              <w:rPr>
                <w:rFonts w:ascii="宋体" w:eastAsia="宋体" w:hAnsi="宋体" w:cs="Times New Roman" w:hint="eastAsia"/>
                <w:color w:val="000000"/>
                <w:sz w:val="24"/>
                <w:szCs w:val="24"/>
                <w14:ligatures w14:val="none"/>
              </w:rPr>
              <w:t>合同金额</w:t>
            </w:r>
          </w:p>
        </w:tc>
        <w:tc>
          <w:tcPr>
            <w:tcW w:w="1893" w:type="dxa"/>
            <w:gridSpan w:val="2"/>
            <w:vAlign w:val="center"/>
          </w:tcPr>
          <w:p w14:paraId="1E04366E" w14:textId="77777777" w:rsidR="00D40CB0" w:rsidRDefault="00000000">
            <w:pPr>
              <w:jc w:val="center"/>
              <w:rPr>
                <w:rFonts w:ascii="宋体" w:eastAsia="宋体" w:hAnsi="宋体" w:cs="Times New Roman" w:hint="eastAsia"/>
                <w:color w:val="000000"/>
                <w:sz w:val="24"/>
                <w:szCs w:val="24"/>
                <w14:ligatures w14:val="none"/>
              </w:rPr>
            </w:pPr>
            <w:r>
              <w:rPr>
                <w:rFonts w:ascii="宋体" w:eastAsia="宋体" w:hAnsi="宋体" w:cs="Times New Roman" w:hint="eastAsia"/>
                <w:color w:val="000000"/>
                <w:sz w:val="24"/>
                <w:szCs w:val="24"/>
                <w14:ligatures w14:val="none"/>
              </w:rPr>
              <w:t>合同签订时间</w:t>
            </w:r>
          </w:p>
        </w:tc>
        <w:tc>
          <w:tcPr>
            <w:tcW w:w="1659" w:type="dxa"/>
            <w:vAlign w:val="center"/>
          </w:tcPr>
          <w:p w14:paraId="22A8DFA5" w14:textId="77777777" w:rsidR="00D40CB0" w:rsidRDefault="00000000">
            <w:pPr>
              <w:jc w:val="center"/>
              <w:rPr>
                <w:rFonts w:ascii="宋体" w:eastAsia="宋体" w:hAnsi="宋体" w:cs="Times New Roman" w:hint="eastAsia"/>
                <w:color w:val="000000"/>
                <w:sz w:val="24"/>
                <w:szCs w:val="24"/>
                <w14:ligatures w14:val="none"/>
              </w:rPr>
            </w:pPr>
            <w:r>
              <w:rPr>
                <w:rFonts w:ascii="宋体" w:eastAsia="宋体" w:hAnsi="宋体" w:cs="Times New Roman" w:hint="eastAsia"/>
                <w:color w:val="000000"/>
                <w:sz w:val="24"/>
                <w:szCs w:val="24"/>
                <w14:ligatures w14:val="none"/>
              </w:rPr>
              <w:t>备注</w:t>
            </w:r>
          </w:p>
        </w:tc>
      </w:tr>
      <w:tr w:rsidR="00D40CB0" w14:paraId="310FBBE9" w14:textId="77777777">
        <w:trPr>
          <w:trHeight w:val="772"/>
          <w:jc w:val="center"/>
        </w:trPr>
        <w:tc>
          <w:tcPr>
            <w:tcW w:w="2939" w:type="dxa"/>
            <w:gridSpan w:val="3"/>
            <w:vAlign w:val="center"/>
          </w:tcPr>
          <w:p w14:paraId="4F700D3E" w14:textId="77777777" w:rsidR="00D40CB0" w:rsidRDefault="00D40CB0">
            <w:pPr>
              <w:jc w:val="center"/>
              <w:rPr>
                <w:rFonts w:ascii="宋体" w:eastAsia="宋体" w:hAnsi="宋体" w:cs="Times New Roman" w:hint="eastAsia"/>
                <w:color w:val="000000"/>
                <w:sz w:val="25"/>
                <w:szCs w:val="25"/>
                <w14:ligatures w14:val="none"/>
              </w:rPr>
            </w:pPr>
          </w:p>
        </w:tc>
        <w:tc>
          <w:tcPr>
            <w:tcW w:w="1658" w:type="dxa"/>
            <w:gridSpan w:val="2"/>
            <w:vAlign w:val="center"/>
          </w:tcPr>
          <w:p w14:paraId="18B8E010" w14:textId="77777777" w:rsidR="00D40CB0" w:rsidRDefault="00D40CB0">
            <w:pPr>
              <w:jc w:val="center"/>
              <w:rPr>
                <w:rFonts w:ascii="宋体" w:eastAsia="宋体" w:hAnsi="宋体" w:cs="Times New Roman" w:hint="eastAsia"/>
                <w:color w:val="000000"/>
                <w:sz w:val="24"/>
                <w:szCs w:val="24"/>
                <w14:ligatures w14:val="none"/>
              </w:rPr>
            </w:pPr>
          </w:p>
        </w:tc>
        <w:tc>
          <w:tcPr>
            <w:tcW w:w="1424" w:type="dxa"/>
            <w:gridSpan w:val="3"/>
            <w:vAlign w:val="center"/>
          </w:tcPr>
          <w:p w14:paraId="077885CE" w14:textId="77777777" w:rsidR="00D40CB0" w:rsidRDefault="00D40CB0">
            <w:pPr>
              <w:jc w:val="center"/>
              <w:rPr>
                <w:rFonts w:ascii="宋体" w:eastAsia="宋体" w:hAnsi="宋体" w:cs="Times New Roman" w:hint="eastAsia"/>
                <w:color w:val="000000"/>
                <w:sz w:val="25"/>
                <w:szCs w:val="25"/>
                <w14:ligatures w14:val="none"/>
              </w:rPr>
            </w:pPr>
          </w:p>
        </w:tc>
        <w:tc>
          <w:tcPr>
            <w:tcW w:w="1893" w:type="dxa"/>
            <w:gridSpan w:val="2"/>
            <w:vAlign w:val="center"/>
          </w:tcPr>
          <w:p w14:paraId="35B1E7F5" w14:textId="77777777" w:rsidR="00D40CB0" w:rsidRDefault="00D40CB0">
            <w:pPr>
              <w:jc w:val="center"/>
              <w:rPr>
                <w:rFonts w:ascii="宋体" w:eastAsia="宋体" w:hAnsi="宋体" w:cs="Times New Roman" w:hint="eastAsia"/>
                <w:color w:val="000000"/>
                <w:sz w:val="25"/>
                <w:szCs w:val="25"/>
                <w14:ligatures w14:val="none"/>
              </w:rPr>
            </w:pPr>
          </w:p>
        </w:tc>
        <w:tc>
          <w:tcPr>
            <w:tcW w:w="1659" w:type="dxa"/>
            <w:vAlign w:val="center"/>
          </w:tcPr>
          <w:p w14:paraId="051C7DB8" w14:textId="77777777" w:rsidR="00D40CB0" w:rsidRDefault="00D40CB0">
            <w:pPr>
              <w:jc w:val="center"/>
              <w:rPr>
                <w:rFonts w:ascii="Times New Roman" w:eastAsia="宋体" w:hAnsi="Times New Roman" w:cs="Times New Roman"/>
                <w:szCs w:val="24"/>
                <w14:ligatures w14:val="none"/>
              </w:rPr>
            </w:pPr>
          </w:p>
        </w:tc>
      </w:tr>
      <w:tr w:rsidR="00D40CB0" w14:paraId="6805E133" w14:textId="77777777">
        <w:trPr>
          <w:trHeight w:val="768"/>
          <w:jc w:val="center"/>
        </w:trPr>
        <w:tc>
          <w:tcPr>
            <w:tcW w:w="2939" w:type="dxa"/>
            <w:gridSpan w:val="3"/>
            <w:vAlign w:val="center"/>
          </w:tcPr>
          <w:p w14:paraId="43A898BC" w14:textId="77777777" w:rsidR="00D40CB0" w:rsidRDefault="00D40CB0">
            <w:pPr>
              <w:jc w:val="center"/>
              <w:rPr>
                <w:rFonts w:ascii="Times New Roman" w:eastAsia="宋体" w:hAnsi="Times New Roman" w:cs="Times New Roman"/>
                <w:sz w:val="24"/>
                <w:szCs w:val="24"/>
                <w14:ligatures w14:val="none"/>
              </w:rPr>
            </w:pPr>
          </w:p>
        </w:tc>
        <w:tc>
          <w:tcPr>
            <w:tcW w:w="1658" w:type="dxa"/>
            <w:gridSpan w:val="2"/>
            <w:vAlign w:val="center"/>
          </w:tcPr>
          <w:p w14:paraId="35F83BE4" w14:textId="77777777" w:rsidR="00D40CB0" w:rsidRDefault="00D40CB0">
            <w:pPr>
              <w:jc w:val="center"/>
              <w:rPr>
                <w:rFonts w:ascii="宋体" w:eastAsia="宋体" w:hAnsi="宋体" w:cs="Times New Roman" w:hint="eastAsia"/>
                <w:color w:val="000000"/>
                <w:sz w:val="24"/>
                <w:szCs w:val="24"/>
                <w14:ligatures w14:val="none"/>
              </w:rPr>
            </w:pPr>
          </w:p>
        </w:tc>
        <w:tc>
          <w:tcPr>
            <w:tcW w:w="1424" w:type="dxa"/>
            <w:gridSpan w:val="3"/>
            <w:vAlign w:val="center"/>
          </w:tcPr>
          <w:p w14:paraId="0F1E5A45" w14:textId="77777777" w:rsidR="00D40CB0" w:rsidRDefault="00D40CB0">
            <w:pPr>
              <w:jc w:val="center"/>
              <w:rPr>
                <w:rFonts w:ascii="宋体" w:eastAsia="宋体" w:hAnsi="宋体" w:cs="Times New Roman" w:hint="eastAsia"/>
                <w:color w:val="000000"/>
                <w:sz w:val="25"/>
                <w:szCs w:val="25"/>
                <w14:ligatures w14:val="none"/>
              </w:rPr>
            </w:pPr>
          </w:p>
        </w:tc>
        <w:tc>
          <w:tcPr>
            <w:tcW w:w="1893" w:type="dxa"/>
            <w:gridSpan w:val="2"/>
            <w:vAlign w:val="center"/>
          </w:tcPr>
          <w:p w14:paraId="1A79C4A3" w14:textId="77777777" w:rsidR="00D40CB0" w:rsidRDefault="00D40CB0">
            <w:pPr>
              <w:jc w:val="center"/>
              <w:rPr>
                <w:rFonts w:ascii="宋体" w:eastAsia="宋体" w:hAnsi="宋体" w:cs="Times New Roman" w:hint="eastAsia"/>
                <w:color w:val="000000"/>
                <w:sz w:val="25"/>
                <w:szCs w:val="25"/>
                <w14:ligatures w14:val="none"/>
              </w:rPr>
            </w:pPr>
          </w:p>
        </w:tc>
        <w:tc>
          <w:tcPr>
            <w:tcW w:w="1659" w:type="dxa"/>
            <w:vAlign w:val="center"/>
          </w:tcPr>
          <w:p w14:paraId="4C796433" w14:textId="77777777" w:rsidR="00D40CB0" w:rsidRDefault="00D40CB0">
            <w:pPr>
              <w:jc w:val="center"/>
              <w:rPr>
                <w:rFonts w:ascii="Times New Roman" w:eastAsia="宋体" w:hAnsi="Times New Roman" w:cs="Times New Roman"/>
                <w:szCs w:val="24"/>
                <w14:ligatures w14:val="none"/>
              </w:rPr>
            </w:pPr>
          </w:p>
        </w:tc>
      </w:tr>
      <w:tr w:rsidR="00D40CB0" w14:paraId="74339201" w14:textId="77777777">
        <w:trPr>
          <w:trHeight w:val="764"/>
          <w:jc w:val="center"/>
        </w:trPr>
        <w:tc>
          <w:tcPr>
            <w:tcW w:w="2939" w:type="dxa"/>
            <w:gridSpan w:val="3"/>
            <w:vAlign w:val="center"/>
          </w:tcPr>
          <w:p w14:paraId="449D5837" w14:textId="77777777" w:rsidR="00D40CB0" w:rsidRDefault="00D40CB0">
            <w:pPr>
              <w:jc w:val="center"/>
              <w:rPr>
                <w:rFonts w:ascii="Times New Roman" w:eastAsia="宋体" w:hAnsi="Times New Roman" w:cs="Times New Roman"/>
                <w:sz w:val="24"/>
                <w:szCs w:val="24"/>
                <w14:ligatures w14:val="none"/>
              </w:rPr>
            </w:pPr>
          </w:p>
        </w:tc>
        <w:tc>
          <w:tcPr>
            <w:tcW w:w="1658" w:type="dxa"/>
            <w:gridSpan w:val="2"/>
            <w:vAlign w:val="center"/>
          </w:tcPr>
          <w:p w14:paraId="634E0507" w14:textId="77777777" w:rsidR="00D40CB0" w:rsidRDefault="00D40CB0">
            <w:pPr>
              <w:jc w:val="center"/>
              <w:rPr>
                <w:rFonts w:ascii="宋体" w:eastAsia="宋体" w:hAnsi="宋体" w:cs="Times New Roman" w:hint="eastAsia"/>
                <w:color w:val="000000"/>
                <w:sz w:val="24"/>
                <w:szCs w:val="24"/>
                <w14:ligatures w14:val="none"/>
              </w:rPr>
            </w:pPr>
          </w:p>
        </w:tc>
        <w:tc>
          <w:tcPr>
            <w:tcW w:w="1424" w:type="dxa"/>
            <w:gridSpan w:val="3"/>
            <w:vAlign w:val="center"/>
          </w:tcPr>
          <w:p w14:paraId="4323CF95" w14:textId="77777777" w:rsidR="00D40CB0" w:rsidRDefault="00D40CB0">
            <w:pPr>
              <w:jc w:val="center"/>
              <w:rPr>
                <w:rFonts w:ascii="宋体" w:eastAsia="宋体" w:hAnsi="宋体" w:cs="Times New Roman" w:hint="eastAsia"/>
                <w:color w:val="000000"/>
                <w:sz w:val="25"/>
                <w:szCs w:val="25"/>
                <w14:ligatures w14:val="none"/>
              </w:rPr>
            </w:pPr>
          </w:p>
        </w:tc>
        <w:tc>
          <w:tcPr>
            <w:tcW w:w="1893" w:type="dxa"/>
            <w:gridSpan w:val="2"/>
            <w:vAlign w:val="center"/>
          </w:tcPr>
          <w:p w14:paraId="4FDF7280" w14:textId="77777777" w:rsidR="00D40CB0" w:rsidRDefault="00D40CB0">
            <w:pPr>
              <w:jc w:val="center"/>
              <w:rPr>
                <w:rFonts w:ascii="宋体" w:eastAsia="宋体" w:hAnsi="宋体" w:cs="Times New Roman" w:hint="eastAsia"/>
                <w:color w:val="000000"/>
                <w:sz w:val="25"/>
                <w:szCs w:val="25"/>
                <w14:ligatures w14:val="none"/>
              </w:rPr>
            </w:pPr>
          </w:p>
        </w:tc>
        <w:tc>
          <w:tcPr>
            <w:tcW w:w="1659" w:type="dxa"/>
            <w:vAlign w:val="center"/>
          </w:tcPr>
          <w:p w14:paraId="4A387D81" w14:textId="77777777" w:rsidR="00D40CB0" w:rsidRDefault="00D40CB0">
            <w:pPr>
              <w:jc w:val="center"/>
              <w:rPr>
                <w:rFonts w:ascii="Times New Roman" w:eastAsia="宋体" w:hAnsi="Times New Roman" w:cs="Times New Roman"/>
                <w:szCs w:val="24"/>
                <w14:ligatures w14:val="none"/>
              </w:rPr>
            </w:pPr>
          </w:p>
        </w:tc>
      </w:tr>
      <w:tr w:rsidR="00D40CB0" w14:paraId="37080C07" w14:textId="77777777">
        <w:trPr>
          <w:trHeight w:val="520"/>
          <w:jc w:val="center"/>
        </w:trPr>
        <w:tc>
          <w:tcPr>
            <w:tcW w:w="2939" w:type="dxa"/>
            <w:gridSpan w:val="3"/>
            <w:vAlign w:val="center"/>
          </w:tcPr>
          <w:p w14:paraId="79752FE3" w14:textId="77777777" w:rsidR="00D40CB0" w:rsidRDefault="00D40CB0">
            <w:pPr>
              <w:jc w:val="center"/>
              <w:rPr>
                <w:rFonts w:ascii="Times New Roman" w:eastAsia="宋体" w:hAnsi="Times New Roman" w:cs="Times New Roman"/>
                <w:sz w:val="24"/>
                <w:szCs w:val="24"/>
                <w14:ligatures w14:val="none"/>
              </w:rPr>
            </w:pPr>
          </w:p>
        </w:tc>
        <w:tc>
          <w:tcPr>
            <w:tcW w:w="1658" w:type="dxa"/>
            <w:gridSpan w:val="2"/>
            <w:vAlign w:val="center"/>
          </w:tcPr>
          <w:p w14:paraId="1FBB1DAA" w14:textId="77777777" w:rsidR="00D40CB0" w:rsidRDefault="00D40CB0">
            <w:pPr>
              <w:jc w:val="center"/>
              <w:rPr>
                <w:rFonts w:ascii="宋体" w:eastAsia="宋体" w:hAnsi="宋体" w:cs="Times New Roman" w:hint="eastAsia"/>
                <w:color w:val="000000"/>
                <w:sz w:val="24"/>
                <w:szCs w:val="24"/>
                <w14:ligatures w14:val="none"/>
              </w:rPr>
            </w:pPr>
          </w:p>
        </w:tc>
        <w:tc>
          <w:tcPr>
            <w:tcW w:w="1424" w:type="dxa"/>
            <w:gridSpan w:val="3"/>
            <w:vAlign w:val="center"/>
          </w:tcPr>
          <w:p w14:paraId="686DC285" w14:textId="77777777" w:rsidR="00D40CB0" w:rsidRDefault="00D40CB0">
            <w:pPr>
              <w:jc w:val="center"/>
              <w:rPr>
                <w:rFonts w:ascii="宋体" w:eastAsia="宋体" w:hAnsi="宋体" w:cs="Times New Roman" w:hint="eastAsia"/>
                <w:color w:val="000000"/>
                <w:sz w:val="25"/>
                <w:szCs w:val="25"/>
                <w14:ligatures w14:val="none"/>
              </w:rPr>
            </w:pPr>
          </w:p>
        </w:tc>
        <w:tc>
          <w:tcPr>
            <w:tcW w:w="1893" w:type="dxa"/>
            <w:gridSpan w:val="2"/>
            <w:vAlign w:val="center"/>
          </w:tcPr>
          <w:p w14:paraId="55CC5842" w14:textId="77777777" w:rsidR="00D40CB0" w:rsidRDefault="00D40CB0">
            <w:pPr>
              <w:jc w:val="center"/>
              <w:rPr>
                <w:rFonts w:ascii="宋体" w:eastAsia="宋体" w:hAnsi="宋体" w:cs="Times New Roman" w:hint="eastAsia"/>
                <w:color w:val="000000"/>
                <w:sz w:val="25"/>
                <w:szCs w:val="25"/>
                <w14:ligatures w14:val="none"/>
              </w:rPr>
            </w:pPr>
          </w:p>
        </w:tc>
        <w:tc>
          <w:tcPr>
            <w:tcW w:w="1659" w:type="dxa"/>
            <w:vAlign w:val="center"/>
          </w:tcPr>
          <w:p w14:paraId="1B62C40E" w14:textId="77777777" w:rsidR="00D40CB0" w:rsidRDefault="00D40CB0">
            <w:pPr>
              <w:jc w:val="center"/>
              <w:rPr>
                <w:rFonts w:ascii="Times New Roman" w:eastAsia="宋体" w:hAnsi="Times New Roman" w:cs="Times New Roman"/>
                <w:szCs w:val="24"/>
                <w14:ligatures w14:val="none"/>
              </w:rPr>
            </w:pPr>
          </w:p>
        </w:tc>
      </w:tr>
      <w:tr w:rsidR="00D40CB0" w14:paraId="2646EDF1" w14:textId="77777777">
        <w:trPr>
          <w:trHeight w:val="520"/>
          <w:jc w:val="center"/>
        </w:trPr>
        <w:tc>
          <w:tcPr>
            <w:tcW w:w="2939" w:type="dxa"/>
            <w:gridSpan w:val="3"/>
            <w:vAlign w:val="center"/>
          </w:tcPr>
          <w:p w14:paraId="4AC23232" w14:textId="77777777" w:rsidR="00D40CB0" w:rsidRDefault="00D40CB0">
            <w:pPr>
              <w:jc w:val="center"/>
              <w:rPr>
                <w:rFonts w:ascii="Times New Roman" w:eastAsia="宋体" w:hAnsi="Times New Roman" w:cs="Times New Roman"/>
                <w:sz w:val="24"/>
                <w:szCs w:val="24"/>
                <w14:ligatures w14:val="none"/>
              </w:rPr>
            </w:pPr>
          </w:p>
        </w:tc>
        <w:tc>
          <w:tcPr>
            <w:tcW w:w="1658" w:type="dxa"/>
            <w:gridSpan w:val="2"/>
            <w:vAlign w:val="center"/>
          </w:tcPr>
          <w:p w14:paraId="170C9736" w14:textId="77777777" w:rsidR="00D40CB0" w:rsidRDefault="00D40CB0">
            <w:pPr>
              <w:jc w:val="center"/>
              <w:rPr>
                <w:rFonts w:ascii="宋体" w:eastAsia="宋体" w:hAnsi="宋体" w:cs="Times New Roman" w:hint="eastAsia"/>
                <w:color w:val="000000"/>
                <w:sz w:val="24"/>
                <w:szCs w:val="24"/>
                <w14:ligatures w14:val="none"/>
              </w:rPr>
            </w:pPr>
          </w:p>
        </w:tc>
        <w:tc>
          <w:tcPr>
            <w:tcW w:w="1424" w:type="dxa"/>
            <w:gridSpan w:val="3"/>
            <w:vAlign w:val="center"/>
          </w:tcPr>
          <w:p w14:paraId="5911AD6F" w14:textId="77777777" w:rsidR="00D40CB0" w:rsidRDefault="00D40CB0">
            <w:pPr>
              <w:jc w:val="center"/>
              <w:rPr>
                <w:rFonts w:ascii="宋体" w:eastAsia="宋体" w:hAnsi="宋体" w:cs="Times New Roman" w:hint="eastAsia"/>
                <w:color w:val="000000"/>
                <w:sz w:val="25"/>
                <w:szCs w:val="25"/>
                <w14:ligatures w14:val="none"/>
              </w:rPr>
            </w:pPr>
          </w:p>
        </w:tc>
        <w:tc>
          <w:tcPr>
            <w:tcW w:w="1893" w:type="dxa"/>
            <w:gridSpan w:val="2"/>
            <w:vAlign w:val="center"/>
          </w:tcPr>
          <w:p w14:paraId="16376BB8" w14:textId="77777777" w:rsidR="00D40CB0" w:rsidRDefault="00D40CB0">
            <w:pPr>
              <w:jc w:val="center"/>
              <w:rPr>
                <w:rFonts w:ascii="宋体" w:eastAsia="宋体" w:hAnsi="宋体" w:cs="Times New Roman" w:hint="eastAsia"/>
                <w:color w:val="000000"/>
                <w:sz w:val="25"/>
                <w:szCs w:val="25"/>
                <w14:ligatures w14:val="none"/>
              </w:rPr>
            </w:pPr>
          </w:p>
        </w:tc>
        <w:tc>
          <w:tcPr>
            <w:tcW w:w="1659" w:type="dxa"/>
            <w:vAlign w:val="center"/>
          </w:tcPr>
          <w:p w14:paraId="672C3700" w14:textId="77777777" w:rsidR="00D40CB0" w:rsidRDefault="00D40CB0">
            <w:pPr>
              <w:jc w:val="center"/>
              <w:rPr>
                <w:rFonts w:ascii="Times New Roman" w:eastAsia="宋体" w:hAnsi="Times New Roman" w:cs="Times New Roman"/>
                <w:szCs w:val="24"/>
                <w14:ligatures w14:val="none"/>
              </w:rPr>
            </w:pPr>
          </w:p>
        </w:tc>
      </w:tr>
    </w:tbl>
    <w:p w14:paraId="0A230275" w14:textId="77777777" w:rsidR="00D40CB0" w:rsidRDefault="00000000">
      <w:pPr>
        <w:spacing w:line="360" w:lineRule="atLeast"/>
        <w:rPr>
          <w:rFonts w:ascii="Times New Roman" w:eastAsia="仿宋_GB2312" w:hAnsi="Times New Roman" w:cs="Times New Roman"/>
          <w:b/>
          <w:color w:val="FF0000"/>
          <w:szCs w:val="21"/>
          <w14:ligatures w14:val="none"/>
        </w:rPr>
      </w:pPr>
      <w:r>
        <w:rPr>
          <w:rFonts w:ascii="Times New Roman" w:eastAsia="仿宋_GB2312" w:hAnsi="Times New Roman" w:cs="Times New Roman" w:hint="eastAsia"/>
          <w:b/>
          <w:color w:val="FF0000"/>
          <w:szCs w:val="21"/>
          <w14:ligatures w14:val="none"/>
        </w:rPr>
        <w:t>备注：各项目组现场负责人不得兼任，不得同时参与其他在实施项目，全程驻点不得调整。</w:t>
      </w:r>
    </w:p>
    <w:p w14:paraId="7C21F60D" w14:textId="77777777" w:rsidR="00D40CB0" w:rsidRDefault="00000000">
      <w:pPr>
        <w:spacing w:line="360" w:lineRule="atLeast"/>
        <w:rPr>
          <w:rFonts w:ascii="Times New Roman" w:eastAsia="仿宋_GB2312" w:hAnsi="Times New Roman" w:cs="Times New Roman"/>
          <w:b/>
          <w:szCs w:val="21"/>
          <w14:ligatures w14:val="none"/>
        </w:rPr>
      </w:pPr>
      <w:r>
        <w:rPr>
          <w:rFonts w:ascii="Times New Roman" w:eastAsia="仿宋_GB2312" w:hAnsi="Times New Roman" w:cs="Times New Roman"/>
          <w:b/>
          <w:szCs w:val="21"/>
          <w14:ligatures w14:val="none"/>
        </w:rPr>
        <w:t>附</w:t>
      </w:r>
      <w:r>
        <w:rPr>
          <w:rFonts w:ascii="Times New Roman" w:eastAsia="仿宋_GB2312" w:hAnsi="Times New Roman" w:cs="Times New Roman"/>
          <w:b/>
          <w:szCs w:val="21"/>
          <w14:ligatures w14:val="none"/>
        </w:rPr>
        <w:t xml:space="preserve">: </w:t>
      </w:r>
      <w:r>
        <w:rPr>
          <w:rFonts w:ascii="Times New Roman" w:eastAsia="仿宋_GB2312" w:hAnsi="Times New Roman" w:cs="Times New Roman" w:hint="eastAsia"/>
          <w:b/>
          <w:szCs w:val="21"/>
          <w14:ligatures w14:val="none"/>
        </w:rPr>
        <w:t>项目负责人身份证、执业资格证、职称证、劳动合同、</w:t>
      </w:r>
      <w:r>
        <w:rPr>
          <w:rFonts w:ascii="Times New Roman" w:eastAsia="仿宋_GB2312" w:hAnsi="Times New Roman" w:cs="Times New Roman" w:hint="eastAsia"/>
          <w:b/>
          <w:color w:val="FF0000"/>
          <w:szCs w:val="21"/>
          <w14:ligatures w14:val="none"/>
        </w:rPr>
        <w:t>近半年的</w:t>
      </w:r>
      <w:r>
        <w:rPr>
          <w:rFonts w:ascii="Times New Roman" w:eastAsia="仿宋_GB2312" w:hAnsi="Times New Roman" w:cs="Times New Roman" w:hint="eastAsia"/>
          <w:b/>
          <w:szCs w:val="21"/>
          <w14:ligatures w14:val="none"/>
        </w:rPr>
        <w:t>社保缴费证明复印件；</w:t>
      </w:r>
      <w:r>
        <w:rPr>
          <w:rFonts w:ascii="Times New Roman" w:eastAsia="仿宋_GB2312" w:hAnsi="Times New Roman" w:cs="Times New Roman"/>
          <w:b/>
          <w:szCs w:val="21"/>
          <w14:ligatures w14:val="none"/>
        </w:rPr>
        <w:t>近</w:t>
      </w:r>
      <w:r>
        <w:rPr>
          <w:rFonts w:ascii="Times New Roman" w:eastAsia="仿宋_GB2312" w:hAnsi="Times New Roman" w:cs="Times New Roman" w:hint="eastAsia"/>
          <w:b/>
          <w:szCs w:val="21"/>
          <w14:ligatures w14:val="none"/>
        </w:rPr>
        <w:t>3</w:t>
      </w:r>
      <w:r>
        <w:rPr>
          <w:rFonts w:ascii="Times New Roman" w:eastAsia="仿宋_GB2312" w:hAnsi="Times New Roman" w:cs="Times New Roman"/>
          <w:b/>
          <w:szCs w:val="21"/>
          <w14:ligatures w14:val="none"/>
        </w:rPr>
        <w:t>年类似项目业绩的相关证明材料，如中标通知书或合同</w:t>
      </w:r>
      <w:r>
        <w:rPr>
          <w:rFonts w:ascii="Times New Roman" w:eastAsia="仿宋_GB2312" w:hAnsi="Times New Roman" w:cs="Times New Roman" w:hint="eastAsia"/>
          <w:b/>
          <w:szCs w:val="21"/>
          <w14:ligatures w14:val="none"/>
        </w:rPr>
        <w:t>关键页</w:t>
      </w:r>
      <w:r>
        <w:rPr>
          <w:rFonts w:ascii="Times New Roman" w:eastAsia="仿宋_GB2312" w:hAnsi="Times New Roman" w:cs="Times New Roman"/>
          <w:b/>
          <w:szCs w:val="21"/>
          <w14:ligatures w14:val="none"/>
        </w:rPr>
        <w:t>复</w:t>
      </w:r>
      <w:r>
        <w:rPr>
          <w:rFonts w:ascii="Times New Roman" w:eastAsia="仿宋_GB2312" w:hAnsi="Times New Roman" w:cs="Times New Roman" w:hint="eastAsia"/>
          <w:b/>
          <w:szCs w:val="21"/>
          <w14:ligatures w14:val="none"/>
        </w:rPr>
        <w:t>印件或报告等。</w:t>
      </w:r>
    </w:p>
    <w:p w14:paraId="3DE94FBA" w14:textId="77777777" w:rsidR="00D40CB0" w:rsidRDefault="00D40CB0">
      <w:pPr>
        <w:rPr>
          <w:rFonts w:ascii="Times New Roman" w:eastAsia="宋体" w:hAnsi="Times New Roman" w:cs="Times New Roman"/>
          <w:szCs w:val="24"/>
          <w14:ligatures w14:val="none"/>
        </w:rPr>
      </w:pPr>
    </w:p>
    <w:p w14:paraId="3AA467EA" w14:textId="77777777" w:rsidR="00D40CB0" w:rsidRDefault="00D40CB0">
      <w:pPr>
        <w:rPr>
          <w:rFonts w:ascii="Times New Roman" w:eastAsia="宋体" w:hAnsi="Times New Roman" w:cs="Times New Roman"/>
          <w:szCs w:val="24"/>
          <w14:ligatures w14:val="none"/>
        </w:rPr>
      </w:pPr>
    </w:p>
    <w:p w14:paraId="50335193" w14:textId="77777777" w:rsidR="00D40CB0" w:rsidRDefault="00D40CB0">
      <w:pPr>
        <w:rPr>
          <w:rFonts w:ascii="Times New Roman" w:eastAsia="宋体" w:hAnsi="Times New Roman" w:cs="Times New Roman"/>
          <w:szCs w:val="24"/>
          <w14:ligatures w14:val="none"/>
        </w:rPr>
        <w:sectPr w:rsidR="00D40CB0">
          <w:headerReference w:type="default" r:id="rId11"/>
          <w:footerReference w:type="default" r:id="rId12"/>
          <w:headerReference w:type="first" r:id="rId13"/>
          <w:footerReference w:type="first" r:id="rId14"/>
          <w:pgSz w:w="11906" w:h="16838"/>
          <w:pgMar w:top="1247" w:right="1531" w:bottom="1247" w:left="1531" w:header="851" w:footer="992" w:gutter="0"/>
          <w:cols w:space="720"/>
          <w:docGrid w:type="lines" w:linePitch="312"/>
        </w:sectPr>
      </w:pPr>
    </w:p>
    <w:p w14:paraId="5BCD5EE0" w14:textId="77777777" w:rsidR="00D40CB0" w:rsidRDefault="00000000">
      <w:pPr>
        <w:keepNext/>
        <w:keepLines/>
        <w:spacing w:before="120" w:after="120" w:line="360" w:lineRule="auto"/>
        <w:jc w:val="center"/>
        <w:outlineLvl w:val="1"/>
        <w:rPr>
          <w:rFonts w:ascii="Times New Roman" w:eastAsia="楷体" w:hAnsi="楷体" w:cs="Times New Roman" w:hint="eastAsia"/>
          <w:b/>
          <w:bCs/>
          <w:kern w:val="0"/>
          <w:sz w:val="24"/>
          <w:szCs w:val="24"/>
          <w14:ligatures w14:val="none"/>
        </w:rPr>
      </w:pPr>
      <w:bookmarkStart w:id="190" w:name="_Toc30269"/>
      <w:bookmarkStart w:id="191" w:name="_Toc230342115"/>
      <w:bookmarkStart w:id="192" w:name="_Toc230348421"/>
      <w:r>
        <w:rPr>
          <w:rFonts w:ascii="Times New Roman" w:eastAsia="楷体" w:hAnsi="楷体" w:cs="Times New Roman"/>
          <w:b/>
          <w:bCs/>
          <w:kern w:val="0"/>
          <w:sz w:val="24"/>
          <w:szCs w:val="24"/>
          <w14:ligatures w14:val="none"/>
        </w:rPr>
        <w:lastRenderedPageBreak/>
        <w:t>（</w:t>
      </w:r>
      <w:r>
        <w:rPr>
          <w:rFonts w:ascii="Times New Roman" w:eastAsia="楷体" w:hAnsi="楷体" w:cs="Times New Roman" w:hint="eastAsia"/>
          <w:b/>
          <w:bCs/>
          <w:kern w:val="0"/>
          <w:sz w:val="24"/>
          <w:szCs w:val="24"/>
          <w14:ligatures w14:val="none"/>
        </w:rPr>
        <w:t>三</w:t>
      </w:r>
      <w:r>
        <w:rPr>
          <w:rFonts w:ascii="Times New Roman" w:eastAsia="楷体" w:hAnsi="楷体" w:cs="Times New Roman"/>
          <w:b/>
          <w:bCs/>
          <w:kern w:val="0"/>
          <w:sz w:val="24"/>
          <w:szCs w:val="24"/>
          <w14:ligatures w14:val="none"/>
        </w:rPr>
        <w:t>）</w:t>
      </w:r>
      <w:r>
        <w:rPr>
          <w:rFonts w:ascii="Times New Roman" w:eastAsia="楷体" w:hAnsi="楷体" w:cs="Times New Roman" w:hint="eastAsia"/>
          <w:b/>
          <w:bCs/>
          <w:kern w:val="0"/>
          <w:sz w:val="24"/>
          <w:szCs w:val="24"/>
          <w14:ligatures w14:val="none"/>
        </w:rPr>
        <w:t>现场骨干</w:t>
      </w:r>
      <w:r>
        <w:rPr>
          <w:rFonts w:ascii="Times New Roman" w:eastAsia="楷体" w:hAnsi="楷体" w:cs="Times New Roman"/>
          <w:b/>
          <w:bCs/>
          <w:kern w:val="0"/>
          <w:sz w:val="24"/>
          <w:szCs w:val="24"/>
          <w14:ligatures w14:val="none"/>
        </w:rPr>
        <w:t>人员基本情况表</w:t>
      </w:r>
    </w:p>
    <w:p w14:paraId="70BD957B" w14:textId="77777777" w:rsidR="00D40CB0" w:rsidRDefault="00000000">
      <w:pPr>
        <w:keepNext/>
        <w:keepLines/>
        <w:spacing w:before="120" w:after="120" w:line="360" w:lineRule="auto"/>
        <w:jc w:val="center"/>
        <w:outlineLvl w:val="1"/>
        <w:rPr>
          <w:rFonts w:ascii="Times New Roman" w:eastAsia="楷体" w:hAnsi="楷体" w:cs="Times New Roman" w:hint="eastAsia"/>
          <w:b/>
          <w:bCs/>
          <w:kern w:val="0"/>
          <w:sz w:val="24"/>
          <w:szCs w:val="24"/>
          <w14:ligatures w14:val="none"/>
        </w:rPr>
      </w:pPr>
      <w:r>
        <w:rPr>
          <w:rFonts w:ascii="Times New Roman" w:eastAsia="楷体" w:hAnsi="楷体" w:cs="Times New Roman" w:hint="eastAsia"/>
          <w:b/>
          <w:bCs/>
          <w:kern w:val="0"/>
          <w:sz w:val="24"/>
          <w:szCs w:val="24"/>
          <w14:ligatures w14:val="none"/>
        </w:rPr>
        <w:t>1.</w:t>
      </w:r>
      <w:r>
        <w:rPr>
          <w:rFonts w:ascii="Times New Roman" w:eastAsia="楷体" w:hAnsi="楷体" w:cs="Times New Roman"/>
          <w:b/>
          <w:bCs/>
          <w:kern w:val="0"/>
          <w:sz w:val="24"/>
          <w:szCs w:val="24"/>
          <w14:ligatures w14:val="none"/>
        </w:rPr>
        <w:t>拟参加</w:t>
      </w:r>
      <w:r>
        <w:rPr>
          <w:rFonts w:ascii="Times New Roman" w:eastAsia="楷体" w:hAnsi="楷体" w:cs="Times New Roman" w:hint="eastAsia"/>
          <w:b/>
          <w:bCs/>
          <w:kern w:val="0"/>
          <w:sz w:val="24"/>
          <w:szCs w:val="24"/>
          <w14:ligatures w14:val="none"/>
        </w:rPr>
        <w:t>**</w:t>
      </w:r>
      <w:r>
        <w:rPr>
          <w:rFonts w:ascii="Times New Roman" w:eastAsia="楷体" w:hAnsi="楷体" w:cs="Times New Roman" w:hint="eastAsia"/>
          <w:b/>
          <w:bCs/>
          <w:kern w:val="0"/>
          <w:sz w:val="24"/>
          <w:szCs w:val="24"/>
          <w14:ligatures w14:val="none"/>
        </w:rPr>
        <w:t>公司审计现场骨干</w:t>
      </w:r>
      <w:r>
        <w:rPr>
          <w:rFonts w:ascii="Times New Roman" w:eastAsia="楷体" w:hAnsi="楷体" w:cs="Times New Roman"/>
          <w:b/>
          <w:bCs/>
          <w:kern w:val="0"/>
          <w:sz w:val="24"/>
          <w:szCs w:val="24"/>
          <w14:ligatures w14:val="none"/>
        </w:rPr>
        <w:t>人员基本情况表</w:t>
      </w:r>
      <w:bookmarkEnd w:id="190"/>
    </w:p>
    <w:p w14:paraId="341C9548" w14:textId="77777777" w:rsidR="00D40CB0" w:rsidRDefault="00000000">
      <w:pPr>
        <w:keepNext/>
        <w:keepLines/>
        <w:spacing w:before="120" w:after="120" w:line="360" w:lineRule="auto"/>
        <w:jc w:val="center"/>
        <w:outlineLvl w:val="1"/>
        <w:rPr>
          <w:rFonts w:ascii="Times New Roman" w:eastAsia="楷体" w:hAnsi="Times New Roman" w:cs="Times New Roman"/>
          <w:b/>
          <w:bCs/>
          <w:kern w:val="0"/>
          <w:sz w:val="24"/>
          <w:szCs w:val="24"/>
          <w14:ligatures w14:val="none"/>
        </w:rPr>
      </w:pPr>
      <w:r>
        <w:rPr>
          <w:rFonts w:ascii="Times New Roman" w:eastAsia="楷体" w:hAnsi="楷体" w:cs="Times New Roman" w:hint="eastAsia"/>
          <w:kern w:val="0"/>
          <w:sz w:val="24"/>
          <w:szCs w:val="24"/>
          <w14:ligatures w14:val="none"/>
        </w:rPr>
        <w:t>（备注：各项目组现场骨干人员不得重复，本表</w:t>
      </w:r>
      <w:r>
        <w:rPr>
          <w:rFonts w:ascii="Times New Roman" w:eastAsia="楷体" w:hAnsi="楷体" w:cs="Times New Roman" w:hint="eastAsia"/>
          <w:b/>
          <w:bCs/>
          <w:kern w:val="0"/>
          <w:sz w:val="24"/>
          <w:szCs w:val="24"/>
          <w14:ligatures w14:val="none"/>
        </w:rPr>
        <w:t>根据分组情况</w:t>
      </w:r>
      <w:r>
        <w:rPr>
          <w:rFonts w:ascii="Times New Roman" w:eastAsia="楷体" w:hAnsi="楷体" w:cs="Times New Roman" w:hint="eastAsia"/>
          <w:kern w:val="0"/>
          <w:sz w:val="24"/>
          <w:szCs w:val="24"/>
          <w14:ligatures w14:val="none"/>
        </w:rPr>
        <w:t>自行添加）</w:t>
      </w:r>
    </w:p>
    <w:tbl>
      <w:tblPr>
        <w:tblW w:w="0" w:type="auto"/>
        <w:tblInd w:w="-176" w:type="dxa"/>
        <w:tblLayout w:type="fixed"/>
        <w:tblLook w:val="04A0" w:firstRow="1" w:lastRow="0" w:firstColumn="1" w:lastColumn="0" w:noHBand="0" w:noVBand="1"/>
      </w:tblPr>
      <w:tblGrid>
        <w:gridCol w:w="559"/>
        <w:gridCol w:w="996"/>
        <w:gridCol w:w="1227"/>
        <w:gridCol w:w="2114"/>
        <w:gridCol w:w="1827"/>
        <w:gridCol w:w="1554"/>
        <w:gridCol w:w="1228"/>
      </w:tblGrid>
      <w:tr w:rsidR="00D40CB0" w14:paraId="54AC6AA5" w14:textId="77777777">
        <w:trPr>
          <w:trHeight w:val="692"/>
          <w:tblHeader/>
        </w:trPr>
        <w:tc>
          <w:tcPr>
            <w:tcW w:w="559" w:type="dxa"/>
            <w:vMerge w:val="restart"/>
            <w:tcBorders>
              <w:top w:val="single" w:sz="8" w:space="0" w:color="auto"/>
              <w:left w:val="single" w:sz="8" w:space="0" w:color="auto"/>
              <w:right w:val="single" w:sz="8" w:space="0" w:color="auto"/>
            </w:tcBorders>
            <w:vAlign w:val="center"/>
          </w:tcPr>
          <w:bookmarkEnd w:id="191"/>
          <w:bookmarkEnd w:id="192"/>
          <w:p w14:paraId="4797BFE6"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序号</w:t>
            </w:r>
          </w:p>
        </w:tc>
        <w:tc>
          <w:tcPr>
            <w:tcW w:w="996" w:type="dxa"/>
            <w:vMerge w:val="restart"/>
            <w:tcBorders>
              <w:top w:val="single" w:sz="8" w:space="0" w:color="auto"/>
              <w:left w:val="single" w:sz="8" w:space="0" w:color="auto"/>
              <w:right w:val="single" w:sz="8" w:space="0" w:color="auto"/>
            </w:tcBorders>
            <w:vAlign w:val="center"/>
          </w:tcPr>
          <w:p w14:paraId="23A9C51B"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姓名</w:t>
            </w:r>
          </w:p>
        </w:tc>
        <w:tc>
          <w:tcPr>
            <w:tcW w:w="1227" w:type="dxa"/>
            <w:vMerge w:val="restart"/>
            <w:tcBorders>
              <w:top w:val="single" w:sz="8" w:space="0" w:color="auto"/>
              <w:left w:val="single" w:sz="8" w:space="0" w:color="auto"/>
              <w:right w:val="single" w:sz="8" w:space="0" w:color="auto"/>
            </w:tcBorders>
            <w:vAlign w:val="center"/>
          </w:tcPr>
          <w:p w14:paraId="42FB5B86"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职称</w:t>
            </w:r>
          </w:p>
        </w:tc>
        <w:tc>
          <w:tcPr>
            <w:tcW w:w="3941" w:type="dxa"/>
            <w:gridSpan w:val="2"/>
            <w:tcBorders>
              <w:top w:val="single" w:sz="8" w:space="0" w:color="auto"/>
              <w:left w:val="nil"/>
              <w:bottom w:val="single" w:sz="4" w:space="0" w:color="auto"/>
              <w:right w:val="single" w:sz="4" w:space="0" w:color="auto"/>
            </w:tcBorders>
            <w:vAlign w:val="center"/>
          </w:tcPr>
          <w:p w14:paraId="3FF2FECB"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执业或职业资格</w:t>
            </w:r>
          </w:p>
        </w:tc>
        <w:tc>
          <w:tcPr>
            <w:tcW w:w="1554" w:type="dxa"/>
            <w:vMerge w:val="restart"/>
            <w:tcBorders>
              <w:top w:val="single" w:sz="8" w:space="0" w:color="auto"/>
              <w:left w:val="single" w:sz="8" w:space="0" w:color="auto"/>
              <w:right w:val="single" w:sz="8" w:space="0" w:color="auto"/>
            </w:tcBorders>
            <w:vAlign w:val="center"/>
          </w:tcPr>
          <w:p w14:paraId="682586CA"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拟在本项目中担任的职务或岗位</w:t>
            </w:r>
          </w:p>
        </w:tc>
        <w:tc>
          <w:tcPr>
            <w:tcW w:w="1228" w:type="dxa"/>
            <w:tcBorders>
              <w:top w:val="single" w:sz="8" w:space="0" w:color="auto"/>
              <w:left w:val="single" w:sz="8" w:space="0" w:color="auto"/>
              <w:right w:val="single" w:sz="8" w:space="0" w:color="auto"/>
            </w:tcBorders>
          </w:tcPr>
          <w:p w14:paraId="02B0D372" w14:textId="77777777" w:rsidR="00D40CB0" w:rsidRDefault="00D40CB0">
            <w:pPr>
              <w:jc w:val="center"/>
              <w:rPr>
                <w:rFonts w:ascii="Times New Roman" w:eastAsia="宋体" w:hAnsi="Times New Roman" w:cs="Times New Roman"/>
                <w:color w:val="000000"/>
                <w:sz w:val="24"/>
                <w:szCs w:val="24"/>
                <w14:ligatures w14:val="none"/>
              </w:rPr>
            </w:pPr>
          </w:p>
        </w:tc>
      </w:tr>
      <w:tr w:rsidR="00D40CB0" w14:paraId="3071A233" w14:textId="77777777">
        <w:trPr>
          <w:trHeight w:val="858"/>
          <w:tblHeader/>
        </w:trPr>
        <w:tc>
          <w:tcPr>
            <w:tcW w:w="559" w:type="dxa"/>
            <w:vMerge/>
            <w:tcBorders>
              <w:left w:val="single" w:sz="8" w:space="0" w:color="auto"/>
              <w:bottom w:val="single" w:sz="8" w:space="0" w:color="000000"/>
              <w:right w:val="single" w:sz="8" w:space="0" w:color="auto"/>
            </w:tcBorders>
            <w:vAlign w:val="center"/>
          </w:tcPr>
          <w:p w14:paraId="7584188D" w14:textId="77777777" w:rsidR="00D40CB0" w:rsidRDefault="00D40CB0">
            <w:pPr>
              <w:jc w:val="center"/>
              <w:rPr>
                <w:rFonts w:ascii="Times New Roman" w:eastAsia="宋体" w:hAnsi="Times New Roman" w:cs="Times New Roman"/>
                <w:color w:val="000000"/>
                <w:sz w:val="24"/>
                <w:szCs w:val="24"/>
                <w14:ligatures w14:val="none"/>
              </w:rPr>
            </w:pPr>
          </w:p>
        </w:tc>
        <w:tc>
          <w:tcPr>
            <w:tcW w:w="996" w:type="dxa"/>
            <w:vMerge/>
            <w:tcBorders>
              <w:left w:val="single" w:sz="8" w:space="0" w:color="auto"/>
              <w:bottom w:val="single" w:sz="8" w:space="0" w:color="000000"/>
              <w:right w:val="single" w:sz="8" w:space="0" w:color="auto"/>
            </w:tcBorders>
            <w:vAlign w:val="center"/>
          </w:tcPr>
          <w:p w14:paraId="67AEDD8B" w14:textId="77777777" w:rsidR="00D40CB0" w:rsidRDefault="00D40CB0">
            <w:pPr>
              <w:jc w:val="center"/>
              <w:rPr>
                <w:rFonts w:ascii="Times New Roman" w:eastAsia="宋体" w:hAnsi="Times New Roman" w:cs="Times New Roman"/>
                <w:color w:val="000000"/>
                <w:sz w:val="24"/>
                <w:szCs w:val="24"/>
                <w14:ligatures w14:val="none"/>
              </w:rPr>
            </w:pPr>
          </w:p>
        </w:tc>
        <w:tc>
          <w:tcPr>
            <w:tcW w:w="1227" w:type="dxa"/>
            <w:vMerge/>
            <w:tcBorders>
              <w:left w:val="single" w:sz="8" w:space="0" w:color="auto"/>
              <w:bottom w:val="single" w:sz="8" w:space="0" w:color="000000"/>
              <w:right w:val="single" w:sz="8" w:space="0" w:color="auto"/>
            </w:tcBorders>
            <w:vAlign w:val="center"/>
          </w:tcPr>
          <w:p w14:paraId="3A76154F" w14:textId="77777777" w:rsidR="00D40CB0" w:rsidRDefault="00D40CB0">
            <w:pPr>
              <w:jc w:val="center"/>
              <w:rPr>
                <w:rFonts w:ascii="Times New Roman" w:eastAsia="宋体" w:hAnsi="Times New Roman" w:cs="Times New Roman"/>
                <w:color w:val="000000"/>
                <w:sz w:val="24"/>
                <w:szCs w:val="24"/>
                <w14:ligatures w14:val="none"/>
              </w:rPr>
            </w:pPr>
          </w:p>
        </w:tc>
        <w:tc>
          <w:tcPr>
            <w:tcW w:w="2114" w:type="dxa"/>
            <w:tcBorders>
              <w:top w:val="single" w:sz="4" w:space="0" w:color="auto"/>
              <w:left w:val="nil"/>
              <w:bottom w:val="single" w:sz="8" w:space="0" w:color="auto"/>
              <w:right w:val="single" w:sz="4" w:space="0" w:color="auto"/>
            </w:tcBorders>
            <w:vAlign w:val="center"/>
          </w:tcPr>
          <w:p w14:paraId="5F1C3C2F"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证书名称</w:t>
            </w:r>
          </w:p>
        </w:tc>
        <w:tc>
          <w:tcPr>
            <w:tcW w:w="1827" w:type="dxa"/>
            <w:tcBorders>
              <w:top w:val="single" w:sz="4" w:space="0" w:color="auto"/>
              <w:left w:val="nil"/>
              <w:bottom w:val="single" w:sz="8" w:space="0" w:color="auto"/>
              <w:right w:val="single" w:sz="4" w:space="0" w:color="auto"/>
            </w:tcBorders>
            <w:vAlign w:val="center"/>
          </w:tcPr>
          <w:p w14:paraId="593DB1A9"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证号</w:t>
            </w:r>
          </w:p>
        </w:tc>
        <w:tc>
          <w:tcPr>
            <w:tcW w:w="1554" w:type="dxa"/>
            <w:vMerge/>
            <w:tcBorders>
              <w:left w:val="single" w:sz="8" w:space="0" w:color="auto"/>
              <w:bottom w:val="single" w:sz="8" w:space="0" w:color="000000"/>
              <w:right w:val="single" w:sz="8" w:space="0" w:color="auto"/>
            </w:tcBorders>
            <w:vAlign w:val="center"/>
          </w:tcPr>
          <w:p w14:paraId="2ED59163" w14:textId="77777777" w:rsidR="00D40CB0" w:rsidRDefault="00D40CB0">
            <w:pPr>
              <w:jc w:val="center"/>
              <w:rPr>
                <w:rFonts w:ascii="Times New Roman" w:eastAsia="宋体" w:hAnsi="Times New Roman" w:cs="Times New Roman"/>
                <w:color w:val="000000"/>
                <w:sz w:val="24"/>
                <w:szCs w:val="24"/>
                <w14:ligatures w14:val="none"/>
              </w:rPr>
            </w:pPr>
          </w:p>
        </w:tc>
        <w:tc>
          <w:tcPr>
            <w:tcW w:w="1228" w:type="dxa"/>
            <w:tcBorders>
              <w:left w:val="single" w:sz="8" w:space="0" w:color="auto"/>
              <w:bottom w:val="single" w:sz="8" w:space="0" w:color="000000"/>
              <w:right w:val="single" w:sz="8" w:space="0" w:color="auto"/>
            </w:tcBorders>
          </w:tcPr>
          <w:p w14:paraId="52375982"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hint="eastAsia"/>
                <w:color w:val="000000"/>
                <w:sz w:val="24"/>
                <w:szCs w:val="24"/>
                <w14:ligatures w14:val="none"/>
              </w:rPr>
              <w:t>参加工作时间</w:t>
            </w:r>
          </w:p>
        </w:tc>
      </w:tr>
      <w:tr w:rsidR="00D40CB0" w14:paraId="7DD3D057" w14:textId="77777777">
        <w:trPr>
          <w:trHeight w:val="501"/>
        </w:trPr>
        <w:tc>
          <w:tcPr>
            <w:tcW w:w="559" w:type="dxa"/>
            <w:tcBorders>
              <w:top w:val="nil"/>
              <w:left w:val="single" w:sz="8" w:space="0" w:color="auto"/>
              <w:bottom w:val="single" w:sz="8" w:space="0" w:color="auto"/>
              <w:right w:val="single" w:sz="8" w:space="0" w:color="auto"/>
            </w:tcBorders>
            <w:vAlign w:val="center"/>
          </w:tcPr>
          <w:p w14:paraId="12684D6E"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1</w:t>
            </w:r>
          </w:p>
        </w:tc>
        <w:tc>
          <w:tcPr>
            <w:tcW w:w="996" w:type="dxa"/>
            <w:tcBorders>
              <w:top w:val="nil"/>
              <w:left w:val="nil"/>
              <w:bottom w:val="single" w:sz="8" w:space="0" w:color="auto"/>
              <w:right w:val="single" w:sz="8" w:space="0" w:color="auto"/>
            </w:tcBorders>
            <w:vAlign w:val="center"/>
          </w:tcPr>
          <w:p w14:paraId="466F32B4" w14:textId="77777777" w:rsidR="00D40CB0" w:rsidRDefault="00D40CB0">
            <w:pPr>
              <w:jc w:val="center"/>
              <w:rPr>
                <w:rFonts w:ascii="Times New Roman" w:eastAsia="宋体" w:hAnsi="Times New Roman" w:cs="Times New Roman"/>
                <w:color w:val="000000"/>
                <w:sz w:val="24"/>
                <w:szCs w:val="24"/>
                <w14:ligatures w14:val="none"/>
              </w:rPr>
            </w:pPr>
          </w:p>
        </w:tc>
        <w:tc>
          <w:tcPr>
            <w:tcW w:w="1227" w:type="dxa"/>
            <w:tcBorders>
              <w:top w:val="nil"/>
              <w:left w:val="nil"/>
              <w:bottom w:val="single" w:sz="8" w:space="0" w:color="auto"/>
              <w:right w:val="single" w:sz="8" w:space="0" w:color="auto"/>
            </w:tcBorders>
            <w:vAlign w:val="center"/>
          </w:tcPr>
          <w:p w14:paraId="32F8F0A5" w14:textId="77777777" w:rsidR="00D40CB0" w:rsidRDefault="00D40CB0">
            <w:pPr>
              <w:jc w:val="center"/>
              <w:rPr>
                <w:rFonts w:ascii="Times New Roman" w:eastAsia="宋体" w:hAnsi="Times New Roman" w:cs="Times New Roman"/>
                <w:color w:val="000000"/>
                <w:sz w:val="24"/>
                <w:szCs w:val="24"/>
                <w14:ligatures w14:val="none"/>
              </w:rPr>
            </w:pPr>
          </w:p>
        </w:tc>
        <w:tc>
          <w:tcPr>
            <w:tcW w:w="2114" w:type="dxa"/>
            <w:tcBorders>
              <w:top w:val="nil"/>
              <w:left w:val="nil"/>
              <w:bottom w:val="single" w:sz="8" w:space="0" w:color="auto"/>
              <w:right w:val="single" w:sz="8" w:space="0" w:color="auto"/>
            </w:tcBorders>
            <w:vAlign w:val="center"/>
          </w:tcPr>
          <w:p w14:paraId="1334A7D6" w14:textId="77777777" w:rsidR="00D40CB0" w:rsidRDefault="00D40CB0">
            <w:pPr>
              <w:jc w:val="center"/>
              <w:rPr>
                <w:rFonts w:ascii="Times New Roman" w:eastAsia="宋体" w:hAnsi="Times New Roman" w:cs="Times New Roman"/>
                <w:color w:val="000000"/>
                <w:sz w:val="24"/>
                <w:szCs w:val="24"/>
                <w14:ligatures w14:val="none"/>
              </w:rPr>
            </w:pPr>
          </w:p>
        </w:tc>
        <w:tc>
          <w:tcPr>
            <w:tcW w:w="1827" w:type="dxa"/>
            <w:tcBorders>
              <w:top w:val="nil"/>
              <w:left w:val="nil"/>
              <w:bottom w:val="single" w:sz="8" w:space="0" w:color="auto"/>
              <w:right w:val="single" w:sz="8" w:space="0" w:color="auto"/>
            </w:tcBorders>
            <w:vAlign w:val="center"/>
          </w:tcPr>
          <w:p w14:paraId="66177191" w14:textId="77777777" w:rsidR="00D40CB0" w:rsidRDefault="00D40CB0">
            <w:pPr>
              <w:jc w:val="center"/>
              <w:rPr>
                <w:rFonts w:ascii="Times New Roman" w:eastAsia="宋体" w:hAnsi="Times New Roman" w:cs="Times New Roman"/>
                <w:color w:val="000000"/>
                <w:sz w:val="24"/>
                <w:szCs w:val="24"/>
                <w14:ligatures w14:val="none"/>
              </w:rPr>
            </w:pPr>
          </w:p>
        </w:tc>
        <w:tc>
          <w:tcPr>
            <w:tcW w:w="1554" w:type="dxa"/>
            <w:tcBorders>
              <w:top w:val="nil"/>
              <w:left w:val="nil"/>
              <w:bottom w:val="single" w:sz="8" w:space="0" w:color="auto"/>
              <w:right w:val="single" w:sz="8" w:space="0" w:color="auto"/>
            </w:tcBorders>
            <w:vAlign w:val="center"/>
          </w:tcPr>
          <w:p w14:paraId="2C6CA3B0" w14:textId="77777777" w:rsidR="00D40CB0" w:rsidRDefault="00D40CB0">
            <w:pPr>
              <w:jc w:val="center"/>
              <w:rPr>
                <w:rFonts w:ascii="Times New Roman" w:eastAsia="宋体" w:hAnsi="Times New Roman" w:cs="Times New Roman"/>
                <w:color w:val="000000"/>
                <w:sz w:val="24"/>
                <w:szCs w:val="24"/>
                <w14:ligatures w14:val="none"/>
              </w:rPr>
            </w:pPr>
          </w:p>
        </w:tc>
        <w:tc>
          <w:tcPr>
            <w:tcW w:w="1228" w:type="dxa"/>
            <w:tcBorders>
              <w:top w:val="nil"/>
              <w:left w:val="nil"/>
              <w:bottom w:val="single" w:sz="8" w:space="0" w:color="auto"/>
              <w:right w:val="single" w:sz="8" w:space="0" w:color="auto"/>
            </w:tcBorders>
          </w:tcPr>
          <w:p w14:paraId="5ED072DF" w14:textId="77777777" w:rsidR="00D40CB0" w:rsidRDefault="00D40CB0">
            <w:pPr>
              <w:jc w:val="center"/>
              <w:rPr>
                <w:rFonts w:ascii="Times New Roman" w:eastAsia="宋体" w:hAnsi="Times New Roman" w:cs="Times New Roman"/>
                <w:color w:val="000000"/>
                <w:sz w:val="24"/>
                <w:szCs w:val="24"/>
                <w14:ligatures w14:val="none"/>
              </w:rPr>
            </w:pPr>
          </w:p>
        </w:tc>
      </w:tr>
      <w:tr w:rsidR="00D40CB0" w14:paraId="60CA8B41" w14:textId="77777777">
        <w:trPr>
          <w:trHeight w:val="501"/>
        </w:trPr>
        <w:tc>
          <w:tcPr>
            <w:tcW w:w="559" w:type="dxa"/>
            <w:tcBorders>
              <w:top w:val="nil"/>
              <w:left w:val="single" w:sz="8" w:space="0" w:color="auto"/>
              <w:bottom w:val="single" w:sz="8" w:space="0" w:color="auto"/>
              <w:right w:val="single" w:sz="8" w:space="0" w:color="auto"/>
            </w:tcBorders>
            <w:vAlign w:val="center"/>
          </w:tcPr>
          <w:p w14:paraId="41EC990F"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2</w:t>
            </w:r>
          </w:p>
        </w:tc>
        <w:tc>
          <w:tcPr>
            <w:tcW w:w="996" w:type="dxa"/>
            <w:tcBorders>
              <w:top w:val="nil"/>
              <w:left w:val="nil"/>
              <w:bottom w:val="single" w:sz="8" w:space="0" w:color="auto"/>
              <w:right w:val="single" w:sz="8" w:space="0" w:color="auto"/>
            </w:tcBorders>
            <w:vAlign w:val="center"/>
          </w:tcPr>
          <w:p w14:paraId="2CB8AD3E" w14:textId="77777777" w:rsidR="00D40CB0" w:rsidRDefault="00D40CB0">
            <w:pPr>
              <w:jc w:val="center"/>
              <w:rPr>
                <w:rFonts w:ascii="Times New Roman" w:eastAsia="宋体" w:hAnsi="Times New Roman" w:cs="Times New Roman"/>
                <w:color w:val="000000"/>
                <w:sz w:val="24"/>
                <w:szCs w:val="24"/>
                <w14:ligatures w14:val="none"/>
              </w:rPr>
            </w:pPr>
          </w:p>
        </w:tc>
        <w:tc>
          <w:tcPr>
            <w:tcW w:w="1227" w:type="dxa"/>
            <w:tcBorders>
              <w:top w:val="nil"/>
              <w:left w:val="nil"/>
              <w:bottom w:val="single" w:sz="8" w:space="0" w:color="auto"/>
              <w:right w:val="single" w:sz="8" w:space="0" w:color="auto"/>
            </w:tcBorders>
            <w:vAlign w:val="center"/>
          </w:tcPr>
          <w:p w14:paraId="43DAE05E" w14:textId="77777777" w:rsidR="00D40CB0" w:rsidRDefault="00D40CB0">
            <w:pPr>
              <w:jc w:val="center"/>
              <w:rPr>
                <w:rFonts w:ascii="Times New Roman" w:eastAsia="宋体" w:hAnsi="Times New Roman" w:cs="Times New Roman"/>
                <w:color w:val="000000"/>
                <w:sz w:val="24"/>
                <w:szCs w:val="24"/>
                <w14:ligatures w14:val="none"/>
              </w:rPr>
            </w:pPr>
          </w:p>
        </w:tc>
        <w:tc>
          <w:tcPr>
            <w:tcW w:w="2114" w:type="dxa"/>
            <w:tcBorders>
              <w:top w:val="nil"/>
              <w:left w:val="nil"/>
              <w:bottom w:val="single" w:sz="8" w:space="0" w:color="auto"/>
              <w:right w:val="single" w:sz="8" w:space="0" w:color="auto"/>
            </w:tcBorders>
            <w:vAlign w:val="center"/>
          </w:tcPr>
          <w:p w14:paraId="3EDE3C82" w14:textId="77777777" w:rsidR="00D40CB0" w:rsidRDefault="00D40CB0">
            <w:pPr>
              <w:jc w:val="center"/>
              <w:rPr>
                <w:rFonts w:ascii="Times New Roman" w:eastAsia="宋体" w:hAnsi="Times New Roman" w:cs="Times New Roman"/>
                <w:color w:val="000000"/>
                <w:sz w:val="24"/>
                <w:szCs w:val="24"/>
                <w14:ligatures w14:val="none"/>
              </w:rPr>
            </w:pPr>
          </w:p>
        </w:tc>
        <w:tc>
          <w:tcPr>
            <w:tcW w:w="1827" w:type="dxa"/>
            <w:tcBorders>
              <w:top w:val="nil"/>
              <w:left w:val="nil"/>
              <w:bottom w:val="single" w:sz="8" w:space="0" w:color="auto"/>
              <w:right w:val="single" w:sz="8" w:space="0" w:color="auto"/>
            </w:tcBorders>
            <w:vAlign w:val="center"/>
          </w:tcPr>
          <w:p w14:paraId="6EC41034" w14:textId="77777777" w:rsidR="00D40CB0" w:rsidRDefault="00D40CB0">
            <w:pPr>
              <w:jc w:val="center"/>
              <w:rPr>
                <w:rFonts w:ascii="Times New Roman" w:eastAsia="宋体" w:hAnsi="Times New Roman" w:cs="Times New Roman"/>
                <w:color w:val="000000"/>
                <w:sz w:val="24"/>
                <w:szCs w:val="24"/>
                <w14:ligatures w14:val="none"/>
              </w:rPr>
            </w:pPr>
          </w:p>
        </w:tc>
        <w:tc>
          <w:tcPr>
            <w:tcW w:w="1554" w:type="dxa"/>
            <w:tcBorders>
              <w:top w:val="nil"/>
              <w:left w:val="nil"/>
              <w:bottom w:val="single" w:sz="8" w:space="0" w:color="auto"/>
              <w:right w:val="single" w:sz="8" w:space="0" w:color="auto"/>
            </w:tcBorders>
            <w:vAlign w:val="center"/>
          </w:tcPr>
          <w:p w14:paraId="72AE97F1" w14:textId="77777777" w:rsidR="00D40CB0" w:rsidRDefault="00D40CB0">
            <w:pPr>
              <w:jc w:val="center"/>
              <w:rPr>
                <w:rFonts w:ascii="Times New Roman" w:eastAsia="宋体" w:hAnsi="Times New Roman" w:cs="Times New Roman"/>
                <w:color w:val="000000"/>
                <w:sz w:val="24"/>
                <w:szCs w:val="24"/>
                <w14:ligatures w14:val="none"/>
              </w:rPr>
            </w:pPr>
          </w:p>
        </w:tc>
        <w:tc>
          <w:tcPr>
            <w:tcW w:w="1228" w:type="dxa"/>
            <w:tcBorders>
              <w:top w:val="nil"/>
              <w:left w:val="nil"/>
              <w:bottom w:val="single" w:sz="8" w:space="0" w:color="auto"/>
              <w:right w:val="single" w:sz="8" w:space="0" w:color="auto"/>
            </w:tcBorders>
          </w:tcPr>
          <w:p w14:paraId="2F07FEE6" w14:textId="77777777" w:rsidR="00D40CB0" w:rsidRDefault="00D40CB0">
            <w:pPr>
              <w:jc w:val="center"/>
              <w:rPr>
                <w:rFonts w:ascii="Times New Roman" w:eastAsia="宋体" w:hAnsi="Times New Roman" w:cs="Times New Roman"/>
                <w:color w:val="000000"/>
                <w:sz w:val="24"/>
                <w:szCs w:val="24"/>
                <w14:ligatures w14:val="none"/>
              </w:rPr>
            </w:pPr>
          </w:p>
        </w:tc>
      </w:tr>
      <w:tr w:rsidR="00D40CB0" w14:paraId="32D117F9" w14:textId="77777777">
        <w:trPr>
          <w:trHeight w:val="501"/>
        </w:trPr>
        <w:tc>
          <w:tcPr>
            <w:tcW w:w="559" w:type="dxa"/>
            <w:tcBorders>
              <w:top w:val="nil"/>
              <w:left w:val="single" w:sz="8" w:space="0" w:color="auto"/>
              <w:bottom w:val="single" w:sz="8" w:space="0" w:color="auto"/>
              <w:right w:val="single" w:sz="8" w:space="0" w:color="auto"/>
            </w:tcBorders>
            <w:vAlign w:val="center"/>
          </w:tcPr>
          <w:p w14:paraId="554D2450"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3</w:t>
            </w:r>
          </w:p>
        </w:tc>
        <w:tc>
          <w:tcPr>
            <w:tcW w:w="996" w:type="dxa"/>
            <w:tcBorders>
              <w:top w:val="nil"/>
              <w:left w:val="nil"/>
              <w:bottom w:val="single" w:sz="8" w:space="0" w:color="auto"/>
              <w:right w:val="single" w:sz="8" w:space="0" w:color="auto"/>
            </w:tcBorders>
            <w:vAlign w:val="center"/>
          </w:tcPr>
          <w:p w14:paraId="0B76F9E4" w14:textId="77777777" w:rsidR="00D40CB0" w:rsidRDefault="00D40CB0">
            <w:pPr>
              <w:jc w:val="center"/>
              <w:rPr>
                <w:rFonts w:ascii="Times New Roman" w:eastAsia="宋体" w:hAnsi="Times New Roman" w:cs="Times New Roman"/>
                <w:color w:val="000000"/>
                <w:sz w:val="24"/>
                <w:szCs w:val="24"/>
                <w14:ligatures w14:val="none"/>
              </w:rPr>
            </w:pPr>
          </w:p>
        </w:tc>
        <w:tc>
          <w:tcPr>
            <w:tcW w:w="1227" w:type="dxa"/>
            <w:tcBorders>
              <w:top w:val="nil"/>
              <w:left w:val="nil"/>
              <w:bottom w:val="single" w:sz="8" w:space="0" w:color="auto"/>
              <w:right w:val="single" w:sz="8" w:space="0" w:color="auto"/>
            </w:tcBorders>
            <w:vAlign w:val="center"/>
          </w:tcPr>
          <w:p w14:paraId="6E5D57B9" w14:textId="77777777" w:rsidR="00D40CB0" w:rsidRDefault="00D40CB0">
            <w:pPr>
              <w:jc w:val="center"/>
              <w:rPr>
                <w:rFonts w:ascii="Times New Roman" w:eastAsia="宋体" w:hAnsi="Times New Roman" w:cs="Times New Roman"/>
                <w:color w:val="000000"/>
                <w:sz w:val="24"/>
                <w:szCs w:val="24"/>
                <w14:ligatures w14:val="none"/>
              </w:rPr>
            </w:pPr>
          </w:p>
        </w:tc>
        <w:tc>
          <w:tcPr>
            <w:tcW w:w="2114" w:type="dxa"/>
            <w:tcBorders>
              <w:top w:val="nil"/>
              <w:left w:val="nil"/>
              <w:bottom w:val="single" w:sz="8" w:space="0" w:color="auto"/>
              <w:right w:val="single" w:sz="8" w:space="0" w:color="auto"/>
            </w:tcBorders>
            <w:vAlign w:val="center"/>
          </w:tcPr>
          <w:p w14:paraId="0DFB4162" w14:textId="77777777" w:rsidR="00D40CB0" w:rsidRDefault="00D40CB0">
            <w:pPr>
              <w:jc w:val="center"/>
              <w:rPr>
                <w:rFonts w:ascii="Times New Roman" w:eastAsia="宋体" w:hAnsi="Times New Roman" w:cs="Times New Roman"/>
                <w:color w:val="000000"/>
                <w:sz w:val="24"/>
                <w:szCs w:val="24"/>
                <w14:ligatures w14:val="none"/>
              </w:rPr>
            </w:pPr>
          </w:p>
        </w:tc>
        <w:tc>
          <w:tcPr>
            <w:tcW w:w="1827" w:type="dxa"/>
            <w:tcBorders>
              <w:top w:val="nil"/>
              <w:left w:val="nil"/>
              <w:bottom w:val="single" w:sz="8" w:space="0" w:color="auto"/>
              <w:right w:val="single" w:sz="8" w:space="0" w:color="auto"/>
            </w:tcBorders>
            <w:vAlign w:val="center"/>
          </w:tcPr>
          <w:p w14:paraId="7B07F2BD" w14:textId="77777777" w:rsidR="00D40CB0" w:rsidRDefault="00D40CB0">
            <w:pPr>
              <w:jc w:val="center"/>
              <w:rPr>
                <w:rFonts w:ascii="Times New Roman" w:eastAsia="宋体" w:hAnsi="Times New Roman" w:cs="Times New Roman"/>
                <w:color w:val="000000"/>
                <w:sz w:val="24"/>
                <w:szCs w:val="24"/>
                <w14:ligatures w14:val="none"/>
              </w:rPr>
            </w:pPr>
          </w:p>
        </w:tc>
        <w:tc>
          <w:tcPr>
            <w:tcW w:w="1554" w:type="dxa"/>
            <w:tcBorders>
              <w:top w:val="nil"/>
              <w:left w:val="nil"/>
              <w:bottom w:val="single" w:sz="8" w:space="0" w:color="auto"/>
              <w:right w:val="single" w:sz="8" w:space="0" w:color="auto"/>
            </w:tcBorders>
            <w:vAlign w:val="center"/>
          </w:tcPr>
          <w:p w14:paraId="7AF827F4" w14:textId="77777777" w:rsidR="00D40CB0" w:rsidRDefault="00D40CB0">
            <w:pPr>
              <w:jc w:val="center"/>
              <w:rPr>
                <w:rFonts w:ascii="Times New Roman" w:eastAsia="宋体" w:hAnsi="Times New Roman" w:cs="Times New Roman"/>
                <w:color w:val="000000"/>
                <w:sz w:val="24"/>
                <w:szCs w:val="24"/>
                <w14:ligatures w14:val="none"/>
              </w:rPr>
            </w:pPr>
          </w:p>
        </w:tc>
        <w:tc>
          <w:tcPr>
            <w:tcW w:w="1228" w:type="dxa"/>
            <w:tcBorders>
              <w:top w:val="nil"/>
              <w:left w:val="nil"/>
              <w:bottom w:val="single" w:sz="8" w:space="0" w:color="auto"/>
              <w:right w:val="single" w:sz="8" w:space="0" w:color="auto"/>
            </w:tcBorders>
          </w:tcPr>
          <w:p w14:paraId="1D21C00B" w14:textId="77777777" w:rsidR="00D40CB0" w:rsidRDefault="00D40CB0">
            <w:pPr>
              <w:jc w:val="center"/>
              <w:rPr>
                <w:rFonts w:ascii="Times New Roman" w:eastAsia="宋体" w:hAnsi="Times New Roman" w:cs="Times New Roman"/>
                <w:color w:val="000000"/>
                <w:sz w:val="24"/>
                <w:szCs w:val="24"/>
                <w14:ligatures w14:val="none"/>
              </w:rPr>
            </w:pPr>
          </w:p>
        </w:tc>
      </w:tr>
      <w:tr w:rsidR="00D40CB0" w14:paraId="4865C159" w14:textId="77777777">
        <w:trPr>
          <w:trHeight w:val="501"/>
        </w:trPr>
        <w:tc>
          <w:tcPr>
            <w:tcW w:w="559" w:type="dxa"/>
            <w:tcBorders>
              <w:top w:val="nil"/>
              <w:left w:val="single" w:sz="8" w:space="0" w:color="auto"/>
              <w:bottom w:val="single" w:sz="8" w:space="0" w:color="auto"/>
              <w:right w:val="single" w:sz="8" w:space="0" w:color="auto"/>
            </w:tcBorders>
            <w:vAlign w:val="center"/>
          </w:tcPr>
          <w:p w14:paraId="1A918B38"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4</w:t>
            </w:r>
          </w:p>
        </w:tc>
        <w:tc>
          <w:tcPr>
            <w:tcW w:w="996" w:type="dxa"/>
            <w:tcBorders>
              <w:top w:val="nil"/>
              <w:left w:val="nil"/>
              <w:bottom w:val="single" w:sz="8" w:space="0" w:color="auto"/>
              <w:right w:val="single" w:sz="8" w:space="0" w:color="auto"/>
            </w:tcBorders>
            <w:vAlign w:val="center"/>
          </w:tcPr>
          <w:p w14:paraId="5C969C10" w14:textId="77777777" w:rsidR="00D40CB0" w:rsidRDefault="00D40CB0">
            <w:pPr>
              <w:jc w:val="center"/>
              <w:rPr>
                <w:rFonts w:ascii="Times New Roman" w:eastAsia="宋体" w:hAnsi="Times New Roman" w:cs="Times New Roman"/>
                <w:color w:val="000000"/>
                <w:sz w:val="24"/>
                <w:szCs w:val="24"/>
                <w14:ligatures w14:val="none"/>
              </w:rPr>
            </w:pPr>
          </w:p>
        </w:tc>
        <w:tc>
          <w:tcPr>
            <w:tcW w:w="1227" w:type="dxa"/>
            <w:tcBorders>
              <w:top w:val="nil"/>
              <w:left w:val="nil"/>
              <w:bottom w:val="single" w:sz="8" w:space="0" w:color="auto"/>
              <w:right w:val="single" w:sz="8" w:space="0" w:color="auto"/>
            </w:tcBorders>
            <w:vAlign w:val="center"/>
          </w:tcPr>
          <w:p w14:paraId="18EDFEE9" w14:textId="77777777" w:rsidR="00D40CB0" w:rsidRDefault="00D40CB0">
            <w:pPr>
              <w:jc w:val="center"/>
              <w:rPr>
                <w:rFonts w:ascii="Times New Roman" w:eastAsia="宋体" w:hAnsi="Times New Roman" w:cs="Times New Roman"/>
                <w:color w:val="000000"/>
                <w:sz w:val="24"/>
                <w:szCs w:val="24"/>
                <w14:ligatures w14:val="none"/>
              </w:rPr>
            </w:pPr>
          </w:p>
        </w:tc>
        <w:tc>
          <w:tcPr>
            <w:tcW w:w="2114" w:type="dxa"/>
            <w:tcBorders>
              <w:top w:val="nil"/>
              <w:left w:val="nil"/>
              <w:bottom w:val="single" w:sz="8" w:space="0" w:color="auto"/>
              <w:right w:val="single" w:sz="8" w:space="0" w:color="auto"/>
            </w:tcBorders>
            <w:vAlign w:val="center"/>
          </w:tcPr>
          <w:p w14:paraId="7D58F61A" w14:textId="77777777" w:rsidR="00D40CB0" w:rsidRDefault="00D40CB0">
            <w:pPr>
              <w:jc w:val="center"/>
              <w:rPr>
                <w:rFonts w:ascii="Times New Roman" w:eastAsia="宋体" w:hAnsi="Times New Roman" w:cs="Times New Roman"/>
                <w:color w:val="000000"/>
                <w:sz w:val="24"/>
                <w:szCs w:val="24"/>
                <w14:ligatures w14:val="none"/>
              </w:rPr>
            </w:pPr>
          </w:p>
        </w:tc>
        <w:tc>
          <w:tcPr>
            <w:tcW w:w="1827" w:type="dxa"/>
            <w:tcBorders>
              <w:top w:val="nil"/>
              <w:left w:val="nil"/>
              <w:bottom w:val="single" w:sz="8" w:space="0" w:color="auto"/>
              <w:right w:val="single" w:sz="8" w:space="0" w:color="auto"/>
            </w:tcBorders>
            <w:vAlign w:val="center"/>
          </w:tcPr>
          <w:p w14:paraId="58E62BE5" w14:textId="77777777" w:rsidR="00D40CB0" w:rsidRDefault="00D40CB0">
            <w:pPr>
              <w:jc w:val="center"/>
              <w:rPr>
                <w:rFonts w:ascii="Times New Roman" w:eastAsia="宋体" w:hAnsi="Times New Roman" w:cs="Times New Roman"/>
                <w:color w:val="000000"/>
                <w:sz w:val="24"/>
                <w:szCs w:val="24"/>
                <w14:ligatures w14:val="none"/>
              </w:rPr>
            </w:pPr>
          </w:p>
        </w:tc>
        <w:tc>
          <w:tcPr>
            <w:tcW w:w="1554" w:type="dxa"/>
            <w:tcBorders>
              <w:top w:val="nil"/>
              <w:left w:val="nil"/>
              <w:bottom w:val="single" w:sz="8" w:space="0" w:color="auto"/>
              <w:right w:val="single" w:sz="8" w:space="0" w:color="auto"/>
            </w:tcBorders>
            <w:vAlign w:val="center"/>
          </w:tcPr>
          <w:p w14:paraId="112ED220" w14:textId="77777777" w:rsidR="00D40CB0" w:rsidRDefault="00D40CB0">
            <w:pPr>
              <w:jc w:val="center"/>
              <w:rPr>
                <w:rFonts w:ascii="Times New Roman" w:eastAsia="宋体" w:hAnsi="Times New Roman" w:cs="Times New Roman"/>
                <w:color w:val="000000"/>
                <w:sz w:val="24"/>
                <w:szCs w:val="24"/>
                <w14:ligatures w14:val="none"/>
              </w:rPr>
            </w:pPr>
          </w:p>
        </w:tc>
        <w:tc>
          <w:tcPr>
            <w:tcW w:w="1228" w:type="dxa"/>
            <w:tcBorders>
              <w:top w:val="nil"/>
              <w:left w:val="nil"/>
              <w:bottom w:val="single" w:sz="8" w:space="0" w:color="auto"/>
              <w:right w:val="single" w:sz="8" w:space="0" w:color="auto"/>
            </w:tcBorders>
          </w:tcPr>
          <w:p w14:paraId="4C3FD89C" w14:textId="77777777" w:rsidR="00D40CB0" w:rsidRDefault="00D40CB0">
            <w:pPr>
              <w:jc w:val="center"/>
              <w:rPr>
                <w:rFonts w:ascii="Times New Roman" w:eastAsia="宋体" w:hAnsi="Times New Roman" w:cs="Times New Roman"/>
                <w:color w:val="000000"/>
                <w:sz w:val="24"/>
                <w:szCs w:val="24"/>
                <w14:ligatures w14:val="none"/>
              </w:rPr>
            </w:pPr>
          </w:p>
        </w:tc>
      </w:tr>
      <w:tr w:rsidR="00D40CB0" w14:paraId="7BE59322" w14:textId="77777777">
        <w:trPr>
          <w:trHeight w:val="501"/>
        </w:trPr>
        <w:tc>
          <w:tcPr>
            <w:tcW w:w="559" w:type="dxa"/>
            <w:tcBorders>
              <w:top w:val="nil"/>
              <w:left w:val="single" w:sz="8" w:space="0" w:color="auto"/>
              <w:bottom w:val="single" w:sz="8" w:space="0" w:color="auto"/>
              <w:right w:val="single" w:sz="8" w:space="0" w:color="auto"/>
            </w:tcBorders>
            <w:vAlign w:val="center"/>
          </w:tcPr>
          <w:p w14:paraId="02B743A9"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5</w:t>
            </w:r>
          </w:p>
        </w:tc>
        <w:tc>
          <w:tcPr>
            <w:tcW w:w="996" w:type="dxa"/>
            <w:tcBorders>
              <w:top w:val="nil"/>
              <w:left w:val="nil"/>
              <w:bottom w:val="single" w:sz="8" w:space="0" w:color="auto"/>
              <w:right w:val="single" w:sz="8" w:space="0" w:color="auto"/>
            </w:tcBorders>
            <w:vAlign w:val="center"/>
          </w:tcPr>
          <w:p w14:paraId="4BAB5315" w14:textId="77777777" w:rsidR="00D40CB0" w:rsidRDefault="00D40CB0">
            <w:pPr>
              <w:jc w:val="center"/>
              <w:rPr>
                <w:rFonts w:ascii="Times New Roman" w:eastAsia="宋体" w:hAnsi="Times New Roman" w:cs="Times New Roman"/>
                <w:color w:val="000000"/>
                <w:sz w:val="24"/>
                <w:szCs w:val="24"/>
                <w14:ligatures w14:val="none"/>
              </w:rPr>
            </w:pPr>
          </w:p>
        </w:tc>
        <w:tc>
          <w:tcPr>
            <w:tcW w:w="1227" w:type="dxa"/>
            <w:tcBorders>
              <w:top w:val="nil"/>
              <w:left w:val="nil"/>
              <w:bottom w:val="single" w:sz="8" w:space="0" w:color="auto"/>
              <w:right w:val="single" w:sz="8" w:space="0" w:color="auto"/>
            </w:tcBorders>
            <w:vAlign w:val="center"/>
          </w:tcPr>
          <w:p w14:paraId="069F1850" w14:textId="77777777" w:rsidR="00D40CB0" w:rsidRDefault="00D40CB0">
            <w:pPr>
              <w:jc w:val="center"/>
              <w:rPr>
                <w:rFonts w:ascii="Times New Roman" w:eastAsia="宋体" w:hAnsi="Times New Roman" w:cs="Times New Roman"/>
                <w:color w:val="000000"/>
                <w:sz w:val="24"/>
                <w:szCs w:val="24"/>
                <w14:ligatures w14:val="none"/>
              </w:rPr>
            </w:pPr>
          </w:p>
        </w:tc>
        <w:tc>
          <w:tcPr>
            <w:tcW w:w="2114" w:type="dxa"/>
            <w:tcBorders>
              <w:top w:val="nil"/>
              <w:left w:val="nil"/>
              <w:bottom w:val="single" w:sz="8" w:space="0" w:color="auto"/>
              <w:right w:val="single" w:sz="8" w:space="0" w:color="auto"/>
            </w:tcBorders>
            <w:vAlign w:val="center"/>
          </w:tcPr>
          <w:p w14:paraId="20746AB7" w14:textId="77777777" w:rsidR="00D40CB0" w:rsidRDefault="00D40CB0">
            <w:pPr>
              <w:jc w:val="center"/>
              <w:rPr>
                <w:rFonts w:ascii="Times New Roman" w:eastAsia="宋体" w:hAnsi="Times New Roman" w:cs="Times New Roman"/>
                <w:color w:val="000000"/>
                <w:sz w:val="24"/>
                <w:szCs w:val="24"/>
                <w14:ligatures w14:val="none"/>
              </w:rPr>
            </w:pPr>
          </w:p>
        </w:tc>
        <w:tc>
          <w:tcPr>
            <w:tcW w:w="1827" w:type="dxa"/>
            <w:tcBorders>
              <w:top w:val="nil"/>
              <w:left w:val="nil"/>
              <w:bottom w:val="single" w:sz="8" w:space="0" w:color="auto"/>
              <w:right w:val="single" w:sz="8" w:space="0" w:color="auto"/>
            </w:tcBorders>
            <w:vAlign w:val="center"/>
          </w:tcPr>
          <w:p w14:paraId="2D2EA40E" w14:textId="77777777" w:rsidR="00D40CB0" w:rsidRDefault="00D40CB0">
            <w:pPr>
              <w:jc w:val="center"/>
              <w:rPr>
                <w:rFonts w:ascii="Times New Roman" w:eastAsia="宋体" w:hAnsi="Times New Roman" w:cs="Times New Roman"/>
                <w:color w:val="000000"/>
                <w:sz w:val="24"/>
                <w:szCs w:val="24"/>
                <w14:ligatures w14:val="none"/>
              </w:rPr>
            </w:pPr>
          </w:p>
        </w:tc>
        <w:tc>
          <w:tcPr>
            <w:tcW w:w="1554" w:type="dxa"/>
            <w:tcBorders>
              <w:top w:val="nil"/>
              <w:left w:val="nil"/>
              <w:bottom w:val="single" w:sz="8" w:space="0" w:color="auto"/>
              <w:right w:val="single" w:sz="8" w:space="0" w:color="auto"/>
            </w:tcBorders>
            <w:vAlign w:val="center"/>
          </w:tcPr>
          <w:p w14:paraId="7158820D" w14:textId="77777777" w:rsidR="00D40CB0" w:rsidRDefault="00D40CB0">
            <w:pPr>
              <w:jc w:val="center"/>
              <w:rPr>
                <w:rFonts w:ascii="Times New Roman" w:eastAsia="宋体" w:hAnsi="Times New Roman" w:cs="Times New Roman"/>
                <w:color w:val="000000"/>
                <w:sz w:val="24"/>
                <w:szCs w:val="24"/>
                <w14:ligatures w14:val="none"/>
              </w:rPr>
            </w:pPr>
          </w:p>
        </w:tc>
        <w:tc>
          <w:tcPr>
            <w:tcW w:w="1228" w:type="dxa"/>
            <w:tcBorders>
              <w:top w:val="nil"/>
              <w:left w:val="nil"/>
              <w:bottom w:val="single" w:sz="8" w:space="0" w:color="auto"/>
              <w:right w:val="single" w:sz="8" w:space="0" w:color="auto"/>
            </w:tcBorders>
          </w:tcPr>
          <w:p w14:paraId="6B822C2C" w14:textId="77777777" w:rsidR="00D40CB0" w:rsidRDefault="00D40CB0">
            <w:pPr>
              <w:jc w:val="center"/>
              <w:rPr>
                <w:rFonts w:ascii="Times New Roman" w:eastAsia="宋体" w:hAnsi="Times New Roman" w:cs="Times New Roman"/>
                <w:color w:val="000000"/>
                <w:sz w:val="24"/>
                <w:szCs w:val="24"/>
                <w14:ligatures w14:val="none"/>
              </w:rPr>
            </w:pPr>
          </w:p>
        </w:tc>
      </w:tr>
      <w:tr w:rsidR="00D40CB0" w14:paraId="54355285" w14:textId="77777777">
        <w:trPr>
          <w:trHeight w:val="501"/>
        </w:trPr>
        <w:tc>
          <w:tcPr>
            <w:tcW w:w="559" w:type="dxa"/>
            <w:tcBorders>
              <w:top w:val="nil"/>
              <w:left w:val="single" w:sz="8" w:space="0" w:color="auto"/>
              <w:bottom w:val="single" w:sz="8" w:space="0" w:color="auto"/>
              <w:right w:val="single" w:sz="8" w:space="0" w:color="auto"/>
            </w:tcBorders>
            <w:vAlign w:val="center"/>
          </w:tcPr>
          <w:p w14:paraId="314A88FF" w14:textId="77777777" w:rsidR="00D40CB0" w:rsidRDefault="00D40CB0">
            <w:pPr>
              <w:jc w:val="center"/>
              <w:rPr>
                <w:rFonts w:ascii="Times New Roman" w:eastAsia="宋体" w:hAnsi="Times New Roman" w:cs="Times New Roman"/>
                <w:color w:val="000000"/>
                <w:sz w:val="24"/>
                <w:szCs w:val="24"/>
                <w14:ligatures w14:val="none"/>
              </w:rPr>
            </w:pPr>
          </w:p>
        </w:tc>
        <w:tc>
          <w:tcPr>
            <w:tcW w:w="996" w:type="dxa"/>
            <w:tcBorders>
              <w:top w:val="nil"/>
              <w:left w:val="nil"/>
              <w:bottom w:val="single" w:sz="8" w:space="0" w:color="auto"/>
              <w:right w:val="single" w:sz="8" w:space="0" w:color="auto"/>
            </w:tcBorders>
            <w:vAlign w:val="center"/>
          </w:tcPr>
          <w:p w14:paraId="13766C0A"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w:t>
            </w:r>
          </w:p>
        </w:tc>
        <w:tc>
          <w:tcPr>
            <w:tcW w:w="1227" w:type="dxa"/>
            <w:tcBorders>
              <w:top w:val="nil"/>
              <w:left w:val="nil"/>
              <w:bottom w:val="single" w:sz="8" w:space="0" w:color="auto"/>
              <w:right w:val="single" w:sz="8" w:space="0" w:color="auto"/>
            </w:tcBorders>
            <w:vAlign w:val="center"/>
          </w:tcPr>
          <w:p w14:paraId="411B8776" w14:textId="77777777" w:rsidR="00D40CB0" w:rsidRDefault="00D40CB0">
            <w:pPr>
              <w:jc w:val="center"/>
              <w:rPr>
                <w:rFonts w:ascii="Times New Roman" w:eastAsia="宋体" w:hAnsi="Times New Roman" w:cs="Times New Roman"/>
                <w:color w:val="000000"/>
                <w:sz w:val="24"/>
                <w:szCs w:val="24"/>
                <w14:ligatures w14:val="none"/>
              </w:rPr>
            </w:pPr>
          </w:p>
        </w:tc>
        <w:tc>
          <w:tcPr>
            <w:tcW w:w="2114" w:type="dxa"/>
            <w:tcBorders>
              <w:top w:val="nil"/>
              <w:left w:val="nil"/>
              <w:bottom w:val="single" w:sz="8" w:space="0" w:color="auto"/>
              <w:right w:val="single" w:sz="8" w:space="0" w:color="auto"/>
            </w:tcBorders>
            <w:vAlign w:val="center"/>
          </w:tcPr>
          <w:p w14:paraId="58288CD0" w14:textId="77777777" w:rsidR="00D40CB0" w:rsidRDefault="00D40CB0">
            <w:pPr>
              <w:jc w:val="center"/>
              <w:rPr>
                <w:rFonts w:ascii="Times New Roman" w:eastAsia="宋体" w:hAnsi="Times New Roman" w:cs="Times New Roman"/>
                <w:color w:val="000000"/>
                <w:sz w:val="24"/>
                <w:szCs w:val="24"/>
                <w14:ligatures w14:val="none"/>
              </w:rPr>
            </w:pPr>
          </w:p>
        </w:tc>
        <w:tc>
          <w:tcPr>
            <w:tcW w:w="1827" w:type="dxa"/>
            <w:tcBorders>
              <w:top w:val="nil"/>
              <w:left w:val="nil"/>
              <w:bottom w:val="single" w:sz="8" w:space="0" w:color="auto"/>
              <w:right w:val="single" w:sz="8" w:space="0" w:color="auto"/>
            </w:tcBorders>
            <w:vAlign w:val="center"/>
          </w:tcPr>
          <w:p w14:paraId="26AEE453" w14:textId="77777777" w:rsidR="00D40CB0" w:rsidRDefault="00D40CB0">
            <w:pPr>
              <w:jc w:val="center"/>
              <w:rPr>
                <w:rFonts w:ascii="Times New Roman" w:eastAsia="宋体" w:hAnsi="Times New Roman" w:cs="Times New Roman"/>
                <w:color w:val="000000"/>
                <w:sz w:val="24"/>
                <w:szCs w:val="24"/>
                <w14:ligatures w14:val="none"/>
              </w:rPr>
            </w:pPr>
          </w:p>
        </w:tc>
        <w:tc>
          <w:tcPr>
            <w:tcW w:w="1554" w:type="dxa"/>
            <w:tcBorders>
              <w:top w:val="nil"/>
              <w:left w:val="nil"/>
              <w:bottom w:val="single" w:sz="8" w:space="0" w:color="auto"/>
              <w:right w:val="single" w:sz="8" w:space="0" w:color="auto"/>
            </w:tcBorders>
            <w:vAlign w:val="center"/>
          </w:tcPr>
          <w:p w14:paraId="1E7A190C" w14:textId="77777777" w:rsidR="00D40CB0" w:rsidRDefault="00D40CB0">
            <w:pPr>
              <w:jc w:val="center"/>
              <w:rPr>
                <w:rFonts w:ascii="Times New Roman" w:eastAsia="宋体" w:hAnsi="Times New Roman" w:cs="Times New Roman"/>
                <w:color w:val="000000"/>
                <w:sz w:val="24"/>
                <w:szCs w:val="24"/>
                <w14:ligatures w14:val="none"/>
              </w:rPr>
            </w:pPr>
          </w:p>
        </w:tc>
        <w:tc>
          <w:tcPr>
            <w:tcW w:w="1228" w:type="dxa"/>
            <w:tcBorders>
              <w:top w:val="nil"/>
              <w:left w:val="nil"/>
              <w:bottom w:val="single" w:sz="8" w:space="0" w:color="auto"/>
              <w:right w:val="single" w:sz="8" w:space="0" w:color="auto"/>
            </w:tcBorders>
          </w:tcPr>
          <w:p w14:paraId="4D1FB37B" w14:textId="77777777" w:rsidR="00D40CB0" w:rsidRDefault="00D40CB0">
            <w:pPr>
              <w:jc w:val="center"/>
              <w:rPr>
                <w:rFonts w:ascii="Times New Roman" w:eastAsia="宋体" w:hAnsi="Times New Roman" w:cs="Times New Roman"/>
                <w:color w:val="000000"/>
                <w:sz w:val="24"/>
                <w:szCs w:val="24"/>
                <w14:ligatures w14:val="none"/>
              </w:rPr>
            </w:pPr>
          </w:p>
        </w:tc>
      </w:tr>
    </w:tbl>
    <w:p w14:paraId="1CAB942E" w14:textId="77777777" w:rsidR="00D40CB0" w:rsidRDefault="00000000">
      <w:pPr>
        <w:adjustRightInd w:val="0"/>
        <w:snapToGrid w:val="0"/>
        <w:spacing w:line="360" w:lineRule="auto"/>
        <w:ind w:firstLineChars="200" w:firstLine="422"/>
        <w:rPr>
          <w:rFonts w:ascii="Times New Roman" w:eastAsia="仿宋_GB2312" w:hAnsi="Times New Roman" w:cs="Times New Roman"/>
          <w:b/>
          <w:szCs w:val="21"/>
          <w14:ligatures w14:val="none"/>
        </w:rPr>
      </w:pPr>
      <w:r>
        <w:rPr>
          <w:rFonts w:ascii="Times New Roman" w:eastAsia="仿宋_GB2312" w:hAnsi="Times New Roman" w:cs="Times New Roman" w:hint="eastAsia"/>
          <w:b/>
          <w:color w:val="FF0000"/>
          <w:szCs w:val="21"/>
          <w14:ligatures w14:val="none"/>
        </w:rPr>
        <w:t>备注：各组项目现场骨干人员不得兼任，不得同时参与其他在实施项目，全程驻点不得调整。</w:t>
      </w:r>
    </w:p>
    <w:p w14:paraId="7D6076B5" w14:textId="77777777" w:rsidR="00D40CB0" w:rsidRDefault="00000000">
      <w:pPr>
        <w:keepNext/>
        <w:keepLines/>
        <w:spacing w:before="120" w:after="120" w:line="360" w:lineRule="auto"/>
        <w:jc w:val="center"/>
        <w:outlineLvl w:val="1"/>
        <w:rPr>
          <w:rFonts w:ascii="Times New Roman" w:eastAsia="楷体" w:hAnsi="楷体" w:cs="Times New Roman" w:hint="eastAsia"/>
          <w:b/>
          <w:bCs/>
          <w:kern w:val="0"/>
          <w:sz w:val="24"/>
          <w:szCs w:val="24"/>
          <w14:ligatures w14:val="none"/>
        </w:rPr>
      </w:pPr>
      <w:r>
        <w:rPr>
          <w:rFonts w:ascii="Arial" w:eastAsia="仿宋_GB2312" w:hAnsi="Arial" w:cs="Times New Roman"/>
          <w:bCs/>
          <w:kern w:val="0"/>
          <w:szCs w:val="21"/>
          <w14:ligatures w14:val="none"/>
        </w:rPr>
        <w:br w:type="page"/>
      </w:r>
      <w:r>
        <w:rPr>
          <w:rFonts w:ascii="Times New Roman" w:eastAsia="楷体" w:hAnsi="楷体" w:cs="Times New Roman"/>
          <w:b/>
          <w:bCs/>
          <w:kern w:val="0"/>
          <w:sz w:val="24"/>
          <w:szCs w:val="24"/>
          <w14:ligatures w14:val="none"/>
        </w:rPr>
        <w:lastRenderedPageBreak/>
        <w:t>（</w:t>
      </w:r>
      <w:r>
        <w:rPr>
          <w:rFonts w:ascii="Times New Roman" w:eastAsia="楷体" w:hAnsi="楷体" w:cs="Times New Roman" w:hint="eastAsia"/>
          <w:b/>
          <w:bCs/>
          <w:kern w:val="0"/>
          <w:sz w:val="24"/>
          <w:szCs w:val="24"/>
          <w14:ligatures w14:val="none"/>
        </w:rPr>
        <w:t>四</w:t>
      </w:r>
      <w:r>
        <w:rPr>
          <w:rFonts w:ascii="Times New Roman" w:eastAsia="楷体" w:hAnsi="楷体" w:cs="Times New Roman"/>
          <w:b/>
          <w:bCs/>
          <w:kern w:val="0"/>
          <w:sz w:val="24"/>
          <w:szCs w:val="24"/>
          <w14:ligatures w14:val="none"/>
        </w:rPr>
        <w:t>）拟参加</w:t>
      </w:r>
      <w:r>
        <w:rPr>
          <w:rFonts w:ascii="Times New Roman" w:eastAsia="楷体" w:hAnsi="楷体" w:cs="Times New Roman" w:hint="eastAsia"/>
          <w:b/>
          <w:bCs/>
          <w:kern w:val="0"/>
          <w:sz w:val="24"/>
          <w:szCs w:val="24"/>
          <w14:ligatures w14:val="none"/>
        </w:rPr>
        <w:t>**</w:t>
      </w:r>
      <w:r>
        <w:rPr>
          <w:rFonts w:ascii="Times New Roman" w:eastAsia="楷体" w:hAnsi="楷体" w:cs="Times New Roman" w:hint="eastAsia"/>
          <w:b/>
          <w:bCs/>
          <w:kern w:val="0"/>
          <w:sz w:val="24"/>
          <w:szCs w:val="24"/>
          <w14:ligatures w14:val="none"/>
        </w:rPr>
        <w:t>单位审计</w:t>
      </w:r>
      <w:r>
        <w:rPr>
          <w:rFonts w:ascii="Times New Roman" w:eastAsia="楷体" w:hAnsi="楷体" w:cs="Times New Roman"/>
          <w:b/>
          <w:bCs/>
          <w:kern w:val="0"/>
          <w:sz w:val="24"/>
          <w:szCs w:val="24"/>
          <w14:ligatures w14:val="none"/>
        </w:rPr>
        <w:t>其他团队成员基本情况表</w:t>
      </w:r>
    </w:p>
    <w:p w14:paraId="78B70153" w14:textId="77777777" w:rsidR="00D40CB0" w:rsidRDefault="00000000">
      <w:pPr>
        <w:keepNext/>
        <w:keepLines/>
        <w:spacing w:before="120" w:after="120" w:line="360" w:lineRule="auto"/>
        <w:jc w:val="center"/>
        <w:outlineLvl w:val="1"/>
        <w:rPr>
          <w:rFonts w:ascii="Times New Roman" w:eastAsia="楷体" w:hAnsi="Times New Roman" w:cs="Times New Roman"/>
          <w:b/>
          <w:bCs/>
          <w:kern w:val="0"/>
          <w:sz w:val="24"/>
          <w:szCs w:val="24"/>
          <w14:ligatures w14:val="none"/>
        </w:rPr>
      </w:pPr>
      <w:r>
        <w:rPr>
          <w:rFonts w:ascii="Times New Roman" w:eastAsia="楷体" w:hAnsi="楷体" w:cs="Times New Roman" w:hint="eastAsia"/>
          <w:kern w:val="0"/>
          <w:sz w:val="24"/>
          <w:szCs w:val="24"/>
          <w14:ligatures w14:val="none"/>
        </w:rPr>
        <w:t>（备注：各项目组其他团队人员不得重复，本表</w:t>
      </w:r>
      <w:r>
        <w:rPr>
          <w:rFonts w:ascii="Times New Roman" w:eastAsia="楷体" w:hAnsi="楷体" w:cs="Times New Roman" w:hint="eastAsia"/>
          <w:b/>
          <w:bCs/>
          <w:kern w:val="0"/>
          <w:sz w:val="24"/>
          <w:szCs w:val="24"/>
          <w14:ligatures w14:val="none"/>
        </w:rPr>
        <w:t>根据分组情况</w:t>
      </w:r>
      <w:r>
        <w:rPr>
          <w:rFonts w:ascii="Times New Roman" w:eastAsia="楷体" w:hAnsi="楷体" w:cs="Times New Roman" w:hint="eastAsia"/>
          <w:kern w:val="0"/>
          <w:sz w:val="24"/>
          <w:szCs w:val="24"/>
          <w14:ligatures w14:val="none"/>
        </w:rPr>
        <w:t>自行添加）</w:t>
      </w:r>
    </w:p>
    <w:tbl>
      <w:tblPr>
        <w:tblW w:w="0" w:type="auto"/>
        <w:tblInd w:w="-176" w:type="dxa"/>
        <w:tblLayout w:type="fixed"/>
        <w:tblLook w:val="04A0" w:firstRow="1" w:lastRow="0" w:firstColumn="1" w:lastColumn="0" w:noHBand="0" w:noVBand="1"/>
      </w:tblPr>
      <w:tblGrid>
        <w:gridCol w:w="559"/>
        <w:gridCol w:w="996"/>
        <w:gridCol w:w="1227"/>
        <w:gridCol w:w="2114"/>
        <w:gridCol w:w="1827"/>
        <w:gridCol w:w="1554"/>
        <w:gridCol w:w="1228"/>
      </w:tblGrid>
      <w:tr w:rsidR="00D40CB0" w14:paraId="6AF945F3" w14:textId="77777777">
        <w:trPr>
          <w:trHeight w:val="692"/>
          <w:tblHeader/>
        </w:trPr>
        <w:tc>
          <w:tcPr>
            <w:tcW w:w="559" w:type="dxa"/>
            <w:vMerge w:val="restart"/>
            <w:tcBorders>
              <w:top w:val="single" w:sz="8" w:space="0" w:color="auto"/>
              <w:left w:val="single" w:sz="8" w:space="0" w:color="auto"/>
              <w:right w:val="single" w:sz="8" w:space="0" w:color="auto"/>
            </w:tcBorders>
            <w:vAlign w:val="center"/>
          </w:tcPr>
          <w:p w14:paraId="1FBACBDC"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序号</w:t>
            </w:r>
          </w:p>
        </w:tc>
        <w:tc>
          <w:tcPr>
            <w:tcW w:w="996" w:type="dxa"/>
            <w:vMerge w:val="restart"/>
            <w:tcBorders>
              <w:top w:val="single" w:sz="8" w:space="0" w:color="auto"/>
              <w:left w:val="single" w:sz="8" w:space="0" w:color="auto"/>
              <w:right w:val="single" w:sz="8" w:space="0" w:color="auto"/>
            </w:tcBorders>
            <w:vAlign w:val="center"/>
          </w:tcPr>
          <w:p w14:paraId="5C2B7064"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姓名</w:t>
            </w:r>
          </w:p>
        </w:tc>
        <w:tc>
          <w:tcPr>
            <w:tcW w:w="1227" w:type="dxa"/>
            <w:vMerge w:val="restart"/>
            <w:tcBorders>
              <w:top w:val="single" w:sz="8" w:space="0" w:color="auto"/>
              <w:left w:val="single" w:sz="8" w:space="0" w:color="auto"/>
              <w:right w:val="single" w:sz="8" w:space="0" w:color="auto"/>
            </w:tcBorders>
            <w:vAlign w:val="center"/>
          </w:tcPr>
          <w:p w14:paraId="09839262"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职称</w:t>
            </w:r>
          </w:p>
        </w:tc>
        <w:tc>
          <w:tcPr>
            <w:tcW w:w="3941" w:type="dxa"/>
            <w:gridSpan w:val="2"/>
            <w:tcBorders>
              <w:top w:val="single" w:sz="8" w:space="0" w:color="auto"/>
              <w:left w:val="nil"/>
              <w:bottom w:val="single" w:sz="4" w:space="0" w:color="auto"/>
              <w:right w:val="single" w:sz="4" w:space="0" w:color="auto"/>
            </w:tcBorders>
            <w:vAlign w:val="center"/>
          </w:tcPr>
          <w:p w14:paraId="17937C37"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执业或职业资格</w:t>
            </w:r>
          </w:p>
        </w:tc>
        <w:tc>
          <w:tcPr>
            <w:tcW w:w="1554" w:type="dxa"/>
            <w:vMerge w:val="restart"/>
            <w:tcBorders>
              <w:top w:val="single" w:sz="8" w:space="0" w:color="auto"/>
              <w:left w:val="single" w:sz="8" w:space="0" w:color="auto"/>
              <w:right w:val="single" w:sz="8" w:space="0" w:color="auto"/>
            </w:tcBorders>
            <w:vAlign w:val="center"/>
          </w:tcPr>
          <w:p w14:paraId="10110FD1"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拟在本项目中担任的职务或岗位</w:t>
            </w:r>
          </w:p>
        </w:tc>
        <w:tc>
          <w:tcPr>
            <w:tcW w:w="1228" w:type="dxa"/>
            <w:tcBorders>
              <w:top w:val="single" w:sz="8" w:space="0" w:color="auto"/>
              <w:left w:val="single" w:sz="8" w:space="0" w:color="auto"/>
              <w:right w:val="single" w:sz="8" w:space="0" w:color="auto"/>
            </w:tcBorders>
          </w:tcPr>
          <w:p w14:paraId="7998837D" w14:textId="77777777" w:rsidR="00D40CB0" w:rsidRDefault="00D40CB0">
            <w:pPr>
              <w:jc w:val="center"/>
              <w:rPr>
                <w:rFonts w:ascii="Times New Roman" w:eastAsia="宋体" w:hAnsi="Times New Roman" w:cs="Times New Roman"/>
                <w:color w:val="000000"/>
                <w:sz w:val="24"/>
                <w:szCs w:val="24"/>
                <w14:ligatures w14:val="none"/>
              </w:rPr>
            </w:pPr>
          </w:p>
        </w:tc>
      </w:tr>
      <w:tr w:rsidR="00D40CB0" w14:paraId="1267DA3D" w14:textId="77777777">
        <w:trPr>
          <w:trHeight w:val="858"/>
          <w:tblHeader/>
        </w:trPr>
        <w:tc>
          <w:tcPr>
            <w:tcW w:w="559" w:type="dxa"/>
            <w:vMerge/>
            <w:tcBorders>
              <w:left w:val="single" w:sz="8" w:space="0" w:color="auto"/>
              <w:bottom w:val="single" w:sz="8" w:space="0" w:color="000000"/>
              <w:right w:val="single" w:sz="8" w:space="0" w:color="auto"/>
            </w:tcBorders>
            <w:vAlign w:val="center"/>
          </w:tcPr>
          <w:p w14:paraId="77FD58B6" w14:textId="77777777" w:rsidR="00D40CB0" w:rsidRDefault="00D40CB0">
            <w:pPr>
              <w:jc w:val="center"/>
              <w:rPr>
                <w:rFonts w:ascii="Times New Roman" w:eastAsia="宋体" w:hAnsi="Times New Roman" w:cs="Times New Roman"/>
                <w:color w:val="000000"/>
                <w:sz w:val="24"/>
                <w:szCs w:val="24"/>
                <w14:ligatures w14:val="none"/>
              </w:rPr>
            </w:pPr>
          </w:p>
        </w:tc>
        <w:tc>
          <w:tcPr>
            <w:tcW w:w="996" w:type="dxa"/>
            <w:vMerge/>
            <w:tcBorders>
              <w:left w:val="single" w:sz="8" w:space="0" w:color="auto"/>
              <w:bottom w:val="single" w:sz="8" w:space="0" w:color="000000"/>
              <w:right w:val="single" w:sz="8" w:space="0" w:color="auto"/>
            </w:tcBorders>
            <w:vAlign w:val="center"/>
          </w:tcPr>
          <w:p w14:paraId="4D412B70" w14:textId="77777777" w:rsidR="00D40CB0" w:rsidRDefault="00D40CB0">
            <w:pPr>
              <w:jc w:val="center"/>
              <w:rPr>
                <w:rFonts w:ascii="Times New Roman" w:eastAsia="宋体" w:hAnsi="Times New Roman" w:cs="Times New Roman"/>
                <w:color w:val="000000"/>
                <w:sz w:val="24"/>
                <w:szCs w:val="24"/>
                <w14:ligatures w14:val="none"/>
              </w:rPr>
            </w:pPr>
          </w:p>
        </w:tc>
        <w:tc>
          <w:tcPr>
            <w:tcW w:w="1227" w:type="dxa"/>
            <w:vMerge/>
            <w:tcBorders>
              <w:left w:val="single" w:sz="8" w:space="0" w:color="auto"/>
              <w:bottom w:val="single" w:sz="8" w:space="0" w:color="000000"/>
              <w:right w:val="single" w:sz="8" w:space="0" w:color="auto"/>
            </w:tcBorders>
            <w:vAlign w:val="center"/>
          </w:tcPr>
          <w:p w14:paraId="582C4220" w14:textId="77777777" w:rsidR="00D40CB0" w:rsidRDefault="00D40CB0">
            <w:pPr>
              <w:jc w:val="center"/>
              <w:rPr>
                <w:rFonts w:ascii="Times New Roman" w:eastAsia="宋体" w:hAnsi="Times New Roman" w:cs="Times New Roman"/>
                <w:color w:val="000000"/>
                <w:sz w:val="24"/>
                <w:szCs w:val="24"/>
                <w14:ligatures w14:val="none"/>
              </w:rPr>
            </w:pPr>
          </w:p>
        </w:tc>
        <w:tc>
          <w:tcPr>
            <w:tcW w:w="2114" w:type="dxa"/>
            <w:tcBorders>
              <w:top w:val="single" w:sz="4" w:space="0" w:color="auto"/>
              <w:left w:val="nil"/>
              <w:bottom w:val="single" w:sz="8" w:space="0" w:color="auto"/>
              <w:right w:val="single" w:sz="4" w:space="0" w:color="auto"/>
            </w:tcBorders>
            <w:vAlign w:val="center"/>
          </w:tcPr>
          <w:p w14:paraId="34F1A8AE"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证书名称</w:t>
            </w:r>
          </w:p>
        </w:tc>
        <w:tc>
          <w:tcPr>
            <w:tcW w:w="1827" w:type="dxa"/>
            <w:tcBorders>
              <w:top w:val="single" w:sz="4" w:space="0" w:color="auto"/>
              <w:left w:val="nil"/>
              <w:bottom w:val="single" w:sz="8" w:space="0" w:color="auto"/>
              <w:right w:val="single" w:sz="4" w:space="0" w:color="auto"/>
            </w:tcBorders>
            <w:vAlign w:val="center"/>
          </w:tcPr>
          <w:p w14:paraId="35E0F9FF"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证号</w:t>
            </w:r>
          </w:p>
        </w:tc>
        <w:tc>
          <w:tcPr>
            <w:tcW w:w="1554" w:type="dxa"/>
            <w:vMerge/>
            <w:tcBorders>
              <w:left w:val="single" w:sz="8" w:space="0" w:color="auto"/>
              <w:bottom w:val="single" w:sz="8" w:space="0" w:color="000000"/>
              <w:right w:val="single" w:sz="8" w:space="0" w:color="auto"/>
            </w:tcBorders>
            <w:vAlign w:val="center"/>
          </w:tcPr>
          <w:p w14:paraId="12E37CDD" w14:textId="77777777" w:rsidR="00D40CB0" w:rsidRDefault="00D40CB0">
            <w:pPr>
              <w:jc w:val="center"/>
              <w:rPr>
                <w:rFonts w:ascii="Times New Roman" w:eastAsia="宋体" w:hAnsi="Times New Roman" w:cs="Times New Roman"/>
                <w:color w:val="000000"/>
                <w:sz w:val="24"/>
                <w:szCs w:val="24"/>
                <w14:ligatures w14:val="none"/>
              </w:rPr>
            </w:pPr>
          </w:p>
        </w:tc>
        <w:tc>
          <w:tcPr>
            <w:tcW w:w="1228" w:type="dxa"/>
            <w:tcBorders>
              <w:left w:val="single" w:sz="8" w:space="0" w:color="auto"/>
              <w:bottom w:val="single" w:sz="8" w:space="0" w:color="000000"/>
              <w:right w:val="single" w:sz="8" w:space="0" w:color="auto"/>
            </w:tcBorders>
          </w:tcPr>
          <w:p w14:paraId="3C39D9DD"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hint="eastAsia"/>
                <w:color w:val="000000"/>
                <w:sz w:val="24"/>
                <w:szCs w:val="24"/>
                <w14:ligatures w14:val="none"/>
              </w:rPr>
              <w:t>参加工作时间</w:t>
            </w:r>
          </w:p>
        </w:tc>
      </w:tr>
      <w:tr w:rsidR="00D40CB0" w14:paraId="74A7B389" w14:textId="77777777">
        <w:trPr>
          <w:trHeight w:val="501"/>
        </w:trPr>
        <w:tc>
          <w:tcPr>
            <w:tcW w:w="559" w:type="dxa"/>
            <w:tcBorders>
              <w:top w:val="nil"/>
              <w:left w:val="single" w:sz="8" w:space="0" w:color="auto"/>
              <w:bottom w:val="single" w:sz="8" w:space="0" w:color="auto"/>
              <w:right w:val="single" w:sz="8" w:space="0" w:color="auto"/>
            </w:tcBorders>
            <w:vAlign w:val="center"/>
          </w:tcPr>
          <w:p w14:paraId="352C1FAA"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1</w:t>
            </w:r>
          </w:p>
        </w:tc>
        <w:tc>
          <w:tcPr>
            <w:tcW w:w="996" w:type="dxa"/>
            <w:tcBorders>
              <w:top w:val="nil"/>
              <w:left w:val="nil"/>
              <w:bottom w:val="single" w:sz="8" w:space="0" w:color="auto"/>
              <w:right w:val="single" w:sz="8" w:space="0" w:color="auto"/>
            </w:tcBorders>
            <w:vAlign w:val="center"/>
          </w:tcPr>
          <w:p w14:paraId="78C79DDD" w14:textId="77777777" w:rsidR="00D40CB0" w:rsidRDefault="00D40CB0">
            <w:pPr>
              <w:jc w:val="center"/>
              <w:rPr>
                <w:rFonts w:ascii="Times New Roman" w:eastAsia="宋体" w:hAnsi="Times New Roman" w:cs="Times New Roman"/>
                <w:color w:val="000000"/>
                <w:sz w:val="24"/>
                <w:szCs w:val="24"/>
                <w14:ligatures w14:val="none"/>
              </w:rPr>
            </w:pPr>
          </w:p>
        </w:tc>
        <w:tc>
          <w:tcPr>
            <w:tcW w:w="1227" w:type="dxa"/>
            <w:tcBorders>
              <w:top w:val="nil"/>
              <w:left w:val="nil"/>
              <w:bottom w:val="single" w:sz="8" w:space="0" w:color="auto"/>
              <w:right w:val="single" w:sz="8" w:space="0" w:color="auto"/>
            </w:tcBorders>
            <w:vAlign w:val="center"/>
          </w:tcPr>
          <w:p w14:paraId="1D0010B6" w14:textId="77777777" w:rsidR="00D40CB0" w:rsidRDefault="00D40CB0">
            <w:pPr>
              <w:jc w:val="center"/>
              <w:rPr>
                <w:rFonts w:ascii="Times New Roman" w:eastAsia="宋体" w:hAnsi="Times New Roman" w:cs="Times New Roman"/>
                <w:color w:val="000000"/>
                <w:sz w:val="24"/>
                <w:szCs w:val="24"/>
                <w14:ligatures w14:val="none"/>
              </w:rPr>
            </w:pPr>
          </w:p>
        </w:tc>
        <w:tc>
          <w:tcPr>
            <w:tcW w:w="2114" w:type="dxa"/>
            <w:tcBorders>
              <w:top w:val="nil"/>
              <w:left w:val="nil"/>
              <w:bottom w:val="single" w:sz="8" w:space="0" w:color="auto"/>
              <w:right w:val="single" w:sz="8" w:space="0" w:color="auto"/>
            </w:tcBorders>
            <w:vAlign w:val="center"/>
          </w:tcPr>
          <w:p w14:paraId="268DDF79" w14:textId="77777777" w:rsidR="00D40CB0" w:rsidRDefault="00D40CB0">
            <w:pPr>
              <w:jc w:val="center"/>
              <w:rPr>
                <w:rFonts w:ascii="Times New Roman" w:eastAsia="宋体" w:hAnsi="Times New Roman" w:cs="Times New Roman"/>
                <w:color w:val="000000"/>
                <w:sz w:val="24"/>
                <w:szCs w:val="24"/>
                <w14:ligatures w14:val="none"/>
              </w:rPr>
            </w:pPr>
          </w:p>
        </w:tc>
        <w:tc>
          <w:tcPr>
            <w:tcW w:w="1827" w:type="dxa"/>
            <w:tcBorders>
              <w:top w:val="nil"/>
              <w:left w:val="nil"/>
              <w:bottom w:val="single" w:sz="8" w:space="0" w:color="auto"/>
              <w:right w:val="single" w:sz="8" w:space="0" w:color="auto"/>
            </w:tcBorders>
            <w:vAlign w:val="center"/>
          </w:tcPr>
          <w:p w14:paraId="2BC2F821" w14:textId="77777777" w:rsidR="00D40CB0" w:rsidRDefault="00D40CB0">
            <w:pPr>
              <w:jc w:val="center"/>
              <w:rPr>
                <w:rFonts w:ascii="Times New Roman" w:eastAsia="宋体" w:hAnsi="Times New Roman" w:cs="Times New Roman"/>
                <w:color w:val="000000"/>
                <w:sz w:val="24"/>
                <w:szCs w:val="24"/>
                <w14:ligatures w14:val="none"/>
              </w:rPr>
            </w:pPr>
          </w:p>
        </w:tc>
        <w:tc>
          <w:tcPr>
            <w:tcW w:w="1554" w:type="dxa"/>
            <w:tcBorders>
              <w:top w:val="nil"/>
              <w:left w:val="nil"/>
              <w:bottom w:val="single" w:sz="8" w:space="0" w:color="auto"/>
              <w:right w:val="single" w:sz="8" w:space="0" w:color="auto"/>
            </w:tcBorders>
            <w:vAlign w:val="center"/>
          </w:tcPr>
          <w:p w14:paraId="71B5D54A" w14:textId="77777777" w:rsidR="00D40CB0" w:rsidRDefault="00D40CB0">
            <w:pPr>
              <w:jc w:val="center"/>
              <w:rPr>
                <w:rFonts w:ascii="Times New Roman" w:eastAsia="宋体" w:hAnsi="Times New Roman" w:cs="Times New Roman"/>
                <w:color w:val="000000"/>
                <w:sz w:val="24"/>
                <w:szCs w:val="24"/>
                <w14:ligatures w14:val="none"/>
              </w:rPr>
            </w:pPr>
          </w:p>
        </w:tc>
        <w:tc>
          <w:tcPr>
            <w:tcW w:w="1228" w:type="dxa"/>
            <w:tcBorders>
              <w:top w:val="nil"/>
              <w:left w:val="nil"/>
              <w:bottom w:val="single" w:sz="8" w:space="0" w:color="auto"/>
              <w:right w:val="single" w:sz="8" w:space="0" w:color="auto"/>
            </w:tcBorders>
          </w:tcPr>
          <w:p w14:paraId="67C466C6" w14:textId="77777777" w:rsidR="00D40CB0" w:rsidRDefault="00D40CB0">
            <w:pPr>
              <w:jc w:val="center"/>
              <w:rPr>
                <w:rFonts w:ascii="Times New Roman" w:eastAsia="宋体" w:hAnsi="Times New Roman" w:cs="Times New Roman"/>
                <w:color w:val="000000"/>
                <w:sz w:val="24"/>
                <w:szCs w:val="24"/>
                <w14:ligatures w14:val="none"/>
              </w:rPr>
            </w:pPr>
          </w:p>
        </w:tc>
      </w:tr>
      <w:tr w:rsidR="00D40CB0" w14:paraId="3AA005E8" w14:textId="77777777">
        <w:trPr>
          <w:trHeight w:val="501"/>
        </w:trPr>
        <w:tc>
          <w:tcPr>
            <w:tcW w:w="559" w:type="dxa"/>
            <w:tcBorders>
              <w:top w:val="nil"/>
              <w:left w:val="single" w:sz="8" w:space="0" w:color="auto"/>
              <w:bottom w:val="single" w:sz="8" w:space="0" w:color="auto"/>
              <w:right w:val="single" w:sz="8" w:space="0" w:color="auto"/>
            </w:tcBorders>
            <w:vAlign w:val="center"/>
          </w:tcPr>
          <w:p w14:paraId="609F8767"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2</w:t>
            </w:r>
          </w:p>
        </w:tc>
        <w:tc>
          <w:tcPr>
            <w:tcW w:w="996" w:type="dxa"/>
            <w:tcBorders>
              <w:top w:val="nil"/>
              <w:left w:val="nil"/>
              <w:bottom w:val="single" w:sz="8" w:space="0" w:color="auto"/>
              <w:right w:val="single" w:sz="8" w:space="0" w:color="auto"/>
            </w:tcBorders>
            <w:vAlign w:val="center"/>
          </w:tcPr>
          <w:p w14:paraId="631A6557" w14:textId="77777777" w:rsidR="00D40CB0" w:rsidRDefault="00D40CB0">
            <w:pPr>
              <w:jc w:val="center"/>
              <w:rPr>
                <w:rFonts w:ascii="Times New Roman" w:eastAsia="宋体" w:hAnsi="Times New Roman" w:cs="Times New Roman"/>
                <w:color w:val="000000"/>
                <w:sz w:val="24"/>
                <w:szCs w:val="24"/>
                <w14:ligatures w14:val="none"/>
              </w:rPr>
            </w:pPr>
          </w:p>
        </w:tc>
        <w:tc>
          <w:tcPr>
            <w:tcW w:w="1227" w:type="dxa"/>
            <w:tcBorders>
              <w:top w:val="nil"/>
              <w:left w:val="nil"/>
              <w:bottom w:val="single" w:sz="8" w:space="0" w:color="auto"/>
              <w:right w:val="single" w:sz="8" w:space="0" w:color="auto"/>
            </w:tcBorders>
            <w:vAlign w:val="center"/>
          </w:tcPr>
          <w:p w14:paraId="06AE9C2A" w14:textId="77777777" w:rsidR="00D40CB0" w:rsidRDefault="00D40CB0">
            <w:pPr>
              <w:jc w:val="center"/>
              <w:rPr>
                <w:rFonts w:ascii="Times New Roman" w:eastAsia="宋体" w:hAnsi="Times New Roman" w:cs="Times New Roman"/>
                <w:color w:val="000000"/>
                <w:sz w:val="24"/>
                <w:szCs w:val="24"/>
                <w14:ligatures w14:val="none"/>
              </w:rPr>
            </w:pPr>
          </w:p>
        </w:tc>
        <w:tc>
          <w:tcPr>
            <w:tcW w:w="2114" w:type="dxa"/>
            <w:tcBorders>
              <w:top w:val="nil"/>
              <w:left w:val="nil"/>
              <w:bottom w:val="single" w:sz="8" w:space="0" w:color="auto"/>
              <w:right w:val="single" w:sz="8" w:space="0" w:color="auto"/>
            </w:tcBorders>
            <w:vAlign w:val="center"/>
          </w:tcPr>
          <w:p w14:paraId="73A9BDC3" w14:textId="77777777" w:rsidR="00D40CB0" w:rsidRDefault="00D40CB0">
            <w:pPr>
              <w:jc w:val="center"/>
              <w:rPr>
                <w:rFonts w:ascii="Times New Roman" w:eastAsia="宋体" w:hAnsi="Times New Roman" w:cs="Times New Roman"/>
                <w:color w:val="000000"/>
                <w:sz w:val="24"/>
                <w:szCs w:val="24"/>
                <w14:ligatures w14:val="none"/>
              </w:rPr>
            </w:pPr>
          </w:p>
        </w:tc>
        <w:tc>
          <w:tcPr>
            <w:tcW w:w="1827" w:type="dxa"/>
            <w:tcBorders>
              <w:top w:val="nil"/>
              <w:left w:val="nil"/>
              <w:bottom w:val="single" w:sz="8" w:space="0" w:color="auto"/>
              <w:right w:val="single" w:sz="8" w:space="0" w:color="auto"/>
            </w:tcBorders>
            <w:vAlign w:val="center"/>
          </w:tcPr>
          <w:p w14:paraId="51E1DF1F" w14:textId="77777777" w:rsidR="00D40CB0" w:rsidRDefault="00D40CB0">
            <w:pPr>
              <w:jc w:val="center"/>
              <w:rPr>
                <w:rFonts w:ascii="Times New Roman" w:eastAsia="宋体" w:hAnsi="Times New Roman" w:cs="Times New Roman"/>
                <w:color w:val="000000"/>
                <w:sz w:val="24"/>
                <w:szCs w:val="24"/>
                <w14:ligatures w14:val="none"/>
              </w:rPr>
            </w:pPr>
          </w:p>
        </w:tc>
        <w:tc>
          <w:tcPr>
            <w:tcW w:w="1554" w:type="dxa"/>
            <w:tcBorders>
              <w:top w:val="nil"/>
              <w:left w:val="nil"/>
              <w:bottom w:val="single" w:sz="8" w:space="0" w:color="auto"/>
              <w:right w:val="single" w:sz="8" w:space="0" w:color="auto"/>
            </w:tcBorders>
            <w:vAlign w:val="center"/>
          </w:tcPr>
          <w:p w14:paraId="613976B6" w14:textId="77777777" w:rsidR="00D40CB0" w:rsidRDefault="00D40CB0">
            <w:pPr>
              <w:jc w:val="center"/>
              <w:rPr>
                <w:rFonts w:ascii="Times New Roman" w:eastAsia="宋体" w:hAnsi="Times New Roman" w:cs="Times New Roman"/>
                <w:color w:val="000000"/>
                <w:sz w:val="24"/>
                <w:szCs w:val="24"/>
                <w14:ligatures w14:val="none"/>
              </w:rPr>
            </w:pPr>
          </w:p>
        </w:tc>
        <w:tc>
          <w:tcPr>
            <w:tcW w:w="1228" w:type="dxa"/>
            <w:tcBorders>
              <w:top w:val="nil"/>
              <w:left w:val="nil"/>
              <w:bottom w:val="single" w:sz="8" w:space="0" w:color="auto"/>
              <w:right w:val="single" w:sz="8" w:space="0" w:color="auto"/>
            </w:tcBorders>
          </w:tcPr>
          <w:p w14:paraId="748C04C6" w14:textId="77777777" w:rsidR="00D40CB0" w:rsidRDefault="00D40CB0">
            <w:pPr>
              <w:jc w:val="center"/>
              <w:rPr>
                <w:rFonts w:ascii="Times New Roman" w:eastAsia="宋体" w:hAnsi="Times New Roman" w:cs="Times New Roman"/>
                <w:color w:val="000000"/>
                <w:sz w:val="24"/>
                <w:szCs w:val="24"/>
                <w14:ligatures w14:val="none"/>
              </w:rPr>
            </w:pPr>
          </w:p>
        </w:tc>
      </w:tr>
      <w:tr w:rsidR="00D40CB0" w14:paraId="345C00DC" w14:textId="77777777">
        <w:trPr>
          <w:trHeight w:val="501"/>
        </w:trPr>
        <w:tc>
          <w:tcPr>
            <w:tcW w:w="559" w:type="dxa"/>
            <w:tcBorders>
              <w:top w:val="nil"/>
              <w:left w:val="single" w:sz="8" w:space="0" w:color="auto"/>
              <w:bottom w:val="single" w:sz="8" w:space="0" w:color="auto"/>
              <w:right w:val="single" w:sz="8" w:space="0" w:color="auto"/>
            </w:tcBorders>
            <w:vAlign w:val="center"/>
          </w:tcPr>
          <w:p w14:paraId="280F775D"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3</w:t>
            </w:r>
          </w:p>
        </w:tc>
        <w:tc>
          <w:tcPr>
            <w:tcW w:w="996" w:type="dxa"/>
            <w:tcBorders>
              <w:top w:val="nil"/>
              <w:left w:val="nil"/>
              <w:bottom w:val="single" w:sz="8" w:space="0" w:color="auto"/>
              <w:right w:val="single" w:sz="8" w:space="0" w:color="auto"/>
            </w:tcBorders>
            <w:vAlign w:val="center"/>
          </w:tcPr>
          <w:p w14:paraId="7462FBB4" w14:textId="77777777" w:rsidR="00D40CB0" w:rsidRDefault="00D40CB0">
            <w:pPr>
              <w:jc w:val="center"/>
              <w:rPr>
                <w:rFonts w:ascii="Times New Roman" w:eastAsia="宋体" w:hAnsi="Times New Roman" w:cs="Times New Roman"/>
                <w:color w:val="000000"/>
                <w:sz w:val="24"/>
                <w:szCs w:val="24"/>
                <w14:ligatures w14:val="none"/>
              </w:rPr>
            </w:pPr>
          </w:p>
        </w:tc>
        <w:tc>
          <w:tcPr>
            <w:tcW w:w="1227" w:type="dxa"/>
            <w:tcBorders>
              <w:top w:val="nil"/>
              <w:left w:val="nil"/>
              <w:bottom w:val="single" w:sz="8" w:space="0" w:color="auto"/>
              <w:right w:val="single" w:sz="8" w:space="0" w:color="auto"/>
            </w:tcBorders>
            <w:vAlign w:val="center"/>
          </w:tcPr>
          <w:p w14:paraId="145F2F31" w14:textId="77777777" w:rsidR="00D40CB0" w:rsidRDefault="00D40CB0">
            <w:pPr>
              <w:jc w:val="center"/>
              <w:rPr>
                <w:rFonts w:ascii="Times New Roman" w:eastAsia="宋体" w:hAnsi="Times New Roman" w:cs="Times New Roman"/>
                <w:color w:val="000000"/>
                <w:sz w:val="24"/>
                <w:szCs w:val="24"/>
                <w14:ligatures w14:val="none"/>
              </w:rPr>
            </w:pPr>
          </w:p>
        </w:tc>
        <w:tc>
          <w:tcPr>
            <w:tcW w:w="2114" w:type="dxa"/>
            <w:tcBorders>
              <w:top w:val="nil"/>
              <w:left w:val="nil"/>
              <w:bottom w:val="single" w:sz="8" w:space="0" w:color="auto"/>
              <w:right w:val="single" w:sz="8" w:space="0" w:color="auto"/>
            </w:tcBorders>
            <w:vAlign w:val="center"/>
          </w:tcPr>
          <w:p w14:paraId="22A21596" w14:textId="77777777" w:rsidR="00D40CB0" w:rsidRDefault="00D40CB0">
            <w:pPr>
              <w:jc w:val="center"/>
              <w:rPr>
                <w:rFonts w:ascii="Times New Roman" w:eastAsia="宋体" w:hAnsi="Times New Roman" w:cs="Times New Roman"/>
                <w:color w:val="000000"/>
                <w:sz w:val="24"/>
                <w:szCs w:val="24"/>
                <w14:ligatures w14:val="none"/>
              </w:rPr>
            </w:pPr>
          </w:p>
        </w:tc>
        <w:tc>
          <w:tcPr>
            <w:tcW w:w="1827" w:type="dxa"/>
            <w:tcBorders>
              <w:top w:val="nil"/>
              <w:left w:val="nil"/>
              <w:bottom w:val="single" w:sz="8" w:space="0" w:color="auto"/>
              <w:right w:val="single" w:sz="8" w:space="0" w:color="auto"/>
            </w:tcBorders>
            <w:vAlign w:val="center"/>
          </w:tcPr>
          <w:p w14:paraId="3F22EA78" w14:textId="77777777" w:rsidR="00D40CB0" w:rsidRDefault="00D40CB0">
            <w:pPr>
              <w:jc w:val="center"/>
              <w:rPr>
                <w:rFonts w:ascii="Times New Roman" w:eastAsia="宋体" w:hAnsi="Times New Roman" w:cs="Times New Roman"/>
                <w:color w:val="000000"/>
                <w:sz w:val="24"/>
                <w:szCs w:val="24"/>
                <w14:ligatures w14:val="none"/>
              </w:rPr>
            </w:pPr>
          </w:p>
        </w:tc>
        <w:tc>
          <w:tcPr>
            <w:tcW w:w="1554" w:type="dxa"/>
            <w:tcBorders>
              <w:top w:val="nil"/>
              <w:left w:val="nil"/>
              <w:bottom w:val="single" w:sz="8" w:space="0" w:color="auto"/>
              <w:right w:val="single" w:sz="8" w:space="0" w:color="auto"/>
            </w:tcBorders>
            <w:vAlign w:val="center"/>
          </w:tcPr>
          <w:p w14:paraId="3989C24E" w14:textId="77777777" w:rsidR="00D40CB0" w:rsidRDefault="00D40CB0">
            <w:pPr>
              <w:jc w:val="center"/>
              <w:rPr>
                <w:rFonts w:ascii="Times New Roman" w:eastAsia="宋体" w:hAnsi="Times New Roman" w:cs="Times New Roman"/>
                <w:color w:val="000000"/>
                <w:sz w:val="24"/>
                <w:szCs w:val="24"/>
                <w14:ligatures w14:val="none"/>
              </w:rPr>
            </w:pPr>
          </w:p>
        </w:tc>
        <w:tc>
          <w:tcPr>
            <w:tcW w:w="1228" w:type="dxa"/>
            <w:tcBorders>
              <w:top w:val="nil"/>
              <w:left w:val="nil"/>
              <w:bottom w:val="single" w:sz="8" w:space="0" w:color="auto"/>
              <w:right w:val="single" w:sz="8" w:space="0" w:color="auto"/>
            </w:tcBorders>
          </w:tcPr>
          <w:p w14:paraId="74EFF377" w14:textId="77777777" w:rsidR="00D40CB0" w:rsidRDefault="00D40CB0">
            <w:pPr>
              <w:jc w:val="center"/>
              <w:rPr>
                <w:rFonts w:ascii="Times New Roman" w:eastAsia="宋体" w:hAnsi="Times New Roman" w:cs="Times New Roman"/>
                <w:color w:val="000000"/>
                <w:sz w:val="24"/>
                <w:szCs w:val="24"/>
                <w14:ligatures w14:val="none"/>
              </w:rPr>
            </w:pPr>
          </w:p>
        </w:tc>
      </w:tr>
      <w:tr w:rsidR="00D40CB0" w14:paraId="2D18654C" w14:textId="77777777">
        <w:trPr>
          <w:trHeight w:val="501"/>
        </w:trPr>
        <w:tc>
          <w:tcPr>
            <w:tcW w:w="559" w:type="dxa"/>
            <w:tcBorders>
              <w:top w:val="nil"/>
              <w:left w:val="single" w:sz="8" w:space="0" w:color="auto"/>
              <w:bottom w:val="single" w:sz="8" w:space="0" w:color="auto"/>
              <w:right w:val="single" w:sz="8" w:space="0" w:color="auto"/>
            </w:tcBorders>
            <w:vAlign w:val="center"/>
          </w:tcPr>
          <w:p w14:paraId="4899CFAA"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4</w:t>
            </w:r>
          </w:p>
        </w:tc>
        <w:tc>
          <w:tcPr>
            <w:tcW w:w="996" w:type="dxa"/>
            <w:tcBorders>
              <w:top w:val="nil"/>
              <w:left w:val="nil"/>
              <w:bottom w:val="single" w:sz="8" w:space="0" w:color="auto"/>
              <w:right w:val="single" w:sz="8" w:space="0" w:color="auto"/>
            </w:tcBorders>
            <w:vAlign w:val="center"/>
          </w:tcPr>
          <w:p w14:paraId="4FC07B22" w14:textId="77777777" w:rsidR="00D40CB0" w:rsidRDefault="00D40CB0">
            <w:pPr>
              <w:jc w:val="center"/>
              <w:rPr>
                <w:rFonts w:ascii="Times New Roman" w:eastAsia="宋体" w:hAnsi="Times New Roman" w:cs="Times New Roman"/>
                <w:color w:val="000000"/>
                <w:sz w:val="24"/>
                <w:szCs w:val="24"/>
                <w14:ligatures w14:val="none"/>
              </w:rPr>
            </w:pPr>
          </w:p>
        </w:tc>
        <w:tc>
          <w:tcPr>
            <w:tcW w:w="1227" w:type="dxa"/>
            <w:tcBorders>
              <w:top w:val="nil"/>
              <w:left w:val="nil"/>
              <w:bottom w:val="single" w:sz="8" w:space="0" w:color="auto"/>
              <w:right w:val="single" w:sz="8" w:space="0" w:color="auto"/>
            </w:tcBorders>
            <w:vAlign w:val="center"/>
          </w:tcPr>
          <w:p w14:paraId="2640A10B" w14:textId="77777777" w:rsidR="00D40CB0" w:rsidRDefault="00D40CB0">
            <w:pPr>
              <w:jc w:val="center"/>
              <w:rPr>
                <w:rFonts w:ascii="Times New Roman" w:eastAsia="宋体" w:hAnsi="Times New Roman" w:cs="Times New Roman"/>
                <w:color w:val="000000"/>
                <w:sz w:val="24"/>
                <w:szCs w:val="24"/>
                <w14:ligatures w14:val="none"/>
              </w:rPr>
            </w:pPr>
          </w:p>
        </w:tc>
        <w:tc>
          <w:tcPr>
            <w:tcW w:w="2114" w:type="dxa"/>
            <w:tcBorders>
              <w:top w:val="nil"/>
              <w:left w:val="nil"/>
              <w:bottom w:val="single" w:sz="8" w:space="0" w:color="auto"/>
              <w:right w:val="single" w:sz="8" w:space="0" w:color="auto"/>
            </w:tcBorders>
            <w:vAlign w:val="center"/>
          </w:tcPr>
          <w:p w14:paraId="186EE6BC" w14:textId="77777777" w:rsidR="00D40CB0" w:rsidRDefault="00D40CB0">
            <w:pPr>
              <w:jc w:val="center"/>
              <w:rPr>
                <w:rFonts w:ascii="Times New Roman" w:eastAsia="宋体" w:hAnsi="Times New Roman" w:cs="Times New Roman"/>
                <w:color w:val="000000"/>
                <w:sz w:val="24"/>
                <w:szCs w:val="24"/>
                <w14:ligatures w14:val="none"/>
              </w:rPr>
            </w:pPr>
          </w:p>
        </w:tc>
        <w:tc>
          <w:tcPr>
            <w:tcW w:w="1827" w:type="dxa"/>
            <w:tcBorders>
              <w:top w:val="nil"/>
              <w:left w:val="nil"/>
              <w:bottom w:val="single" w:sz="8" w:space="0" w:color="auto"/>
              <w:right w:val="single" w:sz="8" w:space="0" w:color="auto"/>
            </w:tcBorders>
            <w:vAlign w:val="center"/>
          </w:tcPr>
          <w:p w14:paraId="71967590" w14:textId="77777777" w:rsidR="00D40CB0" w:rsidRDefault="00D40CB0">
            <w:pPr>
              <w:jc w:val="center"/>
              <w:rPr>
                <w:rFonts w:ascii="Times New Roman" w:eastAsia="宋体" w:hAnsi="Times New Roman" w:cs="Times New Roman"/>
                <w:color w:val="000000"/>
                <w:sz w:val="24"/>
                <w:szCs w:val="24"/>
                <w14:ligatures w14:val="none"/>
              </w:rPr>
            </w:pPr>
          </w:p>
        </w:tc>
        <w:tc>
          <w:tcPr>
            <w:tcW w:w="1554" w:type="dxa"/>
            <w:tcBorders>
              <w:top w:val="nil"/>
              <w:left w:val="nil"/>
              <w:bottom w:val="single" w:sz="8" w:space="0" w:color="auto"/>
              <w:right w:val="single" w:sz="8" w:space="0" w:color="auto"/>
            </w:tcBorders>
            <w:vAlign w:val="center"/>
          </w:tcPr>
          <w:p w14:paraId="34290927" w14:textId="77777777" w:rsidR="00D40CB0" w:rsidRDefault="00D40CB0">
            <w:pPr>
              <w:jc w:val="center"/>
              <w:rPr>
                <w:rFonts w:ascii="Times New Roman" w:eastAsia="宋体" w:hAnsi="Times New Roman" w:cs="Times New Roman"/>
                <w:color w:val="000000"/>
                <w:sz w:val="24"/>
                <w:szCs w:val="24"/>
                <w14:ligatures w14:val="none"/>
              </w:rPr>
            </w:pPr>
          </w:p>
        </w:tc>
        <w:tc>
          <w:tcPr>
            <w:tcW w:w="1228" w:type="dxa"/>
            <w:tcBorders>
              <w:top w:val="nil"/>
              <w:left w:val="nil"/>
              <w:bottom w:val="single" w:sz="8" w:space="0" w:color="auto"/>
              <w:right w:val="single" w:sz="8" w:space="0" w:color="auto"/>
            </w:tcBorders>
          </w:tcPr>
          <w:p w14:paraId="2550F01E" w14:textId="77777777" w:rsidR="00D40CB0" w:rsidRDefault="00D40CB0">
            <w:pPr>
              <w:jc w:val="center"/>
              <w:rPr>
                <w:rFonts w:ascii="Times New Roman" w:eastAsia="宋体" w:hAnsi="Times New Roman" w:cs="Times New Roman"/>
                <w:color w:val="000000"/>
                <w:sz w:val="24"/>
                <w:szCs w:val="24"/>
                <w14:ligatures w14:val="none"/>
              </w:rPr>
            </w:pPr>
          </w:p>
        </w:tc>
      </w:tr>
      <w:tr w:rsidR="00D40CB0" w14:paraId="66E8A4EA" w14:textId="77777777">
        <w:trPr>
          <w:trHeight w:val="501"/>
        </w:trPr>
        <w:tc>
          <w:tcPr>
            <w:tcW w:w="559" w:type="dxa"/>
            <w:tcBorders>
              <w:top w:val="nil"/>
              <w:left w:val="single" w:sz="8" w:space="0" w:color="auto"/>
              <w:bottom w:val="single" w:sz="8" w:space="0" w:color="auto"/>
              <w:right w:val="single" w:sz="8" w:space="0" w:color="auto"/>
            </w:tcBorders>
            <w:vAlign w:val="center"/>
          </w:tcPr>
          <w:p w14:paraId="1BF2E981"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5</w:t>
            </w:r>
          </w:p>
        </w:tc>
        <w:tc>
          <w:tcPr>
            <w:tcW w:w="996" w:type="dxa"/>
            <w:tcBorders>
              <w:top w:val="nil"/>
              <w:left w:val="nil"/>
              <w:bottom w:val="single" w:sz="8" w:space="0" w:color="auto"/>
              <w:right w:val="single" w:sz="8" w:space="0" w:color="auto"/>
            </w:tcBorders>
            <w:vAlign w:val="center"/>
          </w:tcPr>
          <w:p w14:paraId="50F4CBFC" w14:textId="77777777" w:rsidR="00D40CB0" w:rsidRDefault="00D40CB0">
            <w:pPr>
              <w:jc w:val="center"/>
              <w:rPr>
                <w:rFonts w:ascii="Times New Roman" w:eastAsia="宋体" w:hAnsi="Times New Roman" w:cs="Times New Roman"/>
                <w:color w:val="000000"/>
                <w:sz w:val="24"/>
                <w:szCs w:val="24"/>
                <w14:ligatures w14:val="none"/>
              </w:rPr>
            </w:pPr>
          </w:p>
        </w:tc>
        <w:tc>
          <w:tcPr>
            <w:tcW w:w="1227" w:type="dxa"/>
            <w:tcBorders>
              <w:top w:val="nil"/>
              <w:left w:val="nil"/>
              <w:bottom w:val="single" w:sz="8" w:space="0" w:color="auto"/>
              <w:right w:val="single" w:sz="8" w:space="0" w:color="auto"/>
            </w:tcBorders>
            <w:vAlign w:val="center"/>
          </w:tcPr>
          <w:p w14:paraId="5A425F62" w14:textId="77777777" w:rsidR="00D40CB0" w:rsidRDefault="00D40CB0">
            <w:pPr>
              <w:jc w:val="center"/>
              <w:rPr>
                <w:rFonts w:ascii="Times New Roman" w:eastAsia="宋体" w:hAnsi="Times New Roman" w:cs="Times New Roman"/>
                <w:color w:val="000000"/>
                <w:sz w:val="24"/>
                <w:szCs w:val="24"/>
                <w14:ligatures w14:val="none"/>
              </w:rPr>
            </w:pPr>
          </w:p>
        </w:tc>
        <w:tc>
          <w:tcPr>
            <w:tcW w:w="2114" w:type="dxa"/>
            <w:tcBorders>
              <w:top w:val="nil"/>
              <w:left w:val="nil"/>
              <w:bottom w:val="single" w:sz="8" w:space="0" w:color="auto"/>
              <w:right w:val="single" w:sz="8" w:space="0" w:color="auto"/>
            </w:tcBorders>
            <w:vAlign w:val="center"/>
          </w:tcPr>
          <w:p w14:paraId="3F520E77" w14:textId="77777777" w:rsidR="00D40CB0" w:rsidRDefault="00D40CB0">
            <w:pPr>
              <w:jc w:val="center"/>
              <w:rPr>
                <w:rFonts w:ascii="Times New Roman" w:eastAsia="宋体" w:hAnsi="Times New Roman" w:cs="Times New Roman"/>
                <w:color w:val="000000"/>
                <w:sz w:val="24"/>
                <w:szCs w:val="24"/>
                <w14:ligatures w14:val="none"/>
              </w:rPr>
            </w:pPr>
          </w:p>
        </w:tc>
        <w:tc>
          <w:tcPr>
            <w:tcW w:w="1827" w:type="dxa"/>
            <w:tcBorders>
              <w:top w:val="nil"/>
              <w:left w:val="nil"/>
              <w:bottom w:val="single" w:sz="8" w:space="0" w:color="auto"/>
              <w:right w:val="single" w:sz="8" w:space="0" w:color="auto"/>
            </w:tcBorders>
            <w:vAlign w:val="center"/>
          </w:tcPr>
          <w:p w14:paraId="4A01B93B" w14:textId="77777777" w:rsidR="00D40CB0" w:rsidRDefault="00D40CB0">
            <w:pPr>
              <w:jc w:val="center"/>
              <w:rPr>
                <w:rFonts w:ascii="Times New Roman" w:eastAsia="宋体" w:hAnsi="Times New Roman" w:cs="Times New Roman"/>
                <w:color w:val="000000"/>
                <w:sz w:val="24"/>
                <w:szCs w:val="24"/>
                <w14:ligatures w14:val="none"/>
              </w:rPr>
            </w:pPr>
          </w:p>
        </w:tc>
        <w:tc>
          <w:tcPr>
            <w:tcW w:w="1554" w:type="dxa"/>
            <w:tcBorders>
              <w:top w:val="nil"/>
              <w:left w:val="nil"/>
              <w:bottom w:val="single" w:sz="8" w:space="0" w:color="auto"/>
              <w:right w:val="single" w:sz="8" w:space="0" w:color="auto"/>
            </w:tcBorders>
            <w:vAlign w:val="center"/>
          </w:tcPr>
          <w:p w14:paraId="3F2BE9A5" w14:textId="77777777" w:rsidR="00D40CB0" w:rsidRDefault="00D40CB0">
            <w:pPr>
              <w:jc w:val="center"/>
              <w:rPr>
                <w:rFonts w:ascii="Times New Roman" w:eastAsia="宋体" w:hAnsi="Times New Roman" w:cs="Times New Roman"/>
                <w:color w:val="000000"/>
                <w:sz w:val="24"/>
                <w:szCs w:val="24"/>
                <w14:ligatures w14:val="none"/>
              </w:rPr>
            </w:pPr>
          </w:p>
        </w:tc>
        <w:tc>
          <w:tcPr>
            <w:tcW w:w="1228" w:type="dxa"/>
            <w:tcBorders>
              <w:top w:val="nil"/>
              <w:left w:val="nil"/>
              <w:bottom w:val="single" w:sz="8" w:space="0" w:color="auto"/>
              <w:right w:val="single" w:sz="8" w:space="0" w:color="auto"/>
            </w:tcBorders>
          </w:tcPr>
          <w:p w14:paraId="12AF3749" w14:textId="77777777" w:rsidR="00D40CB0" w:rsidRDefault="00D40CB0">
            <w:pPr>
              <w:jc w:val="center"/>
              <w:rPr>
                <w:rFonts w:ascii="Times New Roman" w:eastAsia="宋体" w:hAnsi="Times New Roman" w:cs="Times New Roman"/>
                <w:color w:val="000000"/>
                <w:sz w:val="24"/>
                <w:szCs w:val="24"/>
                <w14:ligatures w14:val="none"/>
              </w:rPr>
            </w:pPr>
          </w:p>
        </w:tc>
      </w:tr>
      <w:tr w:rsidR="00D40CB0" w14:paraId="0D540314" w14:textId="77777777">
        <w:trPr>
          <w:trHeight w:val="501"/>
        </w:trPr>
        <w:tc>
          <w:tcPr>
            <w:tcW w:w="559" w:type="dxa"/>
            <w:tcBorders>
              <w:top w:val="nil"/>
              <w:left w:val="single" w:sz="8" w:space="0" w:color="auto"/>
              <w:bottom w:val="single" w:sz="8" w:space="0" w:color="auto"/>
              <w:right w:val="single" w:sz="8" w:space="0" w:color="auto"/>
            </w:tcBorders>
            <w:vAlign w:val="center"/>
          </w:tcPr>
          <w:p w14:paraId="060B8418" w14:textId="77777777" w:rsidR="00D40CB0" w:rsidRDefault="00D40CB0">
            <w:pPr>
              <w:jc w:val="center"/>
              <w:rPr>
                <w:rFonts w:ascii="Times New Roman" w:eastAsia="宋体" w:hAnsi="Times New Roman" w:cs="Times New Roman"/>
                <w:color w:val="000000"/>
                <w:sz w:val="24"/>
                <w:szCs w:val="24"/>
                <w14:ligatures w14:val="none"/>
              </w:rPr>
            </w:pPr>
          </w:p>
        </w:tc>
        <w:tc>
          <w:tcPr>
            <w:tcW w:w="996" w:type="dxa"/>
            <w:tcBorders>
              <w:top w:val="nil"/>
              <w:left w:val="nil"/>
              <w:bottom w:val="single" w:sz="8" w:space="0" w:color="auto"/>
              <w:right w:val="single" w:sz="8" w:space="0" w:color="auto"/>
            </w:tcBorders>
            <w:vAlign w:val="center"/>
          </w:tcPr>
          <w:p w14:paraId="02D75375" w14:textId="77777777" w:rsidR="00D40CB0" w:rsidRDefault="00000000">
            <w:pPr>
              <w:jc w:val="center"/>
              <w:rPr>
                <w:rFonts w:ascii="Times New Roman" w:eastAsia="宋体" w:hAnsi="Times New Roman" w:cs="Times New Roman"/>
                <w:color w:val="000000"/>
                <w:sz w:val="24"/>
                <w:szCs w:val="24"/>
                <w14:ligatures w14:val="none"/>
              </w:rPr>
            </w:pPr>
            <w:r>
              <w:rPr>
                <w:rFonts w:ascii="Times New Roman" w:eastAsia="宋体" w:hAnsi="Times New Roman" w:cs="Times New Roman"/>
                <w:color w:val="000000"/>
                <w:sz w:val="24"/>
                <w:szCs w:val="24"/>
                <w14:ligatures w14:val="none"/>
              </w:rPr>
              <w:t>...</w:t>
            </w:r>
          </w:p>
        </w:tc>
        <w:tc>
          <w:tcPr>
            <w:tcW w:w="1227" w:type="dxa"/>
            <w:tcBorders>
              <w:top w:val="nil"/>
              <w:left w:val="nil"/>
              <w:bottom w:val="single" w:sz="8" w:space="0" w:color="auto"/>
              <w:right w:val="single" w:sz="8" w:space="0" w:color="auto"/>
            </w:tcBorders>
            <w:vAlign w:val="center"/>
          </w:tcPr>
          <w:p w14:paraId="19A94E9A" w14:textId="77777777" w:rsidR="00D40CB0" w:rsidRDefault="00D40CB0">
            <w:pPr>
              <w:jc w:val="center"/>
              <w:rPr>
                <w:rFonts w:ascii="Times New Roman" w:eastAsia="宋体" w:hAnsi="Times New Roman" w:cs="Times New Roman"/>
                <w:color w:val="000000"/>
                <w:sz w:val="24"/>
                <w:szCs w:val="24"/>
                <w14:ligatures w14:val="none"/>
              </w:rPr>
            </w:pPr>
          </w:p>
        </w:tc>
        <w:tc>
          <w:tcPr>
            <w:tcW w:w="2114" w:type="dxa"/>
            <w:tcBorders>
              <w:top w:val="nil"/>
              <w:left w:val="nil"/>
              <w:bottom w:val="single" w:sz="8" w:space="0" w:color="auto"/>
              <w:right w:val="single" w:sz="8" w:space="0" w:color="auto"/>
            </w:tcBorders>
            <w:vAlign w:val="center"/>
          </w:tcPr>
          <w:p w14:paraId="0F392C0A" w14:textId="77777777" w:rsidR="00D40CB0" w:rsidRDefault="00D40CB0">
            <w:pPr>
              <w:jc w:val="center"/>
              <w:rPr>
                <w:rFonts w:ascii="Times New Roman" w:eastAsia="宋体" w:hAnsi="Times New Roman" w:cs="Times New Roman"/>
                <w:color w:val="000000"/>
                <w:sz w:val="24"/>
                <w:szCs w:val="24"/>
                <w14:ligatures w14:val="none"/>
              </w:rPr>
            </w:pPr>
          </w:p>
        </w:tc>
        <w:tc>
          <w:tcPr>
            <w:tcW w:w="1827" w:type="dxa"/>
            <w:tcBorders>
              <w:top w:val="nil"/>
              <w:left w:val="nil"/>
              <w:bottom w:val="single" w:sz="8" w:space="0" w:color="auto"/>
              <w:right w:val="single" w:sz="8" w:space="0" w:color="auto"/>
            </w:tcBorders>
            <w:vAlign w:val="center"/>
          </w:tcPr>
          <w:p w14:paraId="1F5B27B1" w14:textId="77777777" w:rsidR="00D40CB0" w:rsidRDefault="00D40CB0">
            <w:pPr>
              <w:jc w:val="center"/>
              <w:rPr>
                <w:rFonts w:ascii="Times New Roman" w:eastAsia="宋体" w:hAnsi="Times New Roman" w:cs="Times New Roman"/>
                <w:color w:val="000000"/>
                <w:sz w:val="24"/>
                <w:szCs w:val="24"/>
                <w14:ligatures w14:val="none"/>
              </w:rPr>
            </w:pPr>
          </w:p>
        </w:tc>
        <w:tc>
          <w:tcPr>
            <w:tcW w:w="1554" w:type="dxa"/>
            <w:tcBorders>
              <w:top w:val="nil"/>
              <w:left w:val="nil"/>
              <w:bottom w:val="single" w:sz="8" w:space="0" w:color="auto"/>
              <w:right w:val="single" w:sz="8" w:space="0" w:color="auto"/>
            </w:tcBorders>
            <w:vAlign w:val="center"/>
          </w:tcPr>
          <w:p w14:paraId="070E83A7" w14:textId="77777777" w:rsidR="00D40CB0" w:rsidRDefault="00D40CB0">
            <w:pPr>
              <w:jc w:val="center"/>
              <w:rPr>
                <w:rFonts w:ascii="Times New Roman" w:eastAsia="宋体" w:hAnsi="Times New Roman" w:cs="Times New Roman"/>
                <w:color w:val="000000"/>
                <w:sz w:val="24"/>
                <w:szCs w:val="24"/>
                <w14:ligatures w14:val="none"/>
              </w:rPr>
            </w:pPr>
          </w:p>
        </w:tc>
        <w:tc>
          <w:tcPr>
            <w:tcW w:w="1228" w:type="dxa"/>
            <w:tcBorders>
              <w:top w:val="nil"/>
              <w:left w:val="nil"/>
              <w:bottom w:val="single" w:sz="8" w:space="0" w:color="auto"/>
              <w:right w:val="single" w:sz="8" w:space="0" w:color="auto"/>
            </w:tcBorders>
          </w:tcPr>
          <w:p w14:paraId="52DD42AF" w14:textId="77777777" w:rsidR="00D40CB0" w:rsidRDefault="00D40CB0">
            <w:pPr>
              <w:jc w:val="center"/>
              <w:rPr>
                <w:rFonts w:ascii="Times New Roman" w:eastAsia="宋体" w:hAnsi="Times New Roman" w:cs="Times New Roman"/>
                <w:color w:val="000000"/>
                <w:sz w:val="24"/>
                <w:szCs w:val="24"/>
                <w14:ligatures w14:val="none"/>
              </w:rPr>
            </w:pPr>
          </w:p>
        </w:tc>
      </w:tr>
    </w:tbl>
    <w:p w14:paraId="6B06BF06" w14:textId="77777777" w:rsidR="00D40CB0" w:rsidRDefault="00D40CB0">
      <w:pPr>
        <w:spacing w:line="480" w:lineRule="auto"/>
        <w:jc w:val="center"/>
        <w:outlineLvl w:val="0"/>
        <w:rPr>
          <w:rFonts w:ascii="Times New Roman" w:eastAsia="宋体" w:hAnsi="Times New Roman" w:cs="Times New Roman"/>
          <w:b/>
          <w:bCs/>
          <w:sz w:val="28"/>
          <w:szCs w:val="28"/>
          <w14:ligatures w14:val="none"/>
        </w:rPr>
      </w:pPr>
    </w:p>
    <w:p w14:paraId="7CDB422F" w14:textId="77777777" w:rsidR="00D40CB0" w:rsidRDefault="00D40CB0">
      <w:pPr>
        <w:spacing w:line="480" w:lineRule="auto"/>
        <w:jc w:val="center"/>
        <w:outlineLvl w:val="0"/>
        <w:rPr>
          <w:rFonts w:ascii="Times New Roman" w:eastAsia="宋体" w:hAnsi="Times New Roman" w:cs="Times New Roman"/>
          <w:b/>
          <w:bCs/>
          <w:sz w:val="28"/>
          <w:szCs w:val="28"/>
          <w14:ligatures w14:val="none"/>
        </w:rPr>
      </w:pPr>
    </w:p>
    <w:p w14:paraId="028712C5" w14:textId="77777777" w:rsidR="00D40CB0" w:rsidRDefault="00D40CB0">
      <w:pPr>
        <w:spacing w:line="480" w:lineRule="auto"/>
        <w:jc w:val="center"/>
        <w:outlineLvl w:val="0"/>
        <w:rPr>
          <w:rFonts w:ascii="Times New Roman" w:eastAsia="宋体" w:hAnsi="Times New Roman" w:cs="Times New Roman"/>
          <w:b/>
          <w:bCs/>
          <w:sz w:val="28"/>
          <w:szCs w:val="28"/>
          <w14:ligatures w14:val="none"/>
        </w:rPr>
      </w:pPr>
    </w:p>
    <w:p w14:paraId="12E7AF44" w14:textId="77777777" w:rsidR="00D40CB0" w:rsidRDefault="00D40CB0">
      <w:pPr>
        <w:spacing w:line="480" w:lineRule="auto"/>
        <w:jc w:val="center"/>
        <w:outlineLvl w:val="0"/>
        <w:rPr>
          <w:rFonts w:ascii="Times New Roman" w:eastAsia="宋体" w:hAnsi="Times New Roman" w:cs="Times New Roman"/>
          <w:b/>
          <w:bCs/>
          <w:sz w:val="28"/>
          <w:szCs w:val="28"/>
          <w14:ligatures w14:val="none"/>
        </w:rPr>
      </w:pPr>
    </w:p>
    <w:p w14:paraId="5D3B70D0" w14:textId="77777777" w:rsidR="00D40CB0" w:rsidRDefault="00D40CB0">
      <w:pPr>
        <w:spacing w:line="480" w:lineRule="auto"/>
        <w:jc w:val="center"/>
        <w:outlineLvl w:val="0"/>
        <w:rPr>
          <w:rFonts w:ascii="Times New Roman" w:eastAsia="宋体" w:hAnsi="Times New Roman" w:cs="Times New Roman"/>
          <w:b/>
          <w:bCs/>
          <w:sz w:val="28"/>
          <w:szCs w:val="28"/>
          <w14:ligatures w14:val="none"/>
        </w:rPr>
      </w:pPr>
    </w:p>
    <w:p w14:paraId="4C63B361" w14:textId="77777777" w:rsidR="00D40CB0" w:rsidRDefault="00D40CB0">
      <w:pPr>
        <w:spacing w:line="480" w:lineRule="auto"/>
        <w:jc w:val="center"/>
        <w:outlineLvl w:val="0"/>
        <w:rPr>
          <w:rFonts w:ascii="Times New Roman" w:eastAsia="宋体" w:hAnsi="Times New Roman" w:cs="Times New Roman"/>
          <w:b/>
          <w:bCs/>
          <w:sz w:val="28"/>
          <w:szCs w:val="28"/>
          <w14:ligatures w14:val="none"/>
        </w:rPr>
      </w:pPr>
    </w:p>
    <w:p w14:paraId="27E56595" w14:textId="77777777" w:rsidR="00D40CB0" w:rsidRDefault="00D40CB0">
      <w:pPr>
        <w:spacing w:line="480" w:lineRule="auto"/>
        <w:jc w:val="center"/>
        <w:outlineLvl w:val="0"/>
        <w:rPr>
          <w:rFonts w:ascii="Times New Roman" w:eastAsia="宋体" w:hAnsi="Times New Roman" w:cs="Times New Roman"/>
          <w:b/>
          <w:bCs/>
          <w:sz w:val="28"/>
          <w:szCs w:val="28"/>
          <w14:ligatures w14:val="none"/>
        </w:rPr>
      </w:pPr>
    </w:p>
    <w:p w14:paraId="2676DAB3" w14:textId="77777777" w:rsidR="00D40CB0" w:rsidRDefault="00D40CB0">
      <w:pPr>
        <w:spacing w:line="480" w:lineRule="auto"/>
        <w:jc w:val="center"/>
        <w:outlineLvl w:val="0"/>
        <w:rPr>
          <w:rFonts w:ascii="Times New Roman" w:eastAsia="宋体" w:hAnsi="Times New Roman" w:cs="Times New Roman"/>
          <w:b/>
          <w:bCs/>
          <w:sz w:val="28"/>
          <w:szCs w:val="28"/>
          <w14:ligatures w14:val="none"/>
        </w:rPr>
      </w:pPr>
    </w:p>
    <w:p w14:paraId="38B0C923" w14:textId="77777777" w:rsidR="00D40CB0" w:rsidRDefault="00D40CB0">
      <w:pPr>
        <w:spacing w:line="480" w:lineRule="auto"/>
        <w:jc w:val="center"/>
        <w:outlineLvl w:val="0"/>
        <w:rPr>
          <w:rFonts w:ascii="Times New Roman" w:eastAsia="宋体" w:hAnsi="Times New Roman" w:cs="Times New Roman"/>
          <w:b/>
          <w:bCs/>
          <w:sz w:val="28"/>
          <w:szCs w:val="28"/>
          <w14:ligatures w14:val="none"/>
        </w:rPr>
      </w:pPr>
    </w:p>
    <w:p w14:paraId="712121D2" w14:textId="77777777" w:rsidR="00D40CB0" w:rsidRDefault="00D40CB0">
      <w:pPr>
        <w:spacing w:line="480" w:lineRule="auto"/>
        <w:jc w:val="center"/>
        <w:outlineLvl w:val="0"/>
        <w:rPr>
          <w:rFonts w:ascii="Times New Roman" w:eastAsia="宋体" w:hAnsi="Times New Roman" w:cs="Times New Roman"/>
          <w:b/>
          <w:bCs/>
          <w:sz w:val="28"/>
          <w:szCs w:val="28"/>
          <w14:ligatures w14:val="none"/>
        </w:rPr>
      </w:pPr>
    </w:p>
    <w:p w14:paraId="1F1B7AE3" w14:textId="77777777" w:rsidR="00D40CB0" w:rsidRDefault="00D40CB0">
      <w:pPr>
        <w:spacing w:line="480" w:lineRule="auto"/>
        <w:jc w:val="center"/>
        <w:outlineLvl w:val="0"/>
        <w:rPr>
          <w:rFonts w:ascii="Times New Roman" w:eastAsia="宋体" w:hAnsi="Times New Roman" w:cs="Times New Roman"/>
          <w:b/>
          <w:bCs/>
          <w:sz w:val="28"/>
          <w:szCs w:val="28"/>
          <w14:ligatures w14:val="none"/>
        </w:rPr>
      </w:pPr>
    </w:p>
    <w:p w14:paraId="7C462B35" w14:textId="77777777" w:rsidR="00D40CB0" w:rsidRDefault="00D40CB0">
      <w:pPr>
        <w:spacing w:line="480" w:lineRule="auto"/>
        <w:jc w:val="center"/>
        <w:outlineLvl w:val="0"/>
        <w:rPr>
          <w:rFonts w:ascii="Times New Roman" w:eastAsia="宋体" w:hAnsi="Times New Roman" w:cs="Times New Roman"/>
          <w:b/>
          <w:bCs/>
          <w:sz w:val="28"/>
          <w:szCs w:val="28"/>
          <w14:ligatures w14:val="none"/>
        </w:rPr>
      </w:pPr>
    </w:p>
    <w:p w14:paraId="2AF47ACE" w14:textId="77777777" w:rsidR="00D40CB0" w:rsidRDefault="00D40CB0">
      <w:pPr>
        <w:spacing w:line="480" w:lineRule="auto"/>
        <w:outlineLvl w:val="0"/>
        <w:rPr>
          <w:rFonts w:ascii="Times New Roman" w:eastAsia="宋体" w:hAnsi="Times New Roman" w:cs="Times New Roman"/>
          <w:b/>
          <w:bCs/>
          <w:sz w:val="28"/>
          <w:szCs w:val="28"/>
          <w14:ligatures w14:val="none"/>
        </w:rPr>
      </w:pPr>
    </w:p>
    <w:p w14:paraId="0017EFB4" w14:textId="77777777" w:rsidR="00D40CB0" w:rsidRDefault="00000000">
      <w:pPr>
        <w:spacing w:line="480" w:lineRule="auto"/>
        <w:jc w:val="center"/>
        <w:outlineLvl w:val="0"/>
        <w:rPr>
          <w:rFonts w:ascii="Times New Roman" w:eastAsia="宋体" w:hAnsi="Times New Roman" w:cs="Times New Roman"/>
          <w:b/>
          <w:bCs/>
          <w:sz w:val="28"/>
          <w:szCs w:val="28"/>
          <w14:ligatures w14:val="none"/>
        </w:rPr>
      </w:pPr>
      <w:r>
        <w:rPr>
          <w:rFonts w:ascii="Times New Roman" w:eastAsia="宋体" w:hAnsi="Times New Roman" w:cs="Times New Roman"/>
          <w:b/>
          <w:bCs/>
          <w:sz w:val="28"/>
          <w:szCs w:val="28"/>
          <w14:ligatures w14:val="none"/>
        </w:rPr>
        <w:lastRenderedPageBreak/>
        <w:t>八、服务方案</w:t>
      </w:r>
      <w:bookmarkEnd w:id="185"/>
    </w:p>
    <w:p w14:paraId="31538F14" w14:textId="77777777" w:rsidR="00D40CB0" w:rsidRDefault="00D40CB0">
      <w:pPr>
        <w:adjustRightInd w:val="0"/>
        <w:snapToGrid w:val="0"/>
        <w:spacing w:line="360" w:lineRule="auto"/>
        <w:ind w:firstLineChars="200" w:firstLine="482"/>
        <w:rPr>
          <w:rFonts w:ascii="宋体" w:eastAsia="宋体" w:hAnsi="宋体" w:cs="宋体" w:hint="eastAsia"/>
          <w:b/>
          <w:sz w:val="24"/>
          <w:szCs w:val="24"/>
          <w14:ligatures w14:val="none"/>
        </w:rPr>
      </w:pPr>
    </w:p>
    <w:p w14:paraId="6DA4BF11" w14:textId="77777777" w:rsidR="00D40CB0" w:rsidRDefault="00000000">
      <w:pPr>
        <w:adjustRightInd w:val="0"/>
        <w:snapToGrid w:val="0"/>
        <w:spacing w:line="576" w:lineRule="exact"/>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hint="eastAsia"/>
          <w:sz w:val="24"/>
          <w:szCs w:val="24"/>
          <w14:ligatures w14:val="none"/>
        </w:rPr>
        <w:t>工作方案：包括但不限于项目重点、难点分析；人员配置及分工；工作任务分解及进度计划等；</w:t>
      </w:r>
    </w:p>
    <w:p w14:paraId="6442DD9E" w14:textId="77777777" w:rsidR="00D40CB0" w:rsidRDefault="00000000">
      <w:pPr>
        <w:spacing w:line="576" w:lineRule="exact"/>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hint="eastAsia"/>
          <w:sz w:val="24"/>
          <w:szCs w:val="24"/>
          <w14:ligatures w14:val="none"/>
        </w:rPr>
        <w:t>服务保障：服务质量承诺、质量保障措施、意见分歧及解决、信息安全管理、应急预案等；</w:t>
      </w:r>
    </w:p>
    <w:p w14:paraId="743CECB5" w14:textId="77777777" w:rsidR="00D40CB0" w:rsidRDefault="00000000">
      <w:pPr>
        <w:spacing w:line="576" w:lineRule="exact"/>
        <w:ind w:firstLineChars="200" w:firstLine="480"/>
        <w:jc w:val="left"/>
        <w:rPr>
          <w:rFonts w:ascii="Times New Roman" w:eastAsia="宋体" w:hAnsi="Times New Roman" w:cs="Times New Roman"/>
          <w:sz w:val="24"/>
          <w:szCs w:val="24"/>
          <w14:ligatures w14:val="none"/>
        </w:rPr>
      </w:pPr>
      <w:r>
        <w:rPr>
          <w:rFonts w:ascii="Times New Roman" w:eastAsia="宋体" w:hAnsi="Times New Roman" w:cs="Times New Roman" w:hint="eastAsia"/>
          <w:sz w:val="24"/>
          <w:szCs w:val="24"/>
          <w14:ligatures w14:val="none"/>
        </w:rPr>
        <w:t>增值服务：针对本项目的自身优势及增值服务；</w:t>
      </w:r>
    </w:p>
    <w:p w14:paraId="6051D4B0" w14:textId="77777777" w:rsidR="00D40CB0" w:rsidRDefault="00000000">
      <w:pPr>
        <w:adjustRightInd w:val="0"/>
        <w:snapToGrid w:val="0"/>
        <w:spacing w:line="576" w:lineRule="exact"/>
        <w:ind w:firstLineChars="200" w:firstLine="480"/>
        <w:jc w:val="left"/>
        <w:rPr>
          <w:rFonts w:ascii="仿宋_GB2312" w:eastAsia="仿宋_GB2312" w:hAnsi="仿宋_GB2312" w:cs="仿宋_GB2312" w:hint="eastAsia"/>
          <w:b/>
          <w:bCs/>
          <w:szCs w:val="21"/>
          <w14:ligatures w14:val="none"/>
        </w:rPr>
      </w:pPr>
      <w:r>
        <w:rPr>
          <w:rFonts w:ascii="Times New Roman" w:eastAsia="宋体" w:hAnsi="Times New Roman" w:cs="Times New Roman" w:hint="eastAsia"/>
          <w:sz w:val="24"/>
          <w:szCs w:val="24"/>
          <w14:ligatures w14:val="none"/>
        </w:rPr>
        <w:t>服务廉洁承诺；</w:t>
      </w:r>
    </w:p>
    <w:p w14:paraId="3E59445F" w14:textId="77777777" w:rsidR="00D40CB0" w:rsidRDefault="00000000">
      <w:pPr>
        <w:adjustRightInd w:val="0"/>
        <w:snapToGrid w:val="0"/>
        <w:spacing w:line="360" w:lineRule="auto"/>
        <w:ind w:firstLineChars="200" w:firstLine="482"/>
        <w:jc w:val="left"/>
        <w:rPr>
          <w:rFonts w:ascii="Times New Roman" w:eastAsia="宋体" w:hAnsi="Times New Roman" w:cs="Times New Roman"/>
          <w:b/>
          <w:bCs/>
          <w:snapToGrid w:val="0"/>
          <w:kern w:val="0"/>
          <w:sz w:val="24"/>
          <w:szCs w:val="24"/>
          <w14:ligatures w14:val="none"/>
        </w:rPr>
      </w:pPr>
      <w:r>
        <w:rPr>
          <w:rFonts w:ascii="Times New Roman" w:eastAsia="宋体" w:hAnsi="Times New Roman" w:cs="Times New Roman"/>
          <w:b/>
          <w:bCs/>
          <w:snapToGrid w:val="0"/>
          <w:kern w:val="0"/>
          <w:sz w:val="24"/>
          <w:szCs w:val="24"/>
          <w14:ligatures w14:val="none"/>
        </w:rPr>
        <w:br w:type="page"/>
      </w:r>
    </w:p>
    <w:p w14:paraId="01A0C197" w14:textId="77777777" w:rsidR="00D40CB0" w:rsidRDefault="00000000">
      <w:pPr>
        <w:spacing w:line="480" w:lineRule="auto"/>
        <w:jc w:val="center"/>
        <w:outlineLvl w:val="0"/>
        <w:rPr>
          <w:rFonts w:ascii="Times New Roman" w:eastAsia="宋体" w:hAnsi="Times New Roman" w:cs="Times New Roman"/>
          <w:b/>
          <w:bCs/>
          <w:sz w:val="28"/>
          <w:szCs w:val="28"/>
          <w14:ligatures w14:val="none"/>
        </w:rPr>
      </w:pPr>
      <w:bookmarkStart w:id="193" w:name="_Toc11759963"/>
      <w:bookmarkStart w:id="194" w:name="_Toc386046247"/>
      <w:bookmarkStart w:id="195" w:name="_Toc535415630"/>
      <w:bookmarkStart w:id="196" w:name="_Toc364351267"/>
      <w:r>
        <w:rPr>
          <w:rFonts w:ascii="Times New Roman" w:eastAsia="宋体" w:hAnsi="Times New Roman" w:cs="Times New Roman"/>
          <w:b/>
          <w:bCs/>
          <w:sz w:val="28"/>
          <w:szCs w:val="28"/>
          <w14:ligatures w14:val="none"/>
        </w:rPr>
        <w:lastRenderedPageBreak/>
        <w:t>九、增值服务承诺</w:t>
      </w:r>
    </w:p>
    <w:p w14:paraId="0F2F5F80" w14:textId="77777777" w:rsidR="00D40CB0" w:rsidRDefault="00000000">
      <w:pPr>
        <w:spacing w:line="480" w:lineRule="auto"/>
        <w:jc w:val="left"/>
        <w:outlineLvl w:val="0"/>
        <w:rPr>
          <w:rFonts w:ascii="Times New Roman" w:eastAsia="宋体" w:hAnsi="Times New Roman" w:cs="Times New Roman"/>
          <w:b/>
          <w:bCs/>
          <w:sz w:val="28"/>
          <w:szCs w:val="28"/>
          <w14:ligatures w14:val="none"/>
        </w:rPr>
      </w:pPr>
      <w:r>
        <w:rPr>
          <w:rFonts w:ascii="Times New Roman" w:eastAsia="宋体" w:hAnsi="Times New Roman" w:cs="Times New Roman"/>
          <w:b/>
          <w:bCs/>
          <w:sz w:val="28"/>
          <w:szCs w:val="28"/>
          <w14:ligatures w14:val="none"/>
        </w:rPr>
        <w:t>致：（招标人名称）：</w:t>
      </w:r>
    </w:p>
    <w:p w14:paraId="276F7A55" w14:textId="77777777" w:rsidR="00D40CB0" w:rsidRDefault="00D40CB0">
      <w:pPr>
        <w:spacing w:line="480" w:lineRule="auto"/>
        <w:jc w:val="left"/>
        <w:outlineLvl w:val="0"/>
        <w:rPr>
          <w:rFonts w:ascii="Times New Roman" w:eastAsia="宋体" w:hAnsi="Times New Roman" w:cs="Times New Roman"/>
          <w:sz w:val="28"/>
          <w:szCs w:val="28"/>
          <w14:ligatures w14:val="none"/>
        </w:rPr>
      </w:pPr>
    </w:p>
    <w:p w14:paraId="7AB4E322" w14:textId="77777777" w:rsidR="00D40CB0" w:rsidRDefault="00000000">
      <w:pPr>
        <w:spacing w:line="480" w:lineRule="auto"/>
        <w:jc w:val="left"/>
        <w:outlineLvl w:val="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此部分不提供格式，谈判申请人须针对项目实际需求提出切实可行的增值服务承诺，格式自拟。</w:t>
      </w:r>
    </w:p>
    <w:p w14:paraId="087A8627" w14:textId="77777777" w:rsidR="00D40CB0" w:rsidRDefault="00D40CB0">
      <w:pPr>
        <w:spacing w:line="480" w:lineRule="auto"/>
        <w:jc w:val="center"/>
        <w:outlineLvl w:val="0"/>
        <w:rPr>
          <w:rFonts w:ascii="Times New Roman" w:eastAsia="宋体" w:hAnsi="Times New Roman" w:cs="Times New Roman"/>
          <w:sz w:val="24"/>
          <w:szCs w:val="24"/>
          <w14:ligatures w14:val="none"/>
        </w:rPr>
      </w:pPr>
    </w:p>
    <w:p w14:paraId="5F794C86" w14:textId="77777777" w:rsidR="00D40CB0" w:rsidRDefault="00D40CB0">
      <w:pPr>
        <w:spacing w:line="480" w:lineRule="auto"/>
        <w:jc w:val="center"/>
        <w:outlineLvl w:val="0"/>
        <w:rPr>
          <w:rFonts w:ascii="Times New Roman" w:eastAsia="宋体" w:hAnsi="Times New Roman" w:cs="Times New Roman"/>
          <w:sz w:val="24"/>
          <w:szCs w:val="24"/>
          <w14:ligatures w14:val="none"/>
        </w:rPr>
      </w:pPr>
    </w:p>
    <w:p w14:paraId="4B79A006" w14:textId="77777777" w:rsidR="00D40CB0" w:rsidRDefault="00D40CB0">
      <w:pPr>
        <w:spacing w:line="480" w:lineRule="auto"/>
        <w:jc w:val="center"/>
        <w:outlineLvl w:val="0"/>
        <w:rPr>
          <w:rFonts w:ascii="Times New Roman" w:eastAsia="宋体" w:hAnsi="Times New Roman" w:cs="Times New Roman"/>
          <w:sz w:val="24"/>
          <w:szCs w:val="24"/>
          <w14:ligatures w14:val="none"/>
        </w:rPr>
      </w:pPr>
    </w:p>
    <w:p w14:paraId="13FCDCE0" w14:textId="77777777" w:rsidR="00D40CB0" w:rsidRDefault="00000000">
      <w:pPr>
        <w:spacing w:line="480" w:lineRule="auto"/>
        <w:jc w:val="left"/>
        <w:outlineLvl w:val="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谈判申请人：</w:t>
      </w:r>
      <w:r>
        <w:rPr>
          <w:rFonts w:ascii="Times New Roman" w:eastAsia="宋体" w:hAnsi="Times New Roman" w:cs="Times New Roman"/>
          <w:sz w:val="24"/>
          <w:szCs w:val="24"/>
          <w14:ligatures w14:val="none"/>
        </w:rPr>
        <w:t xml:space="preserve"> </w:t>
      </w:r>
      <w:r>
        <w:rPr>
          <w:rFonts w:ascii="Times New Roman" w:eastAsia="宋体" w:hAnsi="Times New Roman" w:cs="Times New Roman"/>
          <w:sz w:val="24"/>
          <w:szCs w:val="24"/>
          <w14:ligatures w14:val="none"/>
        </w:rPr>
        <w:t>（盖章）</w:t>
      </w:r>
    </w:p>
    <w:p w14:paraId="66B236EB" w14:textId="77777777" w:rsidR="00D40CB0" w:rsidRDefault="00D40CB0">
      <w:pPr>
        <w:spacing w:line="480" w:lineRule="auto"/>
        <w:jc w:val="left"/>
        <w:outlineLvl w:val="0"/>
        <w:rPr>
          <w:rFonts w:ascii="Times New Roman" w:eastAsia="宋体" w:hAnsi="Times New Roman" w:cs="Times New Roman"/>
          <w:sz w:val="24"/>
          <w:szCs w:val="24"/>
          <w14:ligatures w14:val="none"/>
        </w:rPr>
      </w:pPr>
    </w:p>
    <w:p w14:paraId="5DF1C264" w14:textId="77777777" w:rsidR="00D40CB0" w:rsidRDefault="00000000">
      <w:pPr>
        <w:spacing w:line="480" w:lineRule="auto"/>
        <w:jc w:val="left"/>
        <w:outlineLvl w:val="0"/>
        <w:rPr>
          <w:rFonts w:ascii="Times New Roman" w:eastAsia="宋体" w:hAnsi="Times New Roman" w:cs="Times New Roman"/>
          <w:sz w:val="24"/>
          <w:szCs w:val="24"/>
          <w14:ligatures w14:val="none"/>
        </w:rPr>
      </w:pPr>
      <w:r>
        <w:rPr>
          <w:rFonts w:ascii="Times New Roman" w:eastAsia="宋体" w:hAnsi="Times New Roman" w:cs="Times New Roman"/>
          <w:sz w:val="24"/>
          <w:szCs w:val="24"/>
          <w14:ligatures w14:val="none"/>
        </w:rPr>
        <w:t>法</w:t>
      </w:r>
      <w:r>
        <w:rPr>
          <w:rFonts w:ascii="Times New Roman" w:eastAsia="宋体" w:hAnsi="Times New Roman" w:cs="Times New Roman" w:hint="eastAsia"/>
          <w:sz w:val="24"/>
          <w:szCs w:val="24"/>
          <w14:ligatures w14:val="none"/>
        </w:rPr>
        <w:t>定</w:t>
      </w:r>
      <w:r>
        <w:rPr>
          <w:rFonts w:ascii="Times New Roman" w:eastAsia="宋体" w:hAnsi="Times New Roman" w:cs="Times New Roman"/>
          <w:sz w:val="24"/>
          <w:szCs w:val="24"/>
          <w14:ligatures w14:val="none"/>
        </w:rPr>
        <w:t>代表人或其授权代表人：（签字或盖章）</w:t>
      </w:r>
    </w:p>
    <w:p w14:paraId="1EBB5B2F" w14:textId="77777777" w:rsidR="00D40CB0" w:rsidRDefault="00D40CB0">
      <w:pPr>
        <w:spacing w:line="480" w:lineRule="auto"/>
        <w:jc w:val="center"/>
        <w:outlineLvl w:val="0"/>
        <w:rPr>
          <w:rFonts w:ascii="Times New Roman" w:eastAsia="宋体" w:hAnsi="Times New Roman" w:cs="Times New Roman"/>
          <w:b/>
          <w:bCs/>
          <w:sz w:val="28"/>
          <w:szCs w:val="28"/>
          <w14:ligatures w14:val="none"/>
        </w:rPr>
      </w:pPr>
    </w:p>
    <w:bookmarkEnd w:id="193"/>
    <w:bookmarkEnd w:id="194"/>
    <w:bookmarkEnd w:id="195"/>
    <w:bookmarkEnd w:id="196"/>
    <w:p w14:paraId="14A5E049" w14:textId="77777777" w:rsidR="00D40CB0" w:rsidRDefault="00D40CB0">
      <w:pPr>
        <w:adjustRightInd w:val="0"/>
        <w:snapToGrid w:val="0"/>
        <w:spacing w:line="360" w:lineRule="auto"/>
        <w:rPr>
          <w:rFonts w:ascii="Times New Roman" w:eastAsia="宋体" w:hAnsi="Times New Roman" w:cs="Times New Roman"/>
          <w:kern w:val="0"/>
          <w:sz w:val="24"/>
          <w:szCs w:val="24"/>
          <w14:ligatures w14:val="none"/>
        </w:rPr>
      </w:pPr>
    </w:p>
    <w:p w14:paraId="3A9A0B90" w14:textId="77777777" w:rsidR="00D40CB0" w:rsidRDefault="00D40CB0">
      <w:pPr>
        <w:adjustRightInd w:val="0"/>
        <w:snapToGrid w:val="0"/>
        <w:spacing w:line="360" w:lineRule="auto"/>
        <w:ind w:firstLineChars="200" w:firstLine="482"/>
        <w:jc w:val="left"/>
        <w:rPr>
          <w:rFonts w:ascii="Times New Roman" w:eastAsia="宋体" w:hAnsi="Times New Roman" w:cs="Times New Roman"/>
          <w:b/>
          <w:bCs/>
          <w:kern w:val="0"/>
          <w:sz w:val="24"/>
          <w:szCs w:val="24"/>
          <w14:ligatures w14:val="none"/>
        </w:rPr>
      </w:pPr>
    </w:p>
    <w:p w14:paraId="42BA723F" w14:textId="77777777" w:rsidR="00D40CB0" w:rsidRDefault="00000000">
      <w:pPr>
        <w:adjustRightInd w:val="0"/>
        <w:snapToGrid w:val="0"/>
        <w:spacing w:line="360" w:lineRule="auto"/>
        <w:ind w:firstLineChars="200" w:firstLine="480"/>
        <w:rPr>
          <w:rFonts w:ascii="Times New Roman" w:eastAsia="宋体" w:hAnsi="Times New Roman" w:cs="Times New Roman"/>
          <w:b/>
          <w:kern w:val="0"/>
          <w:sz w:val="24"/>
          <w:szCs w:val="24"/>
          <w14:ligatures w14:val="none"/>
        </w:rPr>
      </w:pPr>
      <w:bookmarkStart w:id="197" w:name="_Toc347234419"/>
      <w:bookmarkStart w:id="198" w:name="_Toc191546057"/>
      <w:bookmarkStart w:id="199" w:name="_Toc370221822"/>
      <w:bookmarkStart w:id="200" w:name="_Toc370221726"/>
      <w:bookmarkStart w:id="201" w:name="_Toc209516069"/>
      <w:bookmarkStart w:id="202" w:name="_Toc185539626"/>
      <w:bookmarkStart w:id="203" w:name="_Toc386046248"/>
      <w:bookmarkStart w:id="204" w:name="_Toc183075179"/>
      <w:bookmarkStart w:id="205" w:name="_Toc370221912"/>
      <w:bookmarkStart w:id="206" w:name="_Toc373844198"/>
      <w:bookmarkStart w:id="207" w:name="_Toc373844131"/>
      <w:r>
        <w:rPr>
          <w:rFonts w:ascii="Times New Roman" w:eastAsia="宋体" w:hAnsi="Times New Roman" w:cs="Times New Roman"/>
          <w:kern w:val="0"/>
          <w:sz w:val="24"/>
          <w:szCs w:val="24"/>
          <w14:ligatures w14:val="none"/>
        </w:rPr>
        <w:br w:type="page"/>
      </w:r>
      <w:bookmarkEnd w:id="197"/>
      <w:bookmarkEnd w:id="198"/>
      <w:bookmarkEnd w:id="199"/>
      <w:bookmarkEnd w:id="200"/>
      <w:bookmarkEnd w:id="201"/>
      <w:bookmarkEnd w:id="202"/>
      <w:bookmarkEnd w:id="203"/>
      <w:bookmarkEnd w:id="204"/>
      <w:bookmarkEnd w:id="205"/>
      <w:bookmarkEnd w:id="206"/>
      <w:bookmarkEnd w:id="207"/>
    </w:p>
    <w:p w14:paraId="05BDBA0D" w14:textId="77777777" w:rsidR="00D40CB0" w:rsidRDefault="00000000">
      <w:pPr>
        <w:spacing w:line="480" w:lineRule="auto"/>
        <w:jc w:val="center"/>
        <w:outlineLvl w:val="0"/>
        <w:rPr>
          <w:rFonts w:ascii="Times New Roman" w:eastAsia="宋体" w:hAnsi="Times New Roman" w:cs="Times New Roman"/>
          <w:b/>
          <w:bCs/>
          <w:sz w:val="28"/>
          <w:szCs w:val="28"/>
          <w14:ligatures w14:val="none"/>
        </w:rPr>
      </w:pPr>
      <w:r>
        <w:rPr>
          <w:rFonts w:ascii="Times New Roman" w:eastAsia="宋体" w:hAnsi="Times New Roman" w:cs="Times New Roman"/>
          <w:b/>
          <w:bCs/>
          <w:sz w:val="24"/>
          <w:szCs w:val="32"/>
          <w14:ligatures w14:val="none"/>
        </w:rPr>
        <w:lastRenderedPageBreak/>
        <w:t>十、</w:t>
      </w:r>
      <w:r>
        <w:rPr>
          <w:rFonts w:ascii="Times New Roman" w:eastAsia="宋体" w:hAnsi="Times New Roman" w:cs="Times New Roman"/>
          <w:b/>
          <w:bCs/>
          <w:sz w:val="28"/>
          <w:szCs w:val="28"/>
          <w14:ligatures w14:val="none"/>
        </w:rPr>
        <w:t>谈判申请单位认为有必要提供的其他资料</w:t>
      </w:r>
    </w:p>
    <w:p w14:paraId="5A972C0F" w14:textId="77777777" w:rsidR="00D40CB0" w:rsidRDefault="00000000">
      <w:pPr>
        <w:adjustRightInd w:val="0"/>
        <w:snapToGrid w:val="0"/>
        <w:spacing w:line="360" w:lineRule="auto"/>
        <w:jc w:val="center"/>
        <w:rPr>
          <w:rFonts w:ascii="Times New Roman" w:eastAsia="宋体" w:hAnsi="Times New Roman" w:cs="Times New Roman"/>
          <w:kern w:val="0"/>
          <w:sz w:val="24"/>
          <w:szCs w:val="24"/>
          <w14:ligatures w14:val="none"/>
        </w:rPr>
      </w:pPr>
      <w:r>
        <w:rPr>
          <w:rFonts w:ascii="Times New Roman" w:eastAsia="仿宋_GB2312" w:hAnsi="Times New Roman" w:cs="Times New Roman"/>
          <w:b/>
          <w:bCs/>
          <w:szCs w:val="21"/>
          <w14:ligatures w14:val="none"/>
        </w:rPr>
        <w:t>（内容、格式自拟）</w:t>
      </w:r>
    </w:p>
    <w:p w14:paraId="74822326" w14:textId="77777777" w:rsidR="00D40CB0" w:rsidRDefault="00D40CB0">
      <w:pPr>
        <w:adjustRightInd w:val="0"/>
        <w:snapToGrid w:val="0"/>
        <w:spacing w:line="360" w:lineRule="auto"/>
        <w:rPr>
          <w:rFonts w:ascii="Times New Roman" w:eastAsia="宋体" w:hAnsi="Times New Roman" w:cs="Times New Roman"/>
          <w:kern w:val="0"/>
          <w:sz w:val="24"/>
          <w:szCs w:val="24"/>
          <w14:ligatures w14:val="none"/>
        </w:rPr>
      </w:pPr>
    </w:p>
    <w:p w14:paraId="3F8B51A1" w14:textId="77777777" w:rsidR="00D40CB0" w:rsidRDefault="00D40CB0">
      <w:pPr>
        <w:autoSpaceDE w:val="0"/>
        <w:autoSpaceDN w:val="0"/>
        <w:adjustRightInd w:val="0"/>
        <w:snapToGrid w:val="0"/>
        <w:spacing w:line="360" w:lineRule="auto"/>
        <w:ind w:firstLineChars="200" w:firstLine="482"/>
        <w:jc w:val="center"/>
        <w:rPr>
          <w:rFonts w:ascii="Times New Roman" w:eastAsia="宋体" w:hAnsi="Times New Roman" w:cs="Times New Roman"/>
          <w:b/>
          <w:bCs/>
          <w:sz w:val="24"/>
          <w:szCs w:val="24"/>
          <w14:ligatures w14:val="none"/>
        </w:rPr>
      </w:pPr>
    </w:p>
    <w:p w14:paraId="5EC76BD2" w14:textId="77777777" w:rsidR="00D40CB0" w:rsidRDefault="00000000">
      <w:pPr>
        <w:widowControl/>
        <w:jc w:val="left"/>
        <w:rPr>
          <w:rFonts w:ascii="Times New Roman" w:eastAsia="宋体" w:hAnsi="Times New Roman" w:cs="Times New Roman"/>
          <w:b/>
          <w:bCs/>
          <w:sz w:val="24"/>
          <w:szCs w:val="24"/>
          <w14:ligatures w14:val="none"/>
        </w:rPr>
      </w:pPr>
      <w:bookmarkStart w:id="208" w:name="_Toc535415632"/>
      <w:bookmarkStart w:id="209" w:name="_Toc436512343"/>
      <w:bookmarkStart w:id="210" w:name="_Toc490599285"/>
      <w:bookmarkStart w:id="211" w:name="_Toc299972701"/>
      <w:bookmarkStart w:id="212" w:name="_Toc398574708"/>
      <w:bookmarkStart w:id="213" w:name="_Toc425405521"/>
      <w:r>
        <w:rPr>
          <w:rFonts w:ascii="Times New Roman" w:eastAsia="宋体" w:hAnsi="Times New Roman" w:cs="Times New Roman"/>
          <w:b/>
          <w:bCs/>
          <w:sz w:val="24"/>
          <w:szCs w:val="24"/>
          <w14:ligatures w14:val="none"/>
        </w:rPr>
        <w:br w:type="page"/>
      </w:r>
    </w:p>
    <w:p w14:paraId="23804B6E" w14:textId="77777777" w:rsidR="00D40CB0" w:rsidRDefault="00000000">
      <w:pPr>
        <w:adjustRightInd w:val="0"/>
        <w:snapToGrid w:val="0"/>
        <w:spacing w:beforeLines="50" w:before="156" w:afterLines="50" w:after="156" w:line="360" w:lineRule="auto"/>
        <w:jc w:val="center"/>
        <w:outlineLvl w:val="0"/>
        <w:rPr>
          <w:rFonts w:ascii="Times New Roman" w:eastAsia="宋体" w:hAnsi="Times New Roman" w:cs="Times New Roman"/>
          <w:b/>
          <w:bCs/>
          <w:kern w:val="0"/>
          <w:sz w:val="32"/>
          <w:szCs w:val="20"/>
          <w14:ligatures w14:val="none"/>
        </w:rPr>
      </w:pPr>
      <w:bookmarkStart w:id="214" w:name="_Toc490599286"/>
      <w:bookmarkStart w:id="215" w:name="_Toc86124091"/>
      <w:bookmarkStart w:id="216" w:name="_Toc535415633"/>
      <w:bookmarkEnd w:id="208"/>
      <w:bookmarkEnd w:id="209"/>
      <w:bookmarkEnd w:id="210"/>
      <w:bookmarkEnd w:id="211"/>
      <w:bookmarkEnd w:id="212"/>
      <w:bookmarkEnd w:id="213"/>
      <w:r>
        <w:rPr>
          <w:rFonts w:ascii="Times New Roman" w:eastAsia="宋体" w:hAnsi="Times New Roman" w:cs="Times New Roman"/>
          <w:b/>
          <w:bCs/>
          <w:kern w:val="0"/>
          <w:sz w:val="32"/>
          <w:szCs w:val="20"/>
          <w14:ligatures w14:val="none"/>
        </w:rPr>
        <w:lastRenderedPageBreak/>
        <w:t>第五章</w:t>
      </w:r>
      <w:r>
        <w:rPr>
          <w:rFonts w:ascii="Times New Roman" w:eastAsia="宋体" w:hAnsi="Times New Roman" w:cs="Times New Roman"/>
          <w:b/>
          <w:bCs/>
          <w:kern w:val="0"/>
          <w:sz w:val="32"/>
          <w:szCs w:val="20"/>
          <w14:ligatures w14:val="none"/>
        </w:rPr>
        <w:t xml:space="preserve"> </w:t>
      </w:r>
      <w:r>
        <w:rPr>
          <w:rFonts w:ascii="Times New Roman" w:eastAsia="宋体" w:hAnsi="Times New Roman" w:cs="Times New Roman"/>
          <w:b/>
          <w:bCs/>
          <w:kern w:val="0"/>
          <w:sz w:val="32"/>
          <w:szCs w:val="20"/>
          <w14:ligatures w14:val="none"/>
        </w:rPr>
        <w:t>项目需求及要求</w:t>
      </w:r>
      <w:bookmarkEnd w:id="214"/>
      <w:bookmarkEnd w:id="215"/>
      <w:bookmarkEnd w:id="216"/>
    </w:p>
    <w:p w14:paraId="0BDA8345" w14:textId="77777777" w:rsidR="00D40CB0" w:rsidRDefault="00000000">
      <w:pPr>
        <w:spacing w:line="360" w:lineRule="auto"/>
        <w:ind w:firstLineChars="200" w:firstLine="480"/>
        <w:rPr>
          <w:rFonts w:ascii="黑体" w:eastAsia="黑体" w:hAnsi="黑体" w:cs="黑体" w:hint="eastAsia"/>
          <w:color w:val="333333"/>
          <w:sz w:val="24"/>
          <w:szCs w:val="24"/>
          <w14:ligatures w14:val="none"/>
        </w:rPr>
      </w:pPr>
      <w:bookmarkStart w:id="217" w:name="_Toc535415634"/>
      <w:bookmarkStart w:id="218" w:name="_Toc86124092"/>
      <w:bookmarkStart w:id="219" w:name="_Toc490599302"/>
      <w:r>
        <w:rPr>
          <w:rFonts w:ascii="黑体" w:eastAsia="黑体" w:hAnsi="黑体" w:cs="黑体" w:hint="eastAsia"/>
          <w:color w:val="333333"/>
          <w:sz w:val="24"/>
          <w:szCs w:val="24"/>
          <w14:ligatures w14:val="none"/>
        </w:rPr>
        <w:t>一、项目需求</w:t>
      </w:r>
    </w:p>
    <w:p w14:paraId="58EAAC68" w14:textId="77777777" w:rsidR="00D40CB0" w:rsidRDefault="00000000">
      <w:pPr>
        <w:spacing w:after="120" w:line="36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完成7户所属单位2024年度财务审计工作，对以往项目发现问题进行检查梳理、分析总结形成总结报告，其他成果文件。</w:t>
      </w:r>
    </w:p>
    <w:p w14:paraId="3DE4F06B" w14:textId="77777777" w:rsidR="00D40CB0" w:rsidRDefault="00000000">
      <w:pPr>
        <w:spacing w:after="120" w:line="360" w:lineRule="auto"/>
        <w:ind w:firstLineChars="200" w:firstLine="480"/>
        <w:rPr>
          <w:rFonts w:ascii="黑体" w:eastAsia="黑体" w:hAnsi="黑体" w:cs="黑体" w:hint="eastAsia"/>
          <w:sz w:val="24"/>
          <w:szCs w:val="24"/>
          <w14:ligatures w14:val="none"/>
        </w:rPr>
      </w:pPr>
      <w:r>
        <w:rPr>
          <w:rFonts w:ascii="黑体" w:eastAsia="黑体" w:hAnsi="黑体" w:cs="黑体" w:hint="eastAsia"/>
          <w:sz w:val="24"/>
          <w:szCs w:val="24"/>
          <w14:ligatures w14:val="none"/>
        </w:rPr>
        <w:t>二、服务内容及时间要求</w:t>
      </w:r>
    </w:p>
    <w:p w14:paraId="12E7FC29"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（一）服务内容</w:t>
      </w:r>
    </w:p>
    <w:p w14:paraId="68C168B7"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1.独立开展</w:t>
      </w:r>
      <w:r>
        <w:rPr>
          <w:rFonts w:ascii="宋体" w:eastAsia="宋体" w:hAnsi="Times New Roman" w:cs="Times New Roman"/>
          <w:szCs w:val="20"/>
          <w14:ligatures w14:val="none"/>
        </w:rPr>
        <w:t>审计工作，实施必要的审计程序后</w:t>
      </w:r>
      <w:r>
        <w:rPr>
          <w:rFonts w:ascii="宋体" w:eastAsia="宋体" w:hAnsi="Times New Roman" w:cs="Times New Roman" w:hint="eastAsia"/>
          <w:szCs w:val="20"/>
          <w14:ligatures w14:val="none"/>
        </w:rPr>
        <w:t>，独立发表审计意见并</w:t>
      </w:r>
      <w:r>
        <w:rPr>
          <w:rFonts w:ascii="宋体" w:eastAsia="宋体" w:hAnsi="Times New Roman" w:cs="Times New Roman"/>
          <w:szCs w:val="20"/>
          <w14:ligatures w14:val="none"/>
        </w:rPr>
        <w:t>出具审计报告</w:t>
      </w:r>
      <w:r>
        <w:rPr>
          <w:rFonts w:ascii="宋体" w:eastAsia="宋体" w:hAnsi="Times New Roman" w:cs="Times New Roman" w:hint="eastAsia"/>
          <w:szCs w:val="20"/>
          <w14:ligatures w14:val="none"/>
        </w:rPr>
        <w:t>。在审计工作中，应当按照</w:t>
      </w:r>
      <w:bookmarkStart w:id="220" w:name="_Hlk184809157"/>
      <w:r>
        <w:rPr>
          <w:rFonts w:ascii="宋体" w:eastAsia="宋体" w:hAnsi="Times New Roman" w:cs="Times New Roman" w:hint="eastAsia"/>
          <w:szCs w:val="20"/>
          <w14:ligatures w14:val="none"/>
        </w:rPr>
        <w:t>国家有关会计准则、财务会计制度、</w:t>
      </w:r>
      <w:bookmarkEnd w:id="220"/>
      <w:r>
        <w:rPr>
          <w:rFonts w:ascii="宋体" w:eastAsia="宋体" w:hAnsi="Times New Roman" w:cs="Times New Roman" w:hint="eastAsia"/>
          <w:szCs w:val="20"/>
          <w14:ligatures w14:val="none"/>
        </w:rPr>
        <w:t>审计规定和年度财务工作等要求，对单位财务会计事项和主管明确的事项予以关注和披露。审计范围包括资产负债表、利润表、现金流量表、所有者权益变动表、财务报表附注等；关注与披露单位实际发生的各项经济业务是否按照国家有关会计准则、财务会计制度规定予以确认、计量和列报、会计核算方法和会计政策是否符合国家有关会计准则、财务会计制度规定，年度财务报告编报范围是否齐全、报表合并口径和方法是否正确等</w:t>
      </w:r>
      <w:r>
        <w:rPr>
          <w:rFonts w:ascii="宋体" w:eastAsia="宋体" w:hAnsi="Times New Roman" w:cs="Times New Roman"/>
          <w:szCs w:val="20"/>
          <w14:ligatures w14:val="none"/>
        </w:rPr>
        <w:t>；</w:t>
      </w:r>
    </w:p>
    <w:p w14:paraId="5EDB1AAE"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2.对以往项目发现问题的整改情况进行检查梳理，总结项目经验、教训，提出意见、建议，形成项目总结报告；</w:t>
      </w:r>
    </w:p>
    <w:p w14:paraId="169B7C20"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3.项目审计一审多果，根据采购方要求出具其他成果文件。</w:t>
      </w:r>
    </w:p>
    <w:p w14:paraId="65F59537"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应当按要求出具专项报告。具体披露事项包括但不限于以下事项：</w:t>
      </w:r>
    </w:p>
    <w:p w14:paraId="196A44A9"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1.单位经营业绩考核指标完成情况；</w:t>
      </w:r>
    </w:p>
    <w:p w14:paraId="1CD8CD88"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2.单位期初重大调整事项；</w:t>
      </w:r>
    </w:p>
    <w:p w14:paraId="44518E7B"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3.单位非经常性损益情况；</w:t>
      </w:r>
    </w:p>
    <w:p w14:paraId="07D3E7BE"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4.单位资产损失核销情况；</w:t>
      </w:r>
    </w:p>
    <w:p w14:paraId="676E1C71"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5.单位出借资金和提供担保情况；</w:t>
      </w:r>
    </w:p>
    <w:p w14:paraId="064612A4"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6.单位捐赠情况；</w:t>
      </w:r>
    </w:p>
    <w:p w14:paraId="4945CD28"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7.单位重大风险事项；</w:t>
      </w:r>
    </w:p>
    <w:p w14:paraId="15DC5E7C"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8.以前年度财务审计问题整改情况；</w:t>
      </w:r>
    </w:p>
    <w:p w14:paraId="4221848D"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应当按要求出具管理建议书。管理建议书应当披露以下事项并提出改进建议：</w:t>
      </w:r>
    </w:p>
    <w:p w14:paraId="1AE6F655"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1.企业内部控制重大缺陷；</w:t>
      </w:r>
    </w:p>
    <w:p w14:paraId="2984DDF1"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2.企业风险管理重大缺陷。</w:t>
      </w:r>
    </w:p>
    <w:p w14:paraId="69432FD4"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t>（二）工作时间要求</w:t>
      </w:r>
    </w:p>
    <w:p w14:paraId="518ECA95" w14:textId="77777777" w:rsidR="00D40CB0" w:rsidRDefault="00000000">
      <w:pPr>
        <w:tabs>
          <w:tab w:val="left" w:pos="750"/>
        </w:tabs>
        <w:spacing w:beforeLines="50" w:before="156" w:line="300" w:lineRule="auto"/>
        <w:ind w:firstLineChars="200" w:firstLine="420"/>
        <w:rPr>
          <w:rFonts w:ascii="宋体" w:eastAsia="宋体" w:hAnsi="Times New Roman" w:cs="Times New Roman"/>
          <w:szCs w:val="20"/>
          <w14:ligatures w14:val="none"/>
        </w:rPr>
      </w:pPr>
      <w:r>
        <w:rPr>
          <w:rFonts w:ascii="宋体" w:eastAsia="宋体" w:hAnsi="Times New Roman" w:cs="Times New Roman" w:hint="eastAsia"/>
          <w:szCs w:val="20"/>
          <w14:ligatures w14:val="none"/>
        </w:rPr>
        <w:lastRenderedPageBreak/>
        <w:t>项目现场工作</w:t>
      </w:r>
      <w:r>
        <w:rPr>
          <w:rFonts w:ascii="宋体" w:eastAsia="宋体" w:hAnsi="Times New Roman" w:cs="Times New Roman"/>
          <w:szCs w:val="20"/>
          <w14:ligatures w14:val="none"/>
        </w:rPr>
        <w:t>时间根据受聘单位工作开展情况确定，</w:t>
      </w:r>
      <w:r>
        <w:rPr>
          <w:rFonts w:ascii="宋体" w:eastAsia="宋体" w:hAnsi="Times New Roman" w:cs="Times New Roman" w:hint="eastAsia"/>
          <w:szCs w:val="20"/>
          <w14:ligatures w14:val="none"/>
        </w:rPr>
        <w:t>受聘单位应在项目出点前完成项目取证工作，并在出点后一周内，向采购方提交审计报告征求意见稿及项目总结报告初稿，原则上不晚于2025</w:t>
      </w:r>
      <w:r>
        <w:rPr>
          <w:rFonts w:ascii="宋体" w:eastAsia="宋体" w:hAnsi="Times New Roman" w:cs="Times New Roman"/>
          <w:szCs w:val="20"/>
          <w14:ligatures w14:val="none"/>
        </w:rPr>
        <w:t>年</w:t>
      </w:r>
      <w:r>
        <w:rPr>
          <w:rFonts w:ascii="宋体" w:eastAsia="宋体" w:hAnsi="Times New Roman" w:cs="Times New Roman" w:hint="eastAsia"/>
          <w:szCs w:val="20"/>
          <w14:ligatures w14:val="none"/>
        </w:rPr>
        <w:t>3</w:t>
      </w:r>
      <w:r>
        <w:rPr>
          <w:rFonts w:ascii="宋体" w:eastAsia="宋体" w:hAnsi="Times New Roman" w:cs="Times New Roman"/>
          <w:szCs w:val="20"/>
          <w14:ligatures w14:val="none"/>
        </w:rPr>
        <w:t>月</w:t>
      </w:r>
      <w:r>
        <w:rPr>
          <w:rFonts w:ascii="宋体" w:eastAsia="宋体" w:hAnsi="Times New Roman" w:cs="Times New Roman" w:hint="eastAsia"/>
          <w:szCs w:val="20"/>
          <w14:ligatures w14:val="none"/>
        </w:rPr>
        <w:t>31</w:t>
      </w:r>
      <w:r>
        <w:rPr>
          <w:rFonts w:ascii="宋体" w:eastAsia="宋体" w:hAnsi="Times New Roman" w:cs="Times New Roman"/>
          <w:szCs w:val="20"/>
          <w14:ligatures w14:val="none"/>
        </w:rPr>
        <w:t>日前</w:t>
      </w:r>
      <w:r>
        <w:rPr>
          <w:rFonts w:ascii="宋体" w:eastAsia="宋体" w:hAnsi="Times New Roman" w:cs="Times New Roman" w:hint="eastAsia"/>
          <w:szCs w:val="20"/>
          <w14:ligatures w14:val="none"/>
        </w:rPr>
        <w:t>向采购方提交项目最终成果文件</w:t>
      </w:r>
      <w:r>
        <w:rPr>
          <w:rFonts w:ascii="宋体" w:eastAsia="宋体" w:hAnsi="Times New Roman" w:cs="Times New Roman"/>
          <w:szCs w:val="20"/>
          <w14:ligatures w14:val="none"/>
        </w:rPr>
        <w:t>。</w:t>
      </w:r>
    </w:p>
    <w:p w14:paraId="6DFE858D" w14:textId="77777777" w:rsidR="00D40CB0" w:rsidRDefault="00000000">
      <w:pPr>
        <w:tabs>
          <w:tab w:val="left" w:pos="900"/>
        </w:tabs>
        <w:spacing w:line="500" w:lineRule="exact"/>
        <w:ind w:firstLine="482"/>
        <w:rPr>
          <w:rFonts w:ascii="宋体" w:eastAsia="宋体" w:hAnsi="宋体" w:cs="宋体" w:hint="eastAsia"/>
          <w:kern w:val="0"/>
          <w:sz w:val="24"/>
          <w:szCs w:val="24"/>
          <w14:ligatures w14:val="none"/>
        </w:rPr>
      </w:pPr>
      <w:r>
        <w:rPr>
          <w:rFonts w:ascii="宋体" w:eastAsia="宋体" w:hAnsi="宋体" w:cs="宋体" w:hint="eastAsia"/>
          <w:b/>
          <w:bCs/>
          <w:kern w:val="0"/>
          <w:sz w:val="24"/>
          <w:szCs w:val="24"/>
          <w14:ligatures w14:val="none"/>
        </w:rPr>
        <w:t>三、投标报价</w:t>
      </w:r>
    </w:p>
    <w:p w14:paraId="585660BE" w14:textId="77777777" w:rsidR="00D40CB0" w:rsidRDefault="00000000">
      <w:pPr>
        <w:tabs>
          <w:tab w:val="left" w:pos="900"/>
        </w:tabs>
        <w:spacing w:line="500" w:lineRule="exact"/>
        <w:ind w:firstLine="482"/>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本项目采用固定总价方式报价，投标报价中须包含服务酬金（包含人员工资、社会福利费、公司管理费、利润、外勤等特殊津贴费等）、交通费、食宿费、通讯费、各种资料的编制、打印、复印和传递费、办公设备和用品费、不可预见费、在执行本项目服务任务的过程中所发生的额外的其它所有费用等一切费用。</w:t>
      </w:r>
    </w:p>
    <w:p w14:paraId="04CA2FDF" w14:textId="77777777" w:rsidR="00D40CB0" w:rsidRDefault="00D40CB0">
      <w:pPr>
        <w:tabs>
          <w:tab w:val="left" w:pos="750"/>
        </w:tabs>
        <w:spacing w:beforeLines="50" w:before="156" w:line="300" w:lineRule="auto"/>
        <w:ind w:firstLineChars="200" w:firstLine="420"/>
        <w:rPr>
          <w:rFonts w:ascii="宋体" w:eastAsia="宋体" w:hAnsi="Times New Roman" w:cs="Times New Roman"/>
          <w:szCs w:val="20"/>
          <w14:ligatures w14:val="none"/>
        </w:rPr>
      </w:pPr>
    </w:p>
    <w:p w14:paraId="5B9B1F21" w14:textId="77777777" w:rsidR="00D40CB0" w:rsidRDefault="00000000">
      <w:pPr>
        <w:widowControl/>
        <w:tabs>
          <w:tab w:val="left" w:pos="312"/>
        </w:tabs>
        <w:spacing w:line="500" w:lineRule="exact"/>
        <w:ind w:firstLine="482"/>
        <w:jc w:val="left"/>
        <w:rPr>
          <w:rFonts w:ascii="宋体" w:eastAsia="宋体" w:hAnsi="宋体" w:cs="宋体" w:hint="eastAsia"/>
          <w:b/>
          <w:kern w:val="0"/>
          <w:sz w:val="24"/>
          <w:szCs w:val="24"/>
          <w14:ligatures w14:val="none"/>
        </w:rPr>
      </w:pPr>
      <w:r>
        <w:rPr>
          <w:rFonts w:ascii="宋体" w:eastAsia="宋体" w:hAnsi="宋体" w:cs="宋体" w:hint="eastAsia"/>
          <w:b/>
          <w:bCs/>
          <w:kern w:val="0"/>
          <w:sz w:val="24"/>
          <w:szCs w:val="24"/>
          <w14:ligatures w14:val="none"/>
        </w:rPr>
        <w:t>四、</w:t>
      </w:r>
      <w:r>
        <w:rPr>
          <w:rFonts w:ascii="宋体" w:eastAsia="宋体" w:hAnsi="宋体" w:cs="宋体" w:hint="eastAsia"/>
          <w:b/>
          <w:kern w:val="0"/>
          <w:sz w:val="24"/>
          <w:szCs w:val="24"/>
          <w14:ligatures w14:val="none"/>
        </w:rPr>
        <w:t>审计要求</w:t>
      </w:r>
    </w:p>
    <w:p w14:paraId="690619C4" w14:textId="77777777" w:rsidR="00D40CB0" w:rsidRDefault="00000000">
      <w:pPr>
        <w:spacing w:line="500" w:lineRule="exact"/>
        <w:ind w:firstLine="480"/>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（一）投标人要求</w:t>
      </w:r>
    </w:p>
    <w:p w14:paraId="2A1759CF" w14:textId="77777777" w:rsidR="00D40CB0" w:rsidRDefault="00000000">
      <w:pPr>
        <w:spacing w:line="500" w:lineRule="exact"/>
        <w:ind w:firstLine="480"/>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中标人应按照各分包需求派出审计人员，并根据项目特点和现场情况，对参加审计人员进行科学的业务分工，项目组成员应参加审计前培训，熟悉项目相关的法律法规政策、业务知识、相关程序、文书制作、业务要求和应遵守的工作纪律等，项目负责人应对审计人员的工作质量进行监督，认真审核工作内容，确保形成的工作成果形式规范、内容完整。</w:t>
      </w:r>
    </w:p>
    <w:p w14:paraId="5CDD195D" w14:textId="77777777" w:rsidR="00D40CB0" w:rsidRDefault="00000000">
      <w:pPr>
        <w:spacing w:line="500" w:lineRule="exact"/>
        <w:ind w:firstLine="480"/>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（二）业务要求</w:t>
      </w:r>
    </w:p>
    <w:p w14:paraId="2922E359" w14:textId="77777777" w:rsidR="00D40CB0" w:rsidRDefault="00000000">
      <w:pPr>
        <w:spacing w:line="500" w:lineRule="exact"/>
        <w:ind w:firstLine="480"/>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中标人在实施审计过程中，应当严格遵守《中国注册会计师执业准则》、《企业会计准则》、《企业财务通则》、内控制度和国家有关法律法规和相关规定，以审计对象的经济和业务活动、财务会计核算资料等为基础，形成审计工作报告。</w:t>
      </w:r>
    </w:p>
    <w:p w14:paraId="3A7889A6" w14:textId="77777777" w:rsidR="00D40CB0" w:rsidRDefault="00000000">
      <w:pPr>
        <w:spacing w:line="500" w:lineRule="exact"/>
        <w:ind w:firstLine="480"/>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1.质量要求</w:t>
      </w:r>
    </w:p>
    <w:p w14:paraId="3D45879C" w14:textId="77777777" w:rsidR="00D40CB0" w:rsidRDefault="00000000">
      <w:pPr>
        <w:spacing w:line="500" w:lineRule="exact"/>
        <w:ind w:firstLine="480"/>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中标人应当运用审计质量标准，科学计划并按程序实施审计工作，获取充分、适当的审计证据，对各项审计工作或具体审计项目实施全过程质量控制，提高审计工作质量水平和效益。</w:t>
      </w:r>
    </w:p>
    <w:p w14:paraId="2F705180" w14:textId="77777777" w:rsidR="00D40CB0" w:rsidRDefault="00000000">
      <w:pPr>
        <w:spacing w:line="500" w:lineRule="exact"/>
        <w:ind w:firstLine="480"/>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2.执业道德要求</w:t>
      </w:r>
    </w:p>
    <w:p w14:paraId="02F36F93" w14:textId="77777777" w:rsidR="00D40CB0" w:rsidRDefault="00000000">
      <w:pPr>
        <w:spacing w:line="500" w:lineRule="exact"/>
        <w:ind w:firstLine="480"/>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中标人委派本单位人员开展审计业务，应当遵守职业道德要求，恪守独立、客观、公正的原则；执行审计业务，应当保持形式上和实质上的独立；不得兼营或兼任与其执行的审计业务不相容的其他业务或职务；如与客户存在可能损害独立性利害关系的，不得承接其委托的审计业务；执行审计业务的注册会计师如与企业存在可能损害独立</w:t>
      </w:r>
      <w:r>
        <w:rPr>
          <w:rFonts w:ascii="宋体" w:eastAsia="宋体" w:hAnsi="宋体" w:cs="宋体" w:hint="eastAsia"/>
          <w:kern w:val="0"/>
          <w:sz w:val="24"/>
          <w:szCs w:val="24"/>
          <w14:ligatures w14:val="none"/>
        </w:rPr>
        <w:lastRenderedPageBreak/>
        <w:t>性利害关系的，应当向所在会计师事务所声明，并实行回避；执行业务时，应当实事求是，不为他人所左右，也不得因个人好恶影响分析、判断的客观性；执行业务时，应当正直、诚实，不偏不倚地对待有关利益各方。严格按照《中国注册会计师职业道德守则》实施审计。</w:t>
      </w:r>
    </w:p>
    <w:p w14:paraId="500C063C" w14:textId="77777777" w:rsidR="00D40CB0" w:rsidRDefault="00000000">
      <w:pPr>
        <w:spacing w:line="500" w:lineRule="exact"/>
        <w:ind w:firstLine="480"/>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3.审计纪律要求</w:t>
      </w:r>
    </w:p>
    <w:p w14:paraId="78580F9A" w14:textId="77777777" w:rsidR="00D40CB0" w:rsidRDefault="00000000">
      <w:pPr>
        <w:spacing w:line="500" w:lineRule="exact"/>
        <w:ind w:firstLine="480"/>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严格执行审计“四严禁”、“八不准”的纪律要求，中标人及其参与审计的人员对被审计单位负有保密义务，未经采购人同意，不得泄露被审计单位财务情况和审计结果；未经法定监察审计部门同意，不得随意向外泄露任何与审计内容相关的情况；按照“八项规定”要求，不得向被审计单位索取、收受酬金或其他财物，不得接受被审计单位安排的宴请及其它利益。中标人应当廉洁自律、诚实信用，严格履行投标承诺，不得向审计委托单位和被审计单位进行商业贿赂或提供不正当利益，自觉接受有关监督部门依法实施的监督。</w:t>
      </w:r>
    </w:p>
    <w:p w14:paraId="655B75B0" w14:textId="77777777" w:rsidR="00D40CB0" w:rsidRDefault="00000000">
      <w:pPr>
        <w:spacing w:line="500" w:lineRule="exact"/>
        <w:ind w:firstLine="480"/>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4.中标人承接审计业务程序</w:t>
      </w:r>
    </w:p>
    <w:p w14:paraId="00BECCC3" w14:textId="77777777" w:rsidR="00D40CB0" w:rsidRDefault="00000000">
      <w:pPr>
        <w:spacing w:line="500" w:lineRule="exact"/>
        <w:ind w:firstLine="480"/>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一经受托，中标人须保证完成采购人委托的各项审计工作，按时完成审计任务，按规定出具审计报告等成果文件（纸质版和电子版），并提供审计报告合并底稿、报表数据来源底稿。对审计报告的真实性、完整性、合法性和一致性负责。中标人须在服务期满后，对审计工作遗留问题做到随时解决。采购人认为审计报告中披露的问题不明确，有必要进一步披露的，中标人应予以修改完善。中标人应与采购人保持良好沟通，按采购人的要求做好其他审计相关工作。</w:t>
      </w:r>
    </w:p>
    <w:p w14:paraId="32C216ED" w14:textId="77777777" w:rsidR="00D40CB0" w:rsidRDefault="00000000">
      <w:pPr>
        <w:spacing w:line="500" w:lineRule="exact"/>
        <w:ind w:firstLine="480"/>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为确保审计工作保质保量，投标人须针对采购人项目需求特点，负责组织协调被审计单位年度财务审计工作，在与被审计单位进行沟通协调一致后，制定切实可行的审计工作方案（工作计划）；根据项目特点和服务要求，制定合理可行的本地化服务方案；制定科学合理的进度计划、进度控制措施，确保审计任务如期完成；具有相应的服务质量保障措施，落实质量要求；部门设置完整、运转有效，有独立质控部门、技术支持部门、可有效利用外聘专家工作；具备完善、科学可行的内部管理制度；2021年以来会计师事务所或为本项目服务的注册会计师都没有受到刑事处罚、行政处罚或行业惩戒。</w:t>
      </w:r>
    </w:p>
    <w:p w14:paraId="5AF663E1" w14:textId="77777777" w:rsidR="00D40CB0" w:rsidRDefault="00000000">
      <w:pPr>
        <w:spacing w:line="500" w:lineRule="exact"/>
        <w:ind w:firstLine="480"/>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5．中标人应当按照审计要求，获取真实、充分的证据，制作工作底稿和相关文书，相关文书要求内容完整、真实准确、形式规范，保证形成的工作文书事实清楚、简明</w:t>
      </w:r>
      <w:r>
        <w:rPr>
          <w:rFonts w:ascii="宋体" w:eastAsia="宋体" w:hAnsi="宋体" w:cs="宋体" w:hint="eastAsia"/>
          <w:kern w:val="0"/>
          <w:sz w:val="24"/>
          <w:szCs w:val="24"/>
          <w14:ligatures w14:val="none"/>
        </w:rPr>
        <w:lastRenderedPageBreak/>
        <w:t>扼要、表达规范。</w:t>
      </w:r>
    </w:p>
    <w:p w14:paraId="396295A7" w14:textId="77777777" w:rsidR="00D40CB0" w:rsidRDefault="00000000">
      <w:pPr>
        <w:widowControl/>
        <w:tabs>
          <w:tab w:val="left" w:pos="312"/>
        </w:tabs>
        <w:spacing w:line="500" w:lineRule="exact"/>
        <w:ind w:firstLine="482"/>
        <w:jc w:val="left"/>
        <w:rPr>
          <w:rFonts w:ascii="宋体" w:eastAsia="宋体" w:hAnsi="宋体" w:cs="宋体" w:hint="eastAsia"/>
          <w:b/>
          <w:bCs/>
          <w:kern w:val="0"/>
          <w:sz w:val="24"/>
          <w:szCs w:val="24"/>
          <w14:ligatures w14:val="none"/>
        </w:rPr>
      </w:pPr>
      <w:r>
        <w:rPr>
          <w:rFonts w:ascii="宋体" w:eastAsia="宋体" w:hAnsi="宋体" w:cs="宋体" w:hint="eastAsia"/>
          <w:b/>
          <w:bCs/>
          <w:kern w:val="0"/>
          <w:sz w:val="24"/>
          <w:szCs w:val="24"/>
          <w14:ligatures w14:val="none"/>
        </w:rPr>
        <w:t>五、违约处理</w:t>
      </w:r>
    </w:p>
    <w:p w14:paraId="161400D6" w14:textId="77777777" w:rsidR="00D40CB0" w:rsidRDefault="00000000">
      <w:pPr>
        <w:widowControl/>
        <w:tabs>
          <w:tab w:val="left" w:pos="312"/>
        </w:tabs>
        <w:spacing w:line="500" w:lineRule="exact"/>
        <w:ind w:firstLine="480"/>
        <w:jc w:val="left"/>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供应商有下列情形之一的，依法依规作出处理并扣减或拒付相关费用，视情节轻重解除聘用协议：</w:t>
      </w:r>
    </w:p>
    <w:p w14:paraId="1870CB11" w14:textId="77777777" w:rsidR="00D40CB0" w:rsidRDefault="00000000">
      <w:pPr>
        <w:widowControl/>
        <w:tabs>
          <w:tab w:val="left" w:pos="312"/>
        </w:tabs>
        <w:spacing w:line="500" w:lineRule="exact"/>
        <w:ind w:firstLine="480"/>
        <w:jc w:val="left"/>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（一）执业过程中，受到监管部门行政处罚的；</w:t>
      </w:r>
    </w:p>
    <w:p w14:paraId="3A2AFCEE" w14:textId="77777777" w:rsidR="00D40CB0" w:rsidRDefault="00000000">
      <w:pPr>
        <w:widowControl/>
        <w:tabs>
          <w:tab w:val="left" w:pos="312"/>
        </w:tabs>
        <w:spacing w:line="500" w:lineRule="exact"/>
        <w:ind w:firstLine="480"/>
        <w:jc w:val="left"/>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（二）发生出具虚假材料、隐瞒问题、串通舞弊等违规执业行为的；</w:t>
      </w:r>
    </w:p>
    <w:p w14:paraId="1E360151" w14:textId="77777777" w:rsidR="00D40CB0" w:rsidRDefault="00000000">
      <w:pPr>
        <w:widowControl/>
        <w:tabs>
          <w:tab w:val="left" w:pos="312"/>
        </w:tabs>
        <w:spacing w:line="500" w:lineRule="exact"/>
        <w:ind w:firstLine="480"/>
        <w:jc w:val="left"/>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（三）未遵守廉洁从业各项规定，获取不正当利益的；</w:t>
      </w:r>
    </w:p>
    <w:p w14:paraId="18DD4583" w14:textId="77777777" w:rsidR="00D40CB0" w:rsidRDefault="00000000">
      <w:pPr>
        <w:widowControl/>
        <w:tabs>
          <w:tab w:val="left" w:pos="312"/>
        </w:tabs>
        <w:spacing w:line="500" w:lineRule="exact"/>
        <w:ind w:firstLine="480"/>
        <w:jc w:val="left"/>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（四）违反保密纪律或回避规定的；</w:t>
      </w:r>
    </w:p>
    <w:p w14:paraId="7BC07832" w14:textId="77777777" w:rsidR="00D40CB0" w:rsidRDefault="00000000">
      <w:pPr>
        <w:widowControl/>
        <w:tabs>
          <w:tab w:val="left" w:pos="312"/>
        </w:tabs>
        <w:spacing w:line="500" w:lineRule="exact"/>
        <w:ind w:firstLine="480"/>
        <w:jc w:val="left"/>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（五）不履行协议、合同规定义务的；</w:t>
      </w:r>
    </w:p>
    <w:p w14:paraId="21D00C8E" w14:textId="77777777" w:rsidR="00D40CB0" w:rsidRDefault="00000000">
      <w:pPr>
        <w:spacing w:line="500" w:lineRule="exact"/>
        <w:ind w:firstLine="480"/>
        <w:rPr>
          <w:rFonts w:ascii="宋体" w:eastAsia="宋体" w:hAnsi="宋体" w:cs="宋体" w:hint="eastAsia"/>
          <w:kern w:val="0"/>
          <w:sz w:val="24"/>
          <w:szCs w:val="24"/>
          <w14:ligatures w14:val="none"/>
        </w:rPr>
      </w:pPr>
      <w:r>
        <w:rPr>
          <w:rFonts w:ascii="宋体" w:eastAsia="宋体" w:hAnsi="宋体" w:cs="宋体" w:hint="eastAsia"/>
          <w:kern w:val="0"/>
          <w:sz w:val="24"/>
          <w:szCs w:val="24"/>
          <w14:ligatures w14:val="none"/>
        </w:rPr>
        <w:t>（六）其他导致严重质量问题的。</w:t>
      </w:r>
    </w:p>
    <w:p w14:paraId="457E56C3" w14:textId="77777777" w:rsidR="00D40CB0" w:rsidRDefault="00000000">
      <w:pPr>
        <w:spacing w:line="360" w:lineRule="auto"/>
        <w:rPr>
          <w:rFonts w:ascii="宋体" w:eastAsia="宋体" w:hAnsi="宋体" w:cs="宋体" w:hint="eastAsia"/>
          <w:b/>
          <w:bCs/>
          <w:kern w:val="0"/>
          <w:sz w:val="24"/>
          <w:szCs w:val="24"/>
          <w14:ligatures w14:val="none"/>
        </w:rPr>
      </w:pPr>
      <w:r>
        <w:rPr>
          <w:rFonts w:ascii="宋体" w:eastAsia="宋体" w:hAnsi="宋体" w:cs="宋体" w:hint="eastAsia"/>
          <w:b/>
          <w:bCs/>
          <w:kern w:val="0"/>
          <w:sz w:val="24"/>
          <w:szCs w:val="24"/>
          <w14:ligatures w14:val="none"/>
        </w:rPr>
        <w:br w:type="page"/>
      </w:r>
    </w:p>
    <w:p w14:paraId="1AD35301" w14:textId="77777777" w:rsidR="00D40CB0" w:rsidRDefault="00000000">
      <w:pPr>
        <w:adjustRightInd w:val="0"/>
        <w:snapToGrid w:val="0"/>
        <w:spacing w:beforeLines="50" w:before="156" w:afterLines="50" w:after="156" w:line="360" w:lineRule="auto"/>
        <w:jc w:val="center"/>
        <w:outlineLvl w:val="0"/>
        <w:rPr>
          <w:rFonts w:ascii="Times New Roman" w:eastAsia="宋体" w:hAnsi="Times New Roman" w:cs="Times New Roman"/>
          <w:b/>
          <w:bCs/>
          <w:kern w:val="0"/>
          <w:sz w:val="32"/>
          <w:szCs w:val="20"/>
          <w14:ligatures w14:val="none"/>
        </w:rPr>
      </w:pPr>
      <w:r>
        <w:rPr>
          <w:rFonts w:ascii="Times New Roman" w:eastAsia="宋体" w:hAnsi="Times New Roman" w:cs="Times New Roman"/>
          <w:b/>
          <w:bCs/>
          <w:kern w:val="0"/>
          <w:sz w:val="32"/>
          <w:szCs w:val="20"/>
          <w14:ligatures w14:val="none"/>
        </w:rPr>
        <w:lastRenderedPageBreak/>
        <w:t>第六章</w:t>
      </w:r>
      <w:r>
        <w:rPr>
          <w:rFonts w:ascii="Times New Roman" w:eastAsia="宋体" w:hAnsi="Times New Roman" w:cs="Times New Roman"/>
          <w:b/>
          <w:bCs/>
          <w:kern w:val="0"/>
          <w:sz w:val="32"/>
          <w:szCs w:val="20"/>
          <w14:ligatures w14:val="none"/>
        </w:rPr>
        <w:t xml:space="preserve"> </w:t>
      </w:r>
      <w:bookmarkStart w:id="221" w:name="_Toc86124095"/>
      <w:bookmarkStart w:id="222" w:name="_Toc378499751"/>
      <w:bookmarkStart w:id="223" w:name="_Toc347849270"/>
      <w:bookmarkEnd w:id="217"/>
      <w:bookmarkEnd w:id="218"/>
      <w:bookmarkEnd w:id="219"/>
      <w:r>
        <w:rPr>
          <w:rFonts w:ascii="Times New Roman" w:eastAsia="宋体" w:hAnsi="Times New Roman" w:cs="Times New Roman"/>
          <w:b/>
          <w:bCs/>
          <w:kern w:val="0"/>
          <w:sz w:val="32"/>
          <w:szCs w:val="20"/>
          <w14:ligatures w14:val="none"/>
        </w:rPr>
        <w:t>谈判程序和评审方法</w:t>
      </w:r>
    </w:p>
    <w:p w14:paraId="382410E0" w14:textId="77777777" w:rsidR="00D40CB0" w:rsidRDefault="00000000">
      <w:pPr>
        <w:keepNext/>
        <w:keepLines/>
        <w:spacing w:after="120" w:line="360" w:lineRule="auto"/>
        <w:outlineLvl w:val="1"/>
        <w:rPr>
          <w:rFonts w:ascii="Times New Roman" w:eastAsia="宋体" w:hAnsi="Times New Roman" w:cs="Times New Roman"/>
          <w:b/>
          <w:bCs/>
          <w:sz w:val="24"/>
          <w:szCs w:val="24"/>
          <w14:ligatures w14:val="none"/>
        </w:rPr>
      </w:pPr>
      <w:bookmarkStart w:id="224" w:name="_Toc490599303"/>
      <w:bookmarkStart w:id="225" w:name="_Toc519163266"/>
      <w:bookmarkStart w:id="226" w:name="_Toc130564944"/>
      <w:bookmarkStart w:id="227" w:name="_Toc378499750"/>
      <w:bookmarkStart w:id="228" w:name="_Toc347849269"/>
      <w:r>
        <w:rPr>
          <w:rFonts w:ascii="Times New Roman" w:eastAsia="宋体" w:hAnsi="Times New Roman" w:cs="Times New Roman"/>
          <w:b/>
          <w:bCs/>
          <w:sz w:val="24"/>
          <w:szCs w:val="24"/>
          <w14:ligatures w14:val="none"/>
        </w:rPr>
        <w:t>一、谈判方法</w:t>
      </w:r>
      <w:bookmarkEnd w:id="224"/>
      <w:bookmarkEnd w:id="225"/>
      <w:bookmarkEnd w:id="226"/>
      <w:bookmarkEnd w:id="227"/>
      <w:bookmarkEnd w:id="228"/>
    </w:p>
    <w:p w14:paraId="5AA82E1A" w14:textId="77777777" w:rsidR="00D40CB0" w:rsidRDefault="00000000">
      <w:pPr>
        <w:spacing w:line="360" w:lineRule="auto"/>
        <w:ind w:firstLineChars="200" w:firstLine="420"/>
        <w:rPr>
          <w:rFonts w:ascii="Times New Roman" w:eastAsia="宋体" w:hAnsi="Times New Roman" w:cs="Times New Roman"/>
          <w:szCs w:val="21"/>
          <w14:ligatures w14:val="none"/>
        </w:rPr>
      </w:pPr>
      <w:bookmarkStart w:id="229" w:name="_Toc519163267"/>
      <w:r>
        <w:rPr>
          <w:rFonts w:ascii="Times New Roman" w:eastAsia="宋体" w:hAnsi="Times New Roman" w:cs="Times New Roman"/>
          <w:szCs w:val="21"/>
          <w14:ligatures w14:val="none"/>
        </w:rPr>
        <w:t>本次谈判原则为：根据技术、商务</w:t>
      </w:r>
      <w:r>
        <w:rPr>
          <w:rFonts w:ascii="Times New Roman" w:eastAsia="宋体" w:hAnsi="Times New Roman" w:cs="Times New Roman" w:hint="eastAsia"/>
          <w:szCs w:val="21"/>
          <w14:ligatures w14:val="none"/>
        </w:rPr>
        <w:t>、报价</w:t>
      </w:r>
      <w:r>
        <w:rPr>
          <w:rFonts w:ascii="Times New Roman" w:eastAsia="宋体" w:hAnsi="Times New Roman" w:cs="Times New Roman"/>
          <w:szCs w:val="21"/>
          <w14:ligatures w14:val="none"/>
        </w:rPr>
        <w:t>综合评估打分由高到低的顺序进行排名，推荐成交候选人（综合得分相同时，</w:t>
      </w:r>
      <w:r>
        <w:rPr>
          <w:rFonts w:ascii="Times New Roman" w:eastAsia="宋体" w:hAnsi="Times New Roman" w:cs="Times New Roman" w:hint="eastAsia"/>
          <w:szCs w:val="21"/>
          <w14:ligatures w14:val="none"/>
        </w:rPr>
        <w:t>以报价低者优先；报价相同时，</w:t>
      </w:r>
      <w:r>
        <w:rPr>
          <w:rFonts w:ascii="Times New Roman" w:eastAsia="宋体" w:hAnsi="Times New Roman" w:cs="Times New Roman"/>
          <w:szCs w:val="21"/>
          <w14:ligatures w14:val="none"/>
        </w:rPr>
        <w:t>以技术得分高者优先</w:t>
      </w:r>
      <w:r>
        <w:rPr>
          <w:rFonts w:ascii="Times New Roman" w:eastAsia="宋体" w:hAnsi="Times New Roman" w:cs="Times New Roman" w:hint="eastAsia"/>
          <w:szCs w:val="21"/>
          <w14:ligatures w14:val="none"/>
        </w:rPr>
        <w:t>；技术得分也相同时，由谈判小组投票表决，得票多者优先</w:t>
      </w:r>
      <w:r>
        <w:rPr>
          <w:rFonts w:ascii="Times New Roman" w:eastAsia="宋体" w:hAnsi="Times New Roman" w:cs="Times New Roman"/>
          <w:szCs w:val="21"/>
          <w14:ligatures w14:val="none"/>
        </w:rPr>
        <w:t>）。</w:t>
      </w:r>
      <w:bookmarkEnd w:id="229"/>
    </w:p>
    <w:p w14:paraId="00FD754A" w14:textId="77777777" w:rsidR="00D40CB0" w:rsidRDefault="00000000">
      <w:pPr>
        <w:keepNext/>
        <w:keepLines/>
        <w:spacing w:after="120" w:line="360" w:lineRule="auto"/>
        <w:outlineLvl w:val="1"/>
        <w:rPr>
          <w:rFonts w:ascii="Times New Roman" w:eastAsia="宋体" w:hAnsi="Times New Roman" w:cs="Times New Roman"/>
          <w:b/>
          <w:bCs/>
          <w:sz w:val="24"/>
          <w:szCs w:val="24"/>
          <w14:ligatures w14:val="none"/>
        </w:rPr>
      </w:pPr>
      <w:bookmarkStart w:id="230" w:name="_Toc130564945"/>
      <w:bookmarkStart w:id="231" w:name="_Toc519163268"/>
      <w:r>
        <w:rPr>
          <w:rFonts w:ascii="Times New Roman" w:eastAsia="宋体" w:hAnsi="Times New Roman" w:cs="Times New Roman"/>
          <w:b/>
          <w:bCs/>
          <w:sz w:val="24"/>
          <w:szCs w:val="24"/>
          <w14:ligatures w14:val="none"/>
        </w:rPr>
        <w:t>二、谈判标准</w:t>
      </w:r>
      <w:bookmarkEnd w:id="230"/>
      <w:bookmarkEnd w:id="231"/>
    </w:p>
    <w:p w14:paraId="16894332" w14:textId="77777777" w:rsidR="00D40CB0" w:rsidRDefault="00000000">
      <w:pPr>
        <w:keepNext/>
        <w:keepLines/>
        <w:tabs>
          <w:tab w:val="left" w:pos="900"/>
        </w:tabs>
        <w:spacing w:after="120" w:line="360" w:lineRule="auto"/>
        <w:jc w:val="left"/>
        <w:outlineLvl w:val="2"/>
        <w:rPr>
          <w:rFonts w:ascii="Times New Roman" w:eastAsia="宋体" w:hAnsi="Times New Roman" w:cs="Times New Roman"/>
          <w:b/>
          <w:bCs/>
          <w:sz w:val="24"/>
          <w:szCs w:val="24"/>
          <w14:ligatures w14:val="none"/>
        </w:rPr>
      </w:pPr>
      <w:bookmarkStart w:id="232" w:name="_Toc490599306"/>
      <w:bookmarkStart w:id="233" w:name="_Toc329810237"/>
      <w:bookmarkStart w:id="234" w:name="_Toc191374449"/>
      <w:bookmarkStart w:id="235" w:name="_Toc48271429"/>
      <w:bookmarkStart w:id="236" w:name="_Toc385344498"/>
      <w:bookmarkStart w:id="237" w:name="_Toc378499752"/>
      <w:bookmarkStart w:id="238" w:name="_Toc86124096"/>
      <w:bookmarkStart w:id="239" w:name="_Toc347849271"/>
      <w:bookmarkStart w:id="240" w:name="_Toc130564946"/>
      <w:bookmarkStart w:id="241" w:name="_Toc519163269"/>
      <w:bookmarkStart w:id="242" w:name="_Toc130564379"/>
      <w:bookmarkStart w:id="243" w:name="_Toc107864058"/>
      <w:r>
        <w:rPr>
          <w:rFonts w:ascii="Times New Roman" w:eastAsia="宋体" w:hAnsi="Times New Roman" w:cs="Times New Roman"/>
          <w:b/>
          <w:bCs/>
          <w:sz w:val="24"/>
          <w:szCs w:val="24"/>
          <w14:ligatures w14:val="none"/>
        </w:rPr>
        <w:t>2.1</w:t>
      </w:r>
      <w:r>
        <w:rPr>
          <w:rFonts w:ascii="Times New Roman" w:eastAsia="宋体" w:hAnsi="Times New Roman" w:cs="Times New Roman"/>
          <w:b/>
          <w:bCs/>
          <w:sz w:val="24"/>
          <w:szCs w:val="21"/>
          <w14:ligatures w14:val="none"/>
        </w:rPr>
        <w:t>实质性要求</w:t>
      </w:r>
      <w:r>
        <w:rPr>
          <w:rFonts w:ascii="Times New Roman" w:eastAsia="宋体" w:hAnsi="Times New Roman" w:cs="Times New Roman"/>
          <w:b/>
          <w:bCs/>
          <w:sz w:val="24"/>
          <w:szCs w:val="24"/>
          <w14:ligatures w14:val="none"/>
        </w:rPr>
        <w:t>审查标准</w:t>
      </w:r>
      <w:bookmarkEnd w:id="232"/>
      <w:bookmarkEnd w:id="233"/>
      <w:bookmarkEnd w:id="234"/>
      <w:bookmarkEnd w:id="235"/>
      <w:bookmarkEnd w:id="236"/>
      <w:bookmarkEnd w:id="237"/>
      <w:bookmarkEnd w:id="238"/>
      <w:bookmarkEnd w:id="239"/>
      <w:bookmarkEnd w:id="240"/>
      <w:bookmarkEnd w:id="241"/>
      <w:bookmarkEnd w:id="242"/>
      <w:bookmarkEnd w:id="243"/>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973"/>
        <w:gridCol w:w="1534"/>
        <w:gridCol w:w="5215"/>
      </w:tblGrid>
      <w:tr w:rsidR="00D40CB0" w14:paraId="49F9A3EA" w14:textId="77777777">
        <w:trPr>
          <w:trHeight w:hRule="exact" w:val="562"/>
          <w:tblHeader/>
          <w:jc w:val="center"/>
        </w:trPr>
        <w:tc>
          <w:tcPr>
            <w:tcW w:w="1773" w:type="dxa"/>
            <w:gridSpan w:val="2"/>
            <w:vAlign w:val="center"/>
          </w:tcPr>
          <w:p w14:paraId="2AE38831" w14:textId="77777777" w:rsidR="00D40CB0" w:rsidRDefault="00000000">
            <w:pPr>
              <w:spacing w:before="100" w:beforeAutospacing="1" w:after="100" w:afterAutospacing="1"/>
              <w:jc w:val="center"/>
              <w:rPr>
                <w:rFonts w:ascii="Times New Roman" w:eastAsia="宋体" w:hAnsi="Times New Roman" w:cs="Times New Roman"/>
                <w:b/>
                <w:szCs w:val="21"/>
                <w14:ligatures w14:val="none"/>
              </w:rPr>
            </w:pPr>
            <w:r>
              <w:rPr>
                <w:rFonts w:ascii="Times New Roman" w:eastAsia="宋体" w:hAnsi="Times New Roman" w:cs="Times New Roman"/>
                <w:b/>
                <w:szCs w:val="21"/>
                <w14:ligatures w14:val="none"/>
              </w:rPr>
              <w:t>条款号</w:t>
            </w:r>
          </w:p>
        </w:tc>
        <w:tc>
          <w:tcPr>
            <w:tcW w:w="1534" w:type="dxa"/>
            <w:vAlign w:val="center"/>
          </w:tcPr>
          <w:p w14:paraId="75EC9986" w14:textId="77777777" w:rsidR="00D40CB0" w:rsidRDefault="00000000">
            <w:pPr>
              <w:spacing w:before="100" w:beforeAutospacing="1" w:after="100" w:afterAutospacing="1"/>
              <w:jc w:val="center"/>
              <w:rPr>
                <w:rFonts w:ascii="Times New Roman" w:eastAsia="宋体" w:hAnsi="Times New Roman" w:cs="Times New Roman"/>
                <w:b/>
                <w:szCs w:val="21"/>
                <w14:ligatures w14:val="none"/>
              </w:rPr>
            </w:pPr>
            <w:r>
              <w:rPr>
                <w:rFonts w:ascii="Times New Roman" w:eastAsia="宋体" w:hAnsi="Times New Roman" w:cs="Times New Roman"/>
                <w:b/>
                <w:szCs w:val="21"/>
                <w14:ligatures w14:val="none"/>
              </w:rPr>
              <w:t>审</w:t>
            </w:r>
            <w:r>
              <w:rPr>
                <w:rFonts w:ascii="Times New Roman" w:eastAsia="宋体" w:hAnsi="Times New Roman" w:cs="Times New Roman"/>
                <w:b/>
                <w:szCs w:val="21"/>
                <w14:ligatures w14:val="none"/>
              </w:rPr>
              <w:t xml:space="preserve"> </w:t>
            </w:r>
            <w:r>
              <w:rPr>
                <w:rFonts w:ascii="Times New Roman" w:eastAsia="宋体" w:hAnsi="Times New Roman" w:cs="Times New Roman"/>
                <w:b/>
                <w:szCs w:val="21"/>
                <w14:ligatures w14:val="none"/>
              </w:rPr>
              <w:t>查</w:t>
            </w:r>
            <w:r>
              <w:rPr>
                <w:rFonts w:ascii="Times New Roman" w:eastAsia="宋体" w:hAnsi="Times New Roman" w:cs="Times New Roman"/>
                <w:b/>
                <w:szCs w:val="21"/>
                <w14:ligatures w14:val="none"/>
              </w:rPr>
              <w:t xml:space="preserve"> </w:t>
            </w:r>
            <w:r>
              <w:rPr>
                <w:rFonts w:ascii="Times New Roman" w:eastAsia="宋体" w:hAnsi="Times New Roman" w:cs="Times New Roman"/>
                <w:b/>
                <w:szCs w:val="21"/>
                <w14:ligatures w14:val="none"/>
              </w:rPr>
              <w:t>内</w:t>
            </w:r>
            <w:r>
              <w:rPr>
                <w:rFonts w:ascii="Times New Roman" w:eastAsia="宋体" w:hAnsi="Times New Roman" w:cs="Times New Roman"/>
                <w:b/>
                <w:szCs w:val="21"/>
                <w14:ligatures w14:val="none"/>
              </w:rPr>
              <w:t xml:space="preserve"> </w:t>
            </w:r>
            <w:r>
              <w:rPr>
                <w:rFonts w:ascii="Times New Roman" w:eastAsia="宋体" w:hAnsi="Times New Roman" w:cs="Times New Roman"/>
                <w:b/>
                <w:szCs w:val="21"/>
                <w14:ligatures w14:val="none"/>
              </w:rPr>
              <w:t>容</w:t>
            </w:r>
          </w:p>
        </w:tc>
        <w:tc>
          <w:tcPr>
            <w:tcW w:w="5215" w:type="dxa"/>
            <w:vAlign w:val="center"/>
          </w:tcPr>
          <w:p w14:paraId="10CAAA72" w14:textId="77777777" w:rsidR="00D40CB0" w:rsidRDefault="00000000">
            <w:pPr>
              <w:spacing w:before="100" w:beforeAutospacing="1" w:after="100" w:afterAutospacing="1"/>
              <w:jc w:val="center"/>
              <w:rPr>
                <w:rFonts w:ascii="Times New Roman" w:eastAsia="宋体" w:hAnsi="Times New Roman" w:cs="Times New Roman"/>
                <w:b/>
                <w:szCs w:val="21"/>
                <w14:ligatures w14:val="none"/>
              </w:rPr>
            </w:pPr>
            <w:r>
              <w:rPr>
                <w:rFonts w:ascii="Times New Roman" w:eastAsia="宋体" w:hAnsi="Times New Roman" w:cs="Times New Roman"/>
                <w:b/>
                <w:szCs w:val="21"/>
                <w14:ligatures w14:val="none"/>
              </w:rPr>
              <w:t>审</w:t>
            </w:r>
            <w:r>
              <w:rPr>
                <w:rFonts w:ascii="Times New Roman" w:eastAsia="宋体" w:hAnsi="Times New Roman" w:cs="Times New Roman"/>
                <w:b/>
                <w:szCs w:val="21"/>
                <w14:ligatures w14:val="none"/>
              </w:rPr>
              <w:t xml:space="preserve"> </w:t>
            </w:r>
            <w:r>
              <w:rPr>
                <w:rFonts w:ascii="Times New Roman" w:eastAsia="宋体" w:hAnsi="Times New Roman" w:cs="Times New Roman"/>
                <w:b/>
                <w:szCs w:val="21"/>
                <w14:ligatures w14:val="none"/>
              </w:rPr>
              <w:t>查</w:t>
            </w:r>
            <w:r>
              <w:rPr>
                <w:rFonts w:ascii="Times New Roman" w:eastAsia="宋体" w:hAnsi="Times New Roman" w:cs="Times New Roman"/>
                <w:b/>
                <w:szCs w:val="21"/>
                <w14:ligatures w14:val="none"/>
              </w:rPr>
              <w:t xml:space="preserve"> </w:t>
            </w:r>
            <w:r>
              <w:rPr>
                <w:rFonts w:ascii="Times New Roman" w:eastAsia="宋体" w:hAnsi="Times New Roman" w:cs="Times New Roman"/>
                <w:b/>
                <w:szCs w:val="21"/>
                <w14:ligatures w14:val="none"/>
              </w:rPr>
              <w:t>标</w:t>
            </w:r>
            <w:r>
              <w:rPr>
                <w:rFonts w:ascii="Times New Roman" w:eastAsia="宋体" w:hAnsi="Times New Roman" w:cs="Times New Roman"/>
                <w:b/>
                <w:szCs w:val="21"/>
                <w14:ligatures w14:val="none"/>
              </w:rPr>
              <w:t xml:space="preserve"> </w:t>
            </w:r>
            <w:r>
              <w:rPr>
                <w:rFonts w:ascii="Times New Roman" w:eastAsia="宋体" w:hAnsi="Times New Roman" w:cs="Times New Roman"/>
                <w:b/>
                <w:szCs w:val="21"/>
                <w14:ligatures w14:val="none"/>
              </w:rPr>
              <w:t>准</w:t>
            </w:r>
          </w:p>
        </w:tc>
      </w:tr>
      <w:tr w:rsidR="00D40CB0" w14:paraId="5BC444D5" w14:textId="77777777">
        <w:trPr>
          <w:cantSplit/>
          <w:trHeight w:val="471"/>
          <w:jc w:val="center"/>
        </w:trPr>
        <w:tc>
          <w:tcPr>
            <w:tcW w:w="800" w:type="dxa"/>
            <w:vMerge w:val="restart"/>
            <w:vAlign w:val="center"/>
          </w:tcPr>
          <w:p w14:paraId="0912334F" w14:textId="77777777" w:rsidR="00D40CB0" w:rsidRDefault="00000000">
            <w:pPr>
              <w:spacing w:before="100" w:beforeAutospacing="1" w:after="100" w:afterAutospacing="1"/>
              <w:jc w:val="cente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2.1</w:t>
            </w:r>
          </w:p>
        </w:tc>
        <w:tc>
          <w:tcPr>
            <w:tcW w:w="973" w:type="dxa"/>
            <w:vMerge w:val="restart"/>
            <w:vAlign w:val="center"/>
          </w:tcPr>
          <w:p w14:paraId="1A471560" w14:textId="77777777" w:rsidR="00D40CB0" w:rsidRDefault="00000000">
            <w:pPr>
              <w:spacing w:before="100" w:beforeAutospacing="1" w:after="100" w:afterAutospacing="1"/>
              <w:jc w:val="cente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实质性要求审查标准</w:t>
            </w:r>
          </w:p>
        </w:tc>
        <w:tc>
          <w:tcPr>
            <w:tcW w:w="1534" w:type="dxa"/>
            <w:vAlign w:val="center"/>
          </w:tcPr>
          <w:p w14:paraId="340BB5C7" w14:textId="77777777" w:rsidR="00D40CB0" w:rsidRDefault="00000000">
            <w:pPr>
              <w:spacing w:before="100" w:beforeAutospacing="1" w:after="100" w:afterAutospacing="1"/>
              <w:jc w:val="cente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资格条件</w:t>
            </w:r>
          </w:p>
        </w:tc>
        <w:tc>
          <w:tcPr>
            <w:tcW w:w="5215" w:type="dxa"/>
            <w:vAlign w:val="center"/>
          </w:tcPr>
          <w:p w14:paraId="40496C15" w14:textId="77777777" w:rsidR="00D40CB0" w:rsidRDefault="00000000">
            <w:pPr>
              <w:spacing w:before="100" w:beforeAutospacing="1" w:after="100" w:afterAutospacing="1"/>
              <w:jc w:val="cente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符合要求</w:t>
            </w:r>
          </w:p>
        </w:tc>
      </w:tr>
      <w:tr w:rsidR="00D40CB0" w14:paraId="2B31CE68" w14:textId="77777777">
        <w:trPr>
          <w:trHeight w:hRule="exact" w:val="591"/>
          <w:jc w:val="center"/>
        </w:trPr>
        <w:tc>
          <w:tcPr>
            <w:tcW w:w="800" w:type="dxa"/>
            <w:vMerge/>
            <w:vAlign w:val="center"/>
          </w:tcPr>
          <w:p w14:paraId="13918C1A" w14:textId="77777777" w:rsidR="00D40CB0" w:rsidRDefault="00D40CB0">
            <w:pPr>
              <w:spacing w:before="100" w:beforeAutospacing="1" w:after="100" w:afterAutospacing="1"/>
              <w:jc w:val="center"/>
              <w:rPr>
                <w:rFonts w:ascii="Times New Roman" w:eastAsia="宋体" w:hAnsi="Times New Roman" w:cs="Times New Roman"/>
                <w:szCs w:val="21"/>
                <w14:ligatures w14:val="none"/>
              </w:rPr>
            </w:pPr>
          </w:p>
        </w:tc>
        <w:tc>
          <w:tcPr>
            <w:tcW w:w="973" w:type="dxa"/>
            <w:vMerge/>
            <w:vAlign w:val="center"/>
          </w:tcPr>
          <w:p w14:paraId="51B88A6D" w14:textId="77777777" w:rsidR="00D40CB0" w:rsidRDefault="00D40CB0">
            <w:pPr>
              <w:spacing w:before="100" w:beforeAutospacing="1" w:after="100" w:afterAutospacing="1"/>
              <w:jc w:val="center"/>
              <w:rPr>
                <w:rFonts w:ascii="Times New Roman" w:eastAsia="宋体" w:hAnsi="Times New Roman" w:cs="Times New Roman"/>
                <w:szCs w:val="21"/>
                <w14:ligatures w14:val="none"/>
              </w:rPr>
            </w:pPr>
          </w:p>
        </w:tc>
        <w:tc>
          <w:tcPr>
            <w:tcW w:w="1534" w:type="dxa"/>
            <w:vAlign w:val="center"/>
          </w:tcPr>
          <w:p w14:paraId="2FA34E4A" w14:textId="77777777" w:rsidR="00D40CB0" w:rsidRDefault="00000000">
            <w:pPr>
              <w:spacing w:before="100" w:beforeAutospacing="1" w:after="100" w:afterAutospacing="1"/>
              <w:jc w:val="center"/>
              <w:rPr>
                <w:rFonts w:ascii="Times New Roman" w:eastAsia="宋体" w:hAnsi="Times New Roman" w:cs="Times New Roman"/>
                <w:szCs w:val="21"/>
                <w14:ligatures w14:val="none"/>
              </w:rPr>
            </w:pPr>
            <w:r>
              <w:rPr>
                <w:rFonts w:ascii="Times New Roman" w:eastAsia="宋体" w:hAnsi="Times New Roman" w:cs="Times New Roman" w:hint="eastAsia"/>
                <w:szCs w:val="21"/>
                <w14:ligatures w14:val="none"/>
              </w:rPr>
              <w:t>营业执照、</w:t>
            </w:r>
            <w:r>
              <w:rPr>
                <w:rFonts w:ascii="Times New Roman" w:eastAsia="宋体" w:hAnsi="Times New Roman" w:cs="Times New Roman"/>
                <w:szCs w:val="21"/>
                <w14:ligatures w14:val="none"/>
              </w:rPr>
              <w:t>执业许可证</w:t>
            </w:r>
          </w:p>
        </w:tc>
        <w:tc>
          <w:tcPr>
            <w:tcW w:w="5215" w:type="dxa"/>
            <w:vAlign w:val="center"/>
          </w:tcPr>
          <w:p w14:paraId="26FF4CCB" w14:textId="77777777" w:rsidR="00D40CB0" w:rsidRDefault="00000000">
            <w:pPr>
              <w:spacing w:before="100" w:beforeAutospacing="1" w:after="100" w:afterAutospacing="1"/>
              <w:jc w:val="cente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与投标名称一致</w:t>
            </w:r>
          </w:p>
        </w:tc>
      </w:tr>
      <w:tr w:rsidR="00D40CB0" w14:paraId="7FE50CD2" w14:textId="77777777">
        <w:trPr>
          <w:trHeight w:val="1005"/>
          <w:jc w:val="center"/>
        </w:trPr>
        <w:tc>
          <w:tcPr>
            <w:tcW w:w="800" w:type="dxa"/>
            <w:vMerge/>
            <w:vAlign w:val="center"/>
          </w:tcPr>
          <w:p w14:paraId="30C82A46" w14:textId="77777777" w:rsidR="00D40CB0" w:rsidRDefault="00D40CB0">
            <w:pPr>
              <w:spacing w:before="100" w:beforeAutospacing="1" w:after="100" w:afterAutospacing="1"/>
              <w:rPr>
                <w:rFonts w:ascii="Times New Roman" w:eastAsia="宋体" w:hAnsi="Times New Roman" w:cs="Times New Roman"/>
                <w:szCs w:val="21"/>
                <w14:ligatures w14:val="none"/>
              </w:rPr>
            </w:pPr>
          </w:p>
        </w:tc>
        <w:tc>
          <w:tcPr>
            <w:tcW w:w="973" w:type="dxa"/>
            <w:vMerge/>
            <w:vAlign w:val="center"/>
          </w:tcPr>
          <w:p w14:paraId="0A0A85A4" w14:textId="77777777" w:rsidR="00D40CB0" w:rsidRDefault="00D40CB0">
            <w:pPr>
              <w:spacing w:before="100" w:beforeAutospacing="1" w:after="100" w:afterAutospacing="1"/>
              <w:rPr>
                <w:rFonts w:ascii="Times New Roman" w:eastAsia="宋体" w:hAnsi="Times New Roman" w:cs="Times New Roman"/>
                <w:szCs w:val="21"/>
                <w14:ligatures w14:val="none"/>
              </w:rPr>
            </w:pPr>
          </w:p>
        </w:tc>
        <w:tc>
          <w:tcPr>
            <w:tcW w:w="1534" w:type="dxa"/>
            <w:vAlign w:val="center"/>
          </w:tcPr>
          <w:p w14:paraId="50B59F9F" w14:textId="77777777" w:rsidR="00D40CB0" w:rsidRDefault="00000000">
            <w:pPr>
              <w:jc w:val="cente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法定代表人身份证明书</w:t>
            </w:r>
          </w:p>
        </w:tc>
        <w:tc>
          <w:tcPr>
            <w:tcW w:w="5215" w:type="dxa"/>
            <w:vAlign w:val="center"/>
          </w:tcPr>
          <w:p w14:paraId="62B975B2" w14:textId="77777777" w:rsidR="00D40CB0" w:rsidRDefault="00000000">
            <w:pP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符合谈判文件规定格式及内容，并盖单位章；资格证明</w:t>
            </w:r>
            <w:r>
              <w:rPr>
                <w:rFonts w:ascii="Times New Roman" w:eastAsia="宋体" w:hAnsi="Times New Roman" w:cs="Times New Roman"/>
                <w:color w:val="0000FF"/>
                <w:szCs w:val="21"/>
                <w14:ligatures w14:val="none"/>
              </w:rPr>
              <w:t>文件</w:t>
            </w:r>
            <w:r>
              <w:rPr>
                <w:rFonts w:ascii="Times New Roman" w:eastAsia="宋体" w:hAnsi="Times New Roman" w:cs="Times New Roman"/>
                <w:szCs w:val="21"/>
                <w14:ligatures w14:val="none"/>
              </w:rPr>
              <w:t>正本中法定代表人身份证明书为原件。</w:t>
            </w:r>
          </w:p>
        </w:tc>
      </w:tr>
      <w:tr w:rsidR="00D40CB0" w14:paraId="683D81FD" w14:textId="77777777">
        <w:trPr>
          <w:trHeight w:val="1270"/>
          <w:jc w:val="center"/>
        </w:trPr>
        <w:tc>
          <w:tcPr>
            <w:tcW w:w="800" w:type="dxa"/>
            <w:vMerge/>
            <w:vAlign w:val="center"/>
          </w:tcPr>
          <w:p w14:paraId="1129C85B" w14:textId="77777777" w:rsidR="00D40CB0" w:rsidRDefault="00D40CB0">
            <w:pPr>
              <w:spacing w:before="100" w:beforeAutospacing="1" w:after="100" w:afterAutospacing="1"/>
              <w:rPr>
                <w:rFonts w:ascii="Times New Roman" w:eastAsia="宋体" w:hAnsi="Times New Roman" w:cs="Times New Roman"/>
                <w:szCs w:val="21"/>
                <w14:ligatures w14:val="none"/>
              </w:rPr>
            </w:pPr>
          </w:p>
        </w:tc>
        <w:tc>
          <w:tcPr>
            <w:tcW w:w="973" w:type="dxa"/>
            <w:vMerge/>
            <w:vAlign w:val="center"/>
          </w:tcPr>
          <w:p w14:paraId="0AF80C79" w14:textId="77777777" w:rsidR="00D40CB0" w:rsidRDefault="00D40CB0">
            <w:pPr>
              <w:spacing w:before="100" w:beforeAutospacing="1" w:after="100" w:afterAutospacing="1"/>
              <w:rPr>
                <w:rFonts w:ascii="Times New Roman" w:eastAsia="宋体" w:hAnsi="Times New Roman" w:cs="Times New Roman"/>
                <w:szCs w:val="21"/>
                <w14:ligatures w14:val="none"/>
              </w:rPr>
            </w:pPr>
          </w:p>
        </w:tc>
        <w:tc>
          <w:tcPr>
            <w:tcW w:w="1534" w:type="dxa"/>
            <w:vAlign w:val="center"/>
          </w:tcPr>
          <w:p w14:paraId="69034762" w14:textId="77777777" w:rsidR="00D40CB0" w:rsidRDefault="00000000">
            <w:pPr>
              <w:jc w:val="cente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法定代表人授权委托书</w:t>
            </w:r>
          </w:p>
        </w:tc>
        <w:tc>
          <w:tcPr>
            <w:tcW w:w="5215" w:type="dxa"/>
            <w:vAlign w:val="center"/>
          </w:tcPr>
          <w:p w14:paraId="3DD67B1B" w14:textId="77777777" w:rsidR="00D40CB0" w:rsidRDefault="00000000">
            <w:pPr>
              <w:rPr>
                <w:rFonts w:ascii="Times New Roman" w:eastAsia="宋体" w:hAnsi="Times New Roman" w:cs="Times New Roman"/>
                <w:szCs w:val="21"/>
                <w14:ligatures w14:val="none"/>
              </w:rPr>
            </w:pPr>
            <w:r>
              <w:rPr>
                <w:rFonts w:ascii="Times New Roman" w:eastAsia="宋体" w:hAnsi="Times New Roman" w:cs="Times New Roman" w:hint="eastAsia"/>
                <w:color w:val="0000FF"/>
                <w:szCs w:val="21"/>
                <w14:ligatures w14:val="none"/>
              </w:rPr>
              <w:t>由</w:t>
            </w:r>
            <w:r>
              <w:rPr>
                <w:rFonts w:ascii="Times New Roman" w:eastAsia="宋体" w:hAnsi="Times New Roman" w:cs="Times New Roman"/>
                <w:szCs w:val="21"/>
                <w14:ligatures w14:val="none"/>
              </w:rPr>
              <w:t>法定代表人及其委托代理人签字或盖章，并盖单位章；符合谈判文件规定格式及内容；资格证明文件正本中法定代表人授权委托书为原件。</w:t>
            </w:r>
          </w:p>
        </w:tc>
      </w:tr>
      <w:tr w:rsidR="00D40CB0" w14:paraId="5AE566FB" w14:textId="77777777">
        <w:trPr>
          <w:trHeight w:val="631"/>
          <w:jc w:val="center"/>
        </w:trPr>
        <w:tc>
          <w:tcPr>
            <w:tcW w:w="800" w:type="dxa"/>
            <w:vMerge/>
            <w:vAlign w:val="center"/>
          </w:tcPr>
          <w:p w14:paraId="1AB0B62E" w14:textId="77777777" w:rsidR="00D40CB0" w:rsidRDefault="00D40CB0">
            <w:pPr>
              <w:spacing w:before="100" w:beforeAutospacing="1" w:after="100" w:afterAutospacing="1"/>
              <w:rPr>
                <w:rFonts w:ascii="Times New Roman" w:eastAsia="宋体" w:hAnsi="Times New Roman" w:cs="Times New Roman"/>
                <w:szCs w:val="21"/>
                <w14:ligatures w14:val="none"/>
              </w:rPr>
            </w:pPr>
          </w:p>
        </w:tc>
        <w:tc>
          <w:tcPr>
            <w:tcW w:w="973" w:type="dxa"/>
            <w:vMerge/>
            <w:vAlign w:val="center"/>
          </w:tcPr>
          <w:p w14:paraId="0849D270" w14:textId="77777777" w:rsidR="00D40CB0" w:rsidRDefault="00D40CB0">
            <w:pPr>
              <w:spacing w:before="100" w:beforeAutospacing="1" w:after="100" w:afterAutospacing="1"/>
              <w:rPr>
                <w:rFonts w:ascii="Times New Roman" w:eastAsia="宋体" w:hAnsi="Times New Roman" w:cs="Times New Roman"/>
                <w:szCs w:val="21"/>
                <w14:ligatures w14:val="none"/>
              </w:rPr>
            </w:pPr>
          </w:p>
        </w:tc>
        <w:tc>
          <w:tcPr>
            <w:tcW w:w="1534" w:type="dxa"/>
            <w:vAlign w:val="center"/>
          </w:tcPr>
          <w:p w14:paraId="131AD05B" w14:textId="77777777" w:rsidR="00D40CB0" w:rsidRDefault="00000000">
            <w:pPr>
              <w:jc w:val="cente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响应文件格式</w:t>
            </w:r>
          </w:p>
        </w:tc>
        <w:tc>
          <w:tcPr>
            <w:tcW w:w="5215" w:type="dxa"/>
            <w:vAlign w:val="center"/>
          </w:tcPr>
          <w:p w14:paraId="06B7F958" w14:textId="77777777" w:rsidR="00D40CB0" w:rsidRDefault="00000000">
            <w:pP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符合谈判文件格式要求，其他资料按</w:t>
            </w:r>
            <w:r>
              <w:rPr>
                <w:rFonts w:ascii="Times New Roman" w:eastAsia="宋体" w:hAnsi="Times New Roman" w:cs="Times New Roman"/>
                <w:szCs w:val="21"/>
                <w14:ligatures w14:val="none"/>
              </w:rPr>
              <w:t>“</w:t>
            </w:r>
            <w:r>
              <w:rPr>
                <w:rFonts w:ascii="Times New Roman" w:eastAsia="宋体" w:hAnsi="Times New Roman" w:cs="Times New Roman"/>
                <w:szCs w:val="21"/>
                <w14:ligatures w14:val="none"/>
              </w:rPr>
              <w:t>谈判申请人须知</w:t>
            </w:r>
            <w:r>
              <w:rPr>
                <w:rFonts w:ascii="Times New Roman" w:eastAsia="宋体" w:hAnsi="Times New Roman" w:cs="Times New Roman"/>
                <w:szCs w:val="21"/>
                <w14:ligatures w14:val="none"/>
              </w:rPr>
              <w:t>”</w:t>
            </w:r>
            <w:r>
              <w:rPr>
                <w:rFonts w:ascii="Times New Roman" w:eastAsia="宋体" w:hAnsi="Times New Roman" w:cs="Times New Roman"/>
                <w:szCs w:val="21"/>
                <w14:ligatures w14:val="none"/>
              </w:rPr>
              <w:t>前附表</w:t>
            </w:r>
            <w:r>
              <w:rPr>
                <w:rFonts w:ascii="Times New Roman" w:eastAsia="宋体" w:hAnsi="Times New Roman" w:cs="Times New Roman"/>
                <w:szCs w:val="21"/>
                <w14:ligatures w14:val="none"/>
              </w:rPr>
              <w:t>9.1</w:t>
            </w:r>
            <w:r>
              <w:rPr>
                <w:rFonts w:ascii="Times New Roman" w:eastAsia="宋体" w:hAnsi="Times New Roman" w:cs="Times New Roman"/>
                <w:szCs w:val="21"/>
                <w14:ligatures w14:val="none"/>
              </w:rPr>
              <w:t>（</w:t>
            </w:r>
            <w:r>
              <w:rPr>
                <w:rFonts w:ascii="Times New Roman" w:eastAsia="宋体" w:hAnsi="Times New Roman" w:cs="Times New Roman"/>
                <w:szCs w:val="21"/>
                <w14:ligatures w14:val="none"/>
              </w:rPr>
              <w:t>8</w:t>
            </w:r>
            <w:r>
              <w:rPr>
                <w:rFonts w:ascii="Times New Roman" w:eastAsia="宋体" w:hAnsi="Times New Roman" w:cs="Times New Roman"/>
                <w:szCs w:val="21"/>
                <w14:ligatures w14:val="none"/>
              </w:rPr>
              <w:t>）提供</w:t>
            </w:r>
          </w:p>
        </w:tc>
      </w:tr>
      <w:tr w:rsidR="00D40CB0" w14:paraId="71ECA7D6" w14:textId="77777777">
        <w:trPr>
          <w:trHeight w:hRule="exact" w:val="1667"/>
          <w:jc w:val="center"/>
        </w:trPr>
        <w:tc>
          <w:tcPr>
            <w:tcW w:w="800" w:type="dxa"/>
            <w:vMerge/>
            <w:vAlign w:val="center"/>
          </w:tcPr>
          <w:p w14:paraId="2DAC8600" w14:textId="77777777" w:rsidR="00D40CB0" w:rsidRDefault="00D40CB0">
            <w:pPr>
              <w:spacing w:before="100" w:beforeAutospacing="1" w:after="100" w:afterAutospacing="1"/>
              <w:rPr>
                <w:rFonts w:ascii="Times New Roman" w:eastAsia="宋体" w:hAnsi="Times New Roman" w:cs="Times New Roman"/>
                <w:szCs w:val="21"/>
                <w14:ligatures w14:val="none"/>
              </w:rPr>
            </w:pPr>
          </w:p>
        </w:tc>
        <w:tc>
          <w:tcPr>
            <w:tcW w:w="973" w:type="dxa"/>
            <w:vMerge/>
            <w:vAlign w:val="center"/>
          </w:tcPr>
          <w:p w14:paraId="4E9D672B" w14:textId="77777777" w:rsidR="00D40CB0" w:rsidRDefault="00D40CB0">
            <w:pPr>
              <w:spacing w:before="100" w:beforeAutospacing="1" w:after="100" w:afterAutospacing="1"/>
              <w:rPr>
                <w:rFonts w:ascii="Times New Roman" w:eastAsia="宋体" w:hAnsi="Times New Roman" w:cs="Times New Roman"/>
                <w:szCs w:val="21"/>
                <w14:ligatures w14:val="none"/>
              </w:rPr>
            </w:pPr>
          </w:p>
        </w:tc>
        <w:tc>
          <w:tcPr>
            <w:tcW w:w="1534" w:type="dxa"/>
            <w:vAlign w:val="center"/>
          </w:tcPr>
          <w:p w14:paraId="078BCD2B" w14:textId="77777777" w:rsidR="00D40CB0" w:rsidRDefault="00000000">
            <w:pPr>
              <w:spacing w:before="100" w:beforeAutospacing="1" w:after="100" w:afterAutospacing="1"/>
              <w:jc w:val="cente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其它实质性要求</w:t>
            </w:r>
          </w:p>
        </w:tc>
        <w:tc>
          <w:tcPr>
            <w:tcW w:w="5215" w:type="dxa"/>
            <w:vAlign w:val="center"/>
          </w:tcPr>
          <w:p w14:paraId="194A975B" w14:textId="77777777" w:rsidR="00D40CB0" w:rsidRDefault="00000000">
            <w:pPr>
              <w:numPr>
                <w:ilvl w:val="0"/>
                <w:numId w:val="5"/>
              </w:numPr>
              <w:rPr>
                <w:rFonts w:ascii="Times New Roman" w:eastAsia="宋体" w:hAnsi="Times New Roman" w:cs="Times New Roman"/>
                <w:bCs/>
                <w:szCs w:val="21"/>
                <w14:ligatures w14:val="none"/>
              </w:rPr>
            </w:pPr>
            <w:r>
              <w:rPr>
                <w:rFonts w:ascii="Times New Roman" w:eastAsia="宋体" w:hAnsi="Times New Roman" w:cs="Times New Roman"/>
                <w:bCs/>
                <w:szCs w:val="21"/>
                <w14:ligatures w14:val="none"/>
              </w:rPr>
              <w:t>质量标准及要求；</w:t>
            </w:r>
          </w:p>
          <w:p w14:paraId="5D9D4264" w14:textId="77777777" w:rsidR="00D40CB0" w:rsidRDefault="00000000">
            <w:pPr>
              <w:numPr>
                <w:ilvl w:val="0"/>
                <w:numId w:val="5"/>
              </w:numP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响应文件中附有招标人不可接受条款的；</w:t>
            </w:r>
          </w:p>
          <w:p w14:paraId="7508E957" w14:textId="77777777" w:rsidR="00D40CB0" w:rsidRDefault="00000000">
            <w:pPr>
              <w:numPr>
                <w:ilvl w:val="0"/>
                <w:numId w:val="5"/>
              </w:numPr>
              <w:rPr>
                <w:rFonts w:ascii="Times New Roman" w:eastAsia="宋体" w:hAnsi="Times New Roman" w:cs="Times New Roman"/>
                <w:szCs w:val="21"/>
                <w14:ligatures w14:val="none"/>
              </w:rPr>
            </w:pPr>
            <w:r>
              <w:rPr>
                <w:rFonts w:ascii="Times New Roman" w:eastAsia="宋体" w:hAnsi="Times New Roman" w:cs="Times New Roman"/>
                <w:szCs w:val="21"/>
                <w14:ligatures w14:val="none"/>
              </w:rPr>
              <w:t>法律法规或竞争性谈判文件要求的其他条款。</w:t>
            </w:r>
          </w:p>
        </w:tc>
      </w:tr>
    </w:tbl>
    <w:p w14:paraId="1EEFB90D" w14:textId="77777777" w:rsidR="00D40CB0" w:rsidRDefault="00000000">
      <w:pPr>
        <w:keepNext/>
        <w:keepLines/>
        <w:tabs>
          <w:tab w:val="left" w:pos="900"/>
        </w:tabs>
        <w:spacing w:after="120" w:line="360" w:lineRule="auto"/>
        <w:jc w:val="left"/>
        <w:outlineLvl w:val="2"/>
        <w:rPr>
          <w:rFonts w:ascii="Times New Roman" w:eastAsia="宋体" w:hAnsi="Times New Roman" w:cs="Times New Roman"/>
          <w:b/>
          <w:bCs/>
          <w:sz w:val="24"/>
          <w:szCs w:val="24"/>
          <w14:ligatures w14:val="none"/>
        </w:rPr>
      </w:pPr>
      <w:bookmarkStart w:id="244" w:name="_Toc519163270"/>
      <w:bookmarkStart w:id="245" w:name="_Toc107864059"/>
      <w:bookmarkStart w:id="246" w:name="_Toc130564380"/>
      <w:bookmarkStart w:id="247" w:name="_Toc130564947"/>
      <w:r>
        <w:rPr>
          <w:rFonts w:ascii="Times New Roman" w:eastAsia="宋体" w:hAnsi="Times New Roman" w:cs="Times New Roman"/>
          <w:b/>
          <w:bCs/>
          <w:sz w:val="24"/>
          <w:szCs w:val="24"/>
          <w14:ligatures w14:val="none"/>
        </w:rPr>
        <w:t xml:space="preserve">2.2 </w:t>
      </w:r>
      <w:r>
        <w:rPr>
          <w:rFonts w:ascii="Times New Roman" w:eastAsia="宋体" w:hAnsi="Times New Roman" w:cs="Times New Roman"/>
          <w:b/>
          <w:bCs/>
          <w:sz w:val="24"/>
          <w:szCs w:val="24"/>
          <w14:ligatures w14:val="none"/>
        </w:rPr>
        <w:t>谈判标准</w:t>
      </w:r>
      <w:bookmarkEnd w:id="244"/>
      <w:bookmarkEnd w:id="245"/>
      <w:bookmarkEnd w:id="246"/>
      <w:bookmarkEnd w:id="247"/>
    </w:p>
    <w:p w14:paraId="6D9AE862" w14:textId="77777777" w:rsidR="00D40CB0" w:rsidRDefault="00000000">
      <w:pPr>
        <w:spacing w:line="360" w:lineRule="auto"/>
        <w:ind w:firstLineChars="200" w:firstLine="420"/>
        <w:jc w:val="left"/>
        <w:rPr>
          <w:rFonts w:ascii="Times New Roman" w:eastAsia="宋体" w:hAnsi="Times New Roman" w:cs="Times New Roman"/>
          <w:kern w:val="0"/>
          <w:szCs w:val="21"/>
          <w14:ligatures w14:val="none"/>
        </w:rPr>
      </w:pPr>
      <w:r>
        <w:rPr>
          <w:rFonts w:ascii="Times New Roman" w:eastAsia="宋体" w:hAnsi="Times New Roman" w:cs="Times New Roman"/>
          <w:szCs w:val="21"/>
          <w14:ligatures w14:val="none"/>
        </w:rPr>
        <w:t>谈判小组</w:t>
      </w:r>
      <w:r>
        <w:rPr>
          <w:rFonts w:ascii="Times New Roman" w:eastAsia="宋体" w:hAnsi="Times New Roman" w:cs="Times New Roman"/>
          <w:kern w:val="0"/>
          <w:szCs w:val="21"/>
          <w14:ligatures w14:val="none"/>
        </w:rPr>
        <w:t>按谈判文件中规定的谈判方法和标准，对</w:t>
      </w:r>
      <w:r>
        <w:rPr>
          <w:rFonts w:ascii="Times New Roman" w:eastAsia="宋体" w:hAnsi="Times New Roman" w:cs="Times New Roman"/>
          <w:szCs w:val="21"/>
          <w14:ligatures w14:val="none"/>
        </w:rPr>
        <w:t>实质性要求</w:t>
      </w:r>
      <w:r>
        <w:rPr>
          <w:rFonts w:ascii="Times New Roman" w:eastAsia="宋体" w:hAnsi="Times New Roman" w:cs="Times New Roman"/>
          <w:szCs w:val="24"/>
          <w14:ligatures w14:val="none"/>
        </w:rPr>
        <w:t>审查</w:t>
      </w:r>
      <w:r>
        <w:rPr>
          <w:rFonts w:ascii="Times New Roman" w:eastAsia="宋体" w:hAnsi="Times New Roman" w:cs="Times New Roman"/>
          <w:kern w:val="0"/>
          <w:szCs w:val="21"/>
          <w14:ligatures w14:val="none"/>
        </w:rPr>
        <w:t>合格的响应文件进行综合评估比较与评价</w:t>
      </w:r>
      <w:r>
        <w:rPr>
          <w:rFonts w:ascii="Times New Roman" w:eastAsia="宋体" w:hAnsi="Times New Roman" w:cs="Times New Roman"/>
          <w:szCs w:val="21"/>
          <w14:ligatures w14:val="none"/>
        </w:rPr>
        <w:t>，按照得分由高到低的顺序提出</w:t>
      </w:r>
      <w:r>
        <w:rPr>
          <w:rFonts w:ascii="Times New Roman" w:eastAsia="宋体" w:hAnsi="Times New Roman" w:cs="Times New Roman"/>
          <w:szCs w:val="21"/>
          <w14:ligatures w14:val="none"/>
        </w:rPr>
        <w:t>1</w:t>
      </w:r>
      <w:r>
        <w:rPr>
          <w:rFonts w:ascii="Times New Roman" w:eastAsia="宋体" w:hAnsi="Times New Roman" w:cs="Times New Roman"/>
          <w:szCs w:val="21"/>
          <w14:ligatures w14:val="none"/>
        </w:rPr>
        <w:t>名成交候选人</w:t>
      </w:r>
      <w:r>
        <w:rPr>
          <w:rFonts w:ascii="Times New Roman" w:eastAsia="宋体" w:hAnsi="Times New Roman" w:cs="Times New Roman" w:hint="eastAsia"/>
          <w:kern w:val="0"/>
          <w:szCs w:val="21"/>
          <w14:ligatures w14:val="none"/>
        </w:rPr>
        <w:t>。</w:t>
      </w:r>
    </w:p>
    <w:p w14:paraId="6AD1EE70" w14:textId="77777777" w:rsidR="00D40CB0" w:rsidRDefault="00000000">
      <w:pPr>
        <w:keepNext/>
        <w:keepLines/>
        <w:spacing w:after="120" w:line="360" w:lineRule="auto"/>
        <w:outlineLvl w:val="1"/>
        <w:rPr>
          <w:rFonts w:ascii="Times New Roman" w:eastAsia="宋体" w:hAnsi="Times New Roman" w:cs="Times New Roman"/>
          <w:b/>
          <w:bCs/>
          <w:sz w:val="24"/>
          <w:szCs w:val="24"/>
          <w14:ligatures w14:val="none"/>
        </w:rPr>
      </w:pPr>
      <w:bookmarkStart w:id="248" w:name="_Toc130564948"/>
      <w:bookmarkStart w:id="249" w:name="_Toc519163271"/>
      <w:r>
        <w:rPr>
          <w:rFonts w:ascii="Times New Roman" w:eastAsia="宋体" w:hAnsi="Times New Roman" w:cs="Times New Roman"/>
          <w:b/>
          <w:bCs/>
          <w:sz w:val="24"/>
          <w:szCs w:val="24"/>
          <w14:ligatures w14:val="none"/>
        </w:rPr>
        <w:t>三、谈判程序</w:t>
      </w:r>
      <w:bookmarkEnd w:id="248"/>
      <w:bookmarkEnd w:id="249"/>
    </w:p>
    <w:p w14:paraId="12B51BD4" w14:textId="77777777" w:rsidR="00D40CB0" w:rsidRDefault="00000000">
      <w:pPr>
        <w:keepNext/>
        <w:keepLines/>
        <w:tabs>
          <w:tab w:val="left" w:pos="900"/>
        </w:tabs>
        <w:spacing w:after="120" w:line="360" w:lineRule="auto"/>
        <w:jc w:val="left"/>
        <w:outlineLvl w:val="2"/>
        <w:rPr>
          <w:rFonts w:ascii="Times New Roman" w:eastAsia="宋体" w:hAnsi="Times New Roman" w:cs="Times New Roman"/>
          <w:b/>
          <w:bCs/>
          <w:sz w:val="24"/>
          <w:szCs w:val="24"/>
          <w14:ligatures w14:val="none"/>
        </w:rPr>
      </w:pPr>
      <w:bookmarkStart w:id="250" w:name="_Toc519163272"/>
      <w:bookmarkStart w:id="251" w:name="_Toc130564949"/>
      <w:bookmarkStart w:id="252" w:name="_Toc107864061"/>
      <w:r>
        <w:rPr>
          <w:rFonts w:ascii="Times New Roman" w:eastAsia="宋体" w:hAnsi="Times New Roman" w:cs="Times New Roman"/>
          <w:b/>
          <w:bCs/>
          <w:sz w:val="24"/>
          <w:szCs w:val="24"/>
          <w14:ligatures w14:val="none"/>
        </w:rPr>
        <w:t xml:space="preserve">3.1 </w:t>
      </w:r>
      <w:r>
        <w:rPr>
          <w:rFonts w:ascii="Times New Roman" w:eastAsia="宋体" w:hAnsi="Times New Roman" w:cs="Times New Roman"/>
          <w:b/>
          <w:bCs/>
          <w:sz w:val="24"/>
          <w:szCs w:val="21"/>
          <w14:ligatures w14:val="none"/>
        </w:rPr>
        <w:t>实质性要求</w:t>
      </w:r>
      <w:r>
        <w:rPr>
          <w:rFonts w:ascii="Times New Roman" w:eastAsia="宋体" w:hAnsi="Times New Roman" w:cs="Times New Roman"/>
          <w:b/>
          <w:bCs/>
          <w:sz w:val="24"/>
          <w:szCs w:val="24"/>
          <w14:ligatures w14:val="none"/>
        </w:rPr>
        <w:t>审查</w:t>
      </w:r>
      <w:bookmarkEnd w:id="250"/>
      <w:bookmarkEnd w:id="251"/>
      <w:bookmarkEnd w:id="252"/>
    </w:p>
    <w:p w14:paraId="48F93F19" w14:textId="77777777" w:rsidR="00D40CB0" w:rsidRDefault="00000000">
      <w:pPr>
        <w:spacing w:line="360" w:lineRule="auto"/>
        <w:ind w:leftChars="100" w:left="210" w:firstLineChars="200" w:firstLine="420"/>
        <w:jc w:val="left"/>
        <w:rPr>
          <w:rFonts w:ascii="Times New Roman" w:eastAsia="宋体" w:hAnsi="Times New Roman" w:cs="Times New Roman"/>
          <w:bCs/>
          <w:szCs w:val="21"/>
          <w14:ligatures w14:val="none"/>
        </w:rPr>
      </w:pPr>
      <w:r>
        <w:rPr>
          <w:rFonts w:ascii="Times New Roman" w:eastAsia="宋体" w:hAnsi="Times New Roman" w:cs="Times New Roman"/>
          <w:szCs w:val="21"/>
          <w14:ligatures w14:val="none"/>
        </w:rPr>
        <w:t>3.1.1</w:t>
      </w:r>
      <w:r>
        <w:rPr>
          <w:rFonts w:ascii="Times New Roman" w:eastAsia="宋体" w:hAnsi="Times New Roman" w:cs="Times New Roman"/>
          <w:szCs w:val="21"/>
          <w14:ligatures w14:val="none"/>
        </w:rPr>
        <w:t>谈判小组依据本章第</w:t>
      </w:r>
      <w:r>
        <w:rPr>
          <w:rFonts w:ascii="Times New Roman" w:eastAsia="宋体" w:hAnsi="Times New Roman" w:cs="Times New Roman"/>
          <w:szCs w:val="21"/>
          <w14:ligatures w14:val="none"/>
        </w:rPr>
        <w:t>2.1</w:t>
      </w:r>
      <w:r>
        <w:rPr>
          <w:rFonts w:ascii="Times New Roman" w:eastAsia="宋体" w:hAnsi="Times New Roman" w:cs="Times New Roman"/>
          <w:szCs w:val="21"/>
          <w14:ligatures w14:val="none"/>
        </w:rPr>
        <w:t>项规定的标准对响应文件进行实质性要求审查。</w:t>
      </w:r>
      <w:r>
        <w:rPr>
          <w:rFonts w:ascii="Times New Roman" w:eastAsia="宋体" w:hAnsi="Times New Roman" w:cs="Times New Roman"/>
          <w:bCs/>
          <w:szCs w:val="21"/>
          <w14:ligatures w14:val="none"/>
        </w:rPr>
        <w:t>有一项不符合谈判标准的，不通过</w:t>
      </w:r>
      <w:r>
        <w:rPr>
          <w:rFonts w:ascii="Times New Roman" w:eastAsia="宋体" w:hAnsi="Times New Roman" w:cs="Times New Roman"/>
          <w:szCs w:val="21"/>
          <w14:ligatures w14:val="none"/>
        </w:rPr>
        <w:t>实质性要求</w:t>
      </w:r>
      <w:r>
        <w:rPr>
          <w:rFonts w:ascii="Times New Roman" w:eastAsia="宋体" w:hAnsi="Times New Roman" w:cs="Times New Roman"/>
          <w:szCs w:val="24"/>
          <w14:ligatures w14:val="none"/>
        </w:rPr>
        <w:t>审查</w:t>
      </w:r>
      <w:r>
        <w:rPr>
          <w:rFonts w:ascii="Times New Roman" w:eastAsia="宋体" w:hAnsi="Times New Roman" w:cs="Times New Roman"/>
          <w:bCs/>
          <w:szCs w:val="21"/>
          <w14:ligatures w14:val="none"/>
        </w:rPr>
        <w:t>，不再参与谈判。</w:t>
      </w:r>
    </w:p>
    <w:p w14:paraId="1CF68CEF" w14:textId="7600AE85" w:rsidR="00D40CB0" w:rsidRDefault="00000000">
      <w:pPr>
        <w:spacing w:line="360" w:lineRule="auto"/>
        <w:ind w:leftChars="100" w:left="210" w:firstLineChars="200" w:firstLine="420"/>
        <w:jc w:val="left"/>
        <w:rPr>
          <w:rFonts w:ascii="Times New Roman" w:eastAsia="宋体" w:hAnsi="Times New Roman" w:cs="Times New Roman"/>
          <w:b/>
          <w:szCs w:val="21"/>
          <w14:ligatures w14:val="none"/>
        </w:rPr>
      </w:pPr>
      <w:r>
        <w:rPr>
          <w:rFonts w:ascii="Times New Roman" w:eastAsia="宋体" w:hAnsi="Times New Roman" w:cs="Times New Roman"/>
          <w:bCs/>
          <w:szCs w:val="21"/>
          <w14:ligatures w14:val="none"/>
        </w:rPr>
        <w:t>3.1.2</w:t>
      </w:r>
      <w:r>
        <w:rPr>
          <w:rFonts w:ascii="Times New Roman" w:eastAsia="宋体" w:hAnsi="Times New Roman" w:cs="Times New Roman"/>
          <w:szCs w:val="21"/>
          <w14:ligatures w14:val="none"/>
        </w:rPr>
        <w:t>其它实质性要求审查以谈判文件及谈判申请人提供的响应文件为准进行审查；响应文</w:t>
      </w:r>
      <w:r>
        <w:rPr>
          <w:rFonts w:ascii="Times New Roman" w:eastAsia="宋体" w:hAnsi="Times New Roman" w:cs="Times New Roman"/>
          <w:szCs w:val="21"/>
          <w14:ligatures w14:val="none"/>
        </w:rPr>
        <w:lastRenderedPageBreak/>
        <w:t>件中未提供相应技术支持资料或所提供技术资料不全，</w:t>
      </w:r>
      <w:r>
        <w:rPr>
          <w:rFonts w:ascii="Times New Roman" w:eastAsia="宋体" w:hAnsi="Times New Roman" w:cs="Times New Roman" w:hint="eastAsia"/>
          <w:bCs/>
          <w:szCs w:val="21"/>
          <w14:ligatures w14:val="none"/>
        </w:rPr>
        <w:t>或</w:t>
      </w:r>
      <w:r>
        <w:rPr>
          <w:rFonts w:ascii="Times New Roman" w:eastAsia="宋体" w:hAnsi="Times New Roman" w:cs="Times New Roman"/>
          <w:szCs w:val="21"/>
          <w14:ligatures w14:val="none"/>
        </w:rPr>
        <w:t>响应文件中所提供的内容有严重偏离或达不到项目需求，</w:t>
      </w:r>
      <w:r>
        <w:rPr>
          <w:rFonts w:ascii="Times New Roman" w:eastAsia="宋体" w:hAnsi="Times New Roman" w:cs="Times New Roman"/>
          <w:b/>
          <w:szCs w:val="21"/>
          <w:u w:val="single"/>
          <w14:ligatures w14:val="none"/>
        </w:rPr>
        <w:t>按</w:t>
      </w:r>
      <w:r w:rsidR="003A79D9">
        <w:rPr>
          <w:rFonts w:ascii="Times New Roman" w:eastAsia="宋体" w:hAnsi="Times New Roman" w:cs="Times New Roman" w:hint="eastAsia"/>
          <w:b/>
          <w:szCs w:val="21"/>
          <w:u w:val="single"/>
          <w14:ligatures w14:val="none"/>
        </w:rPr>
        <w:t>未</w:t>
      </w:r>
      <w:r>
        <w:rPr>
          <w:rFonts w:ascii="Times New Roman" w:eastAsia="宋体" w:hAnsi="Times New Roman" w:cs="Times New Roman"/>
          <w:b/>
          <w:szCs w:val="21"/>
          <w:u w:val="single"/>
          <w14:ligatures w14:val="none"/>
        </w:rPr>
        <w:t>实质性响应谈判文件处理</w:t>
      </w:r>
      <w:r>
        <w:rPr>
          <w:rFonts w:ascii="Times New Roman" w:eastAsia="宋体" w:hAnsi="Times New Roman" w:cs="Times New Roman"/>
          <w:b/>
          <w:szCs w:val="21"/>
          <w14:ligatures w14:val="none"/>
        </w:rPr>
        <w:t>。</w:t>
      </w:r>
    </w:p>
    <w:p w14:paraId="3989610D" w14:textId="77777777" w:rsidR="00D40CB0" w:rsidRDefault="00000000">
      <w:pPr>
        <w:spacing w:line="360" w:lineRule="auto"/>
        <w:ind w:leftChars="100" w:left="210" w:firstLineChars="200" w:firstLine="420"/>
        <w:jc w:val="left"/>
        <w:rPr>
          <w:rFonts w:ascii="Times New Roman" w:eastAsia="宋体" w:hAnsi="Times New Roman" w:cs="Times New Roman"/>
          <w:bCs/>
          <w:szCs w:val="21"/>
          <w14:ligatures w14:val="none"/>
        </w:rPr>
      </w:pPr>
      <w:r>
        <w:rPr>
          <w:rFonts w:ascii="Times New Roman" w:eastAsia="宋体" w:hAnsi="Times New Roman" w:cs="Times New Roman"/>
          <w:bCs/>
          <w:szCs w:val="21"/>
          <w14:ligatures w14:val="none"/>
        </w:rPr>
        <w:t>3.1.3</w:t>
      </w:r>
      <w:r>
        <w:rPr>
          <w:rFonts w:ascii="Times New Roman" w:eastAsia="宋体" w:hAnsi="Times New Roman" w:cs="Times New Roman"/>
          <w:bCs/>
          <w:szCs w:val="21"/>
          <w14:ligatures w14:val="none"/>
        </w:rPr>
        <w:t>有效响应文件不足三个的情形</w:t>
      </w:r>
    </w:p>
    <w:p w14:paraId="665CFA59" w14:textId="024CF366" w:rsidR="00D40CB0" w:rsidRDefault="00000000">
      <w:pPr>
        <w:spacing w:line="360" w:lineRule="auto"/>
        <w:ind w:leftChars="100" w:left="210" w:firstLineChars="200" w:firstLine="420"/>
        <w:jc w:val="left"/>
        <w:rPr>
          <w:rFonts w:ascii="Times New Roman" w:eastAsia="宋体" w:hAnsi="Times New Roman" w:cs="Times New Roman"/>
          <w:bCs/>
          <w:szCs w:val="21"/>
          <w14:ligatures w14:val="none"/>
        </w:rPr>
      </w:pPr>
      <w:r>
        <w:rPr>
          <w:rFonts w:ascii="Times New Roman" w:eastAsia="宋体" w:hAnsi="Times New Roman" w:cs="Times New Roman"/>
          <w:bCs/>
          <w:szCs w:val="21"/>
          <w14:ligatures w14:val="none"/>
        </w:rPr>
        <w:t>谈判小组根据竞争性谈判文件的规定，否决不合格投标后，因为有效响应文件不足三个使得投标明显缺乏竞</w:t>
      </w:r>
      <w:r>
        <w:rPr>
          <w:rFonts w:ascii="Times New Roman" w:eastAsia="宋体" w:hAnsi="Times New Roman" w:cs="Times New Roman" w:hint="eastAsia"/>
          <w:bCs/>
          <w:szCs w:val="21"/>
          <w14:ligatures w14:val="none"/>
        </w:rPr>
        <w:t>争性</w:t>
      </w:r>
      <w:r>
        <w:rPr>
          <w:rFonts w:ascii="Times New Roman" w:eastAsia="宋体" w:hAnsi="Times New Roman" w:cs="Times New Roman"/>
          <w:bCs/>
          <w:szCs w:val="21"/>
          <w14:ligatures w14:val="none"/>
        </w:rPr>
        <w:t>的，谈判小组可以否决全部投标。若有效投标不足三个，且谈判小组经评审认为投标仍</w:t>
      </w:r>
      <w:r w:rsidR="003A79D9">
        <w:rPr>
          <w:rFonts w:ascii="Times New Roman" w:eastAsia="宋体" w:hAnsi="Times New Roman" w:cs="Times New Roman" w:hint="eastAsia"/>
          <w:bCs/>
          <w:szCs w:val="21"/>
          <w14:ligatures w14:val="none"/>
        </w:rPr>
        <w:t>然</w:t>
      </w:r>
      <w:r>
        <w:rPr>
          <w:rFonts w:ascii="Times New Roman" w:eastAsia="宋体" w:hAnsi="Times New Roman" w:cs="Times New Roman"/>
          <w:bCs/>
          <w:szCs w:val="21"/>
          <w14:ligatures w14:val="none"/>
        </w:rPr>
        <w:t>具有竞争力时，可以按评审办法继续评审或进行综合评议推荐成交候选人。</w:t>
      </w:r>
      <w:r>
        <w:rPr>
          <w:rFonts w:ascii="Times New Roman" w:eastAsia="宋体" w:hAnsi="Times New Roman" w:cs="Times New Roman" w:hint="eastAsia"/>
          <w:bCs/>
          <w:szCs w:val="21"/>
          <w14:ligatures w14:val="none"/>
        </w:rPr>
        <w:t>若有效投标不足两个，则不再继续评审。</w:t>
      </w:r>
    </w:p>
    <w:p w14:paraId="17FD253E" w14:textId="77777777" w:rsidR="00D40CB0" w:rsidRDefault="00000000">
      <w:pPr>
        <w:keepNext/>
        <w:keepLines/>
        <w:tabs>
          <w:tab w:val="left" w:pos="900"/>
        </w:tabs>
        <w:spacing w:after="120" w:line="360" w:lineRule="auto"/>
        <w:jc w:val="left"/>
        <w:outlineLvl w:val="2"/>
        <w:rPr>
          <w:rFonts w:ascii="Times New Roman" w:eastAsia="宋体" w:hAnsi="Times New Roman" w:cs="Times New Roman"/>
          <w:b/>
          <w:bCs/>
          <w:sz w:val="24"/>
          <w:szCs w:val="24"/>
          <w14:ligatures w14:val="none"/>
        </w:rPr>
      </w:pPr>
      <w:bookmarkStart w:id="253" w:name="_Toc107864062"/>
      <w:bookmarkStart w:id="254" w:name="_Toc130564950"/>
      <w:bookmarkStart w:id="255" w:name="_Toc519163273"/>
      <w:r>
        <w:rPr>
          <w:rFonts w:ascii="Times New Roman" w:eastAsia="宋体" w:hAnsi="Times New Roman" w:cs="Times New Roman"/>
          <w:b/>
          <w:bCs/>
          <w:sz w:val="24"/>
          <w:szCs w:val="24"/>
          <w14:ligatures w14:val="none"/>
        </w:rPr>
        <w:t xml:space="preserve">3.2 </w:t>
      </w:r>
      <w:r>
        <w:rPr>
          <w:rFonts w:ascii="Times New Roman" w:eastAsia="宋体" w:hAnsi="Times New Roman" w:cs="Times New Roman"/>
          <w:b/>
          <w:bCs/>
          <w:sz w:val="24"/>
          <w:szCs w:val="24"/>
          <w14:ligatures w14:val="none"/>
        </w:rPr>
        <w:t>谈判、比较与评审</w:t>
      </w:r>
      <w:bookmarkEnd w:id="253"/>
      <w:bookmarkEnd w:id="254"/>
      <w:bookmarkEnd w:id="255"/>
    </w:p>
    <w:p w14:paraId="658A6721" w14:textId="77777777" w:rsidR="00D40CB0" w:rsidRDefault="00000000">
      <w:pPr>
        <w:spacing w:line="360" w:lineRule="auto"/>
        <w:ind w:firstLineChars="200" w:firstLine="420"/>
        <w:jc w:val="lef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3.2.1</w:t>
      </w:r>
      <w:r>
        <w:rPr>
          <w:rFonts w:ascii="Times New Roman" w:eastAsia="宋体" w:hAnsi="Times New Roman" w:cs="Times New Roman"/>
          <w:szCs w:val="21"/>
          <w14:ligatures w14:val="none"/>
        </w:rPr>
        <w:t>谈判采用背对背的谈判方式，谈判小组所有成员集中与通过实质性审查的单一谈判申请人分别进行谈判。在谈判中，谈判的任何一方不得透露与谈判有关的其他谈判申请人的技术资料、价格、折扣和其他信息。</w:t>
      </w:r>
    </w:p>
    <w:p w14:paraId="09A35241" w14:textId="77777777" w:rsidR="00D40CB0" w:rsidRDefault="00000000">
      <w:pPr>
        <w:adjustRightInd w:val="0"/>
        <w:spacing w:line="360" w:lineRule="auto"/>
        <w:ind w:firstLineChars="196" w:firstLine="412"/>
        <w:rPr>
          <w:rFonts w:ascii="Times New Roman" w:eastAsia="宋体" w:hAnsi="Times New Roman" w:cs="Times New Roman"/>
          <w:szCs w:val="21"/>
          <w14:ligatures w14:val="none"/>
        </w:rPr>
      </w:pPr>
      <w:r>
        <w:rPr>
          <w:rFonts w:ascii="Times New Roman" w:eastAsia="宋体" w:hAnsi="Times New Roman" w:cs="Times New Roman"/>
          <w:szCs w:val="21"/>
          <w14:ligatures w14:val="none"/>
        </w:rPr>
        <w:t>3.2.2</w:t>
      </w:r>
      <w:r>
        <w:rPr>
          <w:rFonts w:ascii="Times New Roman" w:eastAsia="宋体" w:hAnsi="Times New Roman" w:cs="Times New Roman"/>
          <w:szCs w:val="21"/>
          <w14:ligatures w14:val="none"/>
        </w:rPr>
        <w:t>谈判文件有实质性变动的，谈判小组将经招标人代表确认后，以书面形式通知所有参加谈判的谈判申请人。但不得对涉及竞争的公平、公正性内容进行修改、变动。</w:t>
      </w:r>
    </w:p>
    <w:p w14:paraId="5997455A" w14:textId="77777777" w:rsidR="00D40CB0" w:rsidRDefault="00000000">
      <w:pPr>
        <w:adjustRightInd w:val="0"/>
        <w:spacing w:line="360" w:lineRule="auto"/>
        <w:ind w:firstLineChars="196" w:firstLine="412"/>
        <w:rPr>
          <w:rFonts w:ascii="Times New Roman" w:eastAsia="宋体" w:hAnsi="Times New Roman" w:cs="Times New Roman"/>
          <w:szCs w:val="21"/>
          <w14:ligatures w14:val="none"/>
        </w:rPr>
      </w:pPr>
      <w:r>
        <w:rPr>
          <w:rFonts w:ascii="Times New Roman" w:eastAsia="宋体" w:hAnsi="Times New Roman" w:cs="Times New Roman"/>
          <w:szCs w:val="21"/>
          <w14:ligatures w14:val="none"/>
        </w:rPr>
        <w:t>3.2.3</w:t>
      </w:r>
      <w:r>
        <w:rPr>
          <w:rFonts w:ascii="Times New Roman" w:eastAsia="宋体" w:hAnsi="Times New Roman" w:cs="Times New Roman"/>
          <w:szCs w:val="21"/>
          <w14:ligatures w14:val="none"/>
        </w:rPr>
        <w:t>为有助于对响应文件的详细审查、评价和比较，谈判小组可要求对谈判申请人分别进行技术询问、澄清，有关要求和答复均现场进行。</w:t>
      </w:r>
    </w:p>
    <w:p w14:paraId="1B4C8150" w14:textId="77777777" w:rsidR="00D40CB0" w:rsidRDefault="00000000">
      <w:pPr>
        <w:adjustRightInd w:val="0"/>
        <w:spacing w:line="360" w:lineRule="auto"/>
        <w:ind w:firstLineChars="196" w:firstLine="412"/>
        <w:rPr>
          <w:rFonts w:ascii="Times New Roman" w:eastAsia="宋体" w:hAnsi="Times New Roman" w:cs="Times New Roman"/>
          <w:szCs w:val="21"/>
          <w14:ligatures w14:val="none"/>
        </w:rPr>
      </w:pPr>
      <w:r>
        <w:rPr>
          <w:rFonts w:ascii="Times New Roman" w:eastAsia="宋体" w:hAnsi="Times New Roman" w:cs="Times New Roman"/>
          <w:szCs w:val="21"/>
          <w14:ligatures w14:val="none"/>
        </w:rPr>
        <w:t>3.2.4</w:t>
      </w:r>
      <w:r>
        <w:rPr>
          <w:rFonts w:ascii="Times New Roman" w:eastAsia="宋体" w:hAnsi="Times New Roman" w:cs="Times New Roman"/>
          <w:szCs w:val="21"/>
          <w14:ligatures w14:val="none"/>
        </w:rPr>
        <w:t>谈判小组在对响应文件的有效性、完整性和响应程度进行审查时，可以要求谈判申请人对响应文件中含义不明确、同类问题表述不一致或者有明显文字和计算错误的内容等作出必要的澄清、说明或者更正。谈判申请人的澄清、说明或者更正不得超出响应文件的范围或者改变响应文件的实质性内容。</w:t>
      </w:r>
    </w:p>
    <w:p w14:paraId="610997F4" w14:textId="77777777" w:rsidR="00D40CB0" w:rsidRDefault="00000000">
      <w:pPr>
        <w:spacing w:line="360" w:lineRule="auto"/>
        <w:ind w:firstLineChars="200" w:firstLine="420"/>
        <w:jc w:val="lef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谈判小组要求谈判申请人澄清、说明或者更正响应文件应当以书面形式作出。谈判申请人的澄清、说明或者更正应当由法定代表人或其授权代表签字或者加盖公章。由授权代表签字的，应当附法定代表人授权书。谈判申请人为自然人的，应当由本人签字并附身份证明。</w:t>
      </w:r>
    </w:p>
    <w:p w14:paraId="481746D4" w14:textId="77777777" w:rsidR="00D40CB0" w:rsidRDefault="00000000">
      <w:pPr>
        <w:spacing w:line="360" w:lineRule="auto"/>
        <w:ind w:firstLineChars="150" w:firstLine="315"/>
        <w:jc w:val="lef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3.2.5</w:t>
      </w:r>
      <w:r>
        <w:rPr>
          <w:rFonts w:ascii="Times New Roman" w:eastAsia="宋体" w:hAnsi="Times New Roman" w:cs="Times New Roman"/>
          <w:szCs w:val="21"/>
          <w14:ligatures w14:val="none"/>
        </w:rPr>
        <w:t>谈判小组对谈判申请人提交的澄清、说明有疑问的，可以要求谈判申请人进一步澄清、说明。谈判小</w:t>
      </w:r>
      <w:r>
        <w:rPr>
          <w:rFonts w:ascii="Times New Roman" w:eastAsia="宋体" w:hAnsi="Times New Roman" w:cs="Times New Roman" w:hint="eastAsia"/>
          <w:szCs w:val="21"/>
          <w14:ligatures w14:val="none"/>
        </w:rPr>
        <w:t>组要</w:t>
      </w:r>
      <w:r>
        <w:rPr>
          <w:rFonts w:ascii="Times New Roman" w:eastAsia="宋体" w:hAnsi="Times New Roman" w:cs="Times New Roman"/>
          <w:color w:val="0000FF"/>
          <w:szCs w:val="21"/>
          <w14:ligatures w14:val="none"/>
        </w:rPr>
        <w:t>求</w:t>
      </w:r>
      <w:r>
        <w:rPr>
          <w:rFonts w:ascii="Times New Roman" w:eastAsia="宋体" w:hAnsi="Times New Roman" w:cs="Times New Roman"/>
          <w:szCs w:val="21"/>
          <w14:ligatures w14:val="none"/>
        </w:rPr>
        <w:t>谈判申请人澄清、说明或者更正响应文件应当以书面形式作出。谈判申请人的澄清、说明或者更正应当由法定代表人或其授权代表签字或者加盖公章。</w:t>
      </w:r>
    </w:p>
    <w:p w14:paraId="40050F07" w14:textId="77777777" w:rsidR="00D40CB0" w:rsidRDefault="00000000">
      <w:pPr>
        <w:adjustRightInd w:val="0"/>
        <w:spacing w:line="360" w:lineRule="auto"/>
        <w:ind w:firstLineChars="196" w:firstLine="412"/>
        <w:rPr>
          <w:rFonts w:ascii="Times New Roman" w:eastAsia="宋体" w:hAnsi="Times New Roman" w:cs="Times New Roman"/>
          <w:szCs w:val="21"/>
          <w14:ligatures w14:val="none"/>
        </w:rPr>
      </w:pPr>
      <w:r>
        <w:rPr>
          <w:rFonts w:ascii="Times New Roman" w:eastAsia="宋体" w:hAnsi="Times New Roman" w:cs="Times New Roman"/>
          <w:szCs w:val="21"/>
          <w14:ligatures w14:val="none"/>
        </w:rPr>
        <w:t>3.2.6</w:t>
      </w:r>
      <w:r>
        <w:rPr>
          <w:rFonts w:ascii="Times New Roman" w:eastAsia="宋体" w:hAnsi="Times New Roman" w:cs="Times New Roman"/>
          <w:szCs w:val="21"/>
          <w14:ligatures w14:val="none"/>
        </w:rPr>
        <w:t>谈判结束后，谈判小组将要求所有继续参加谈判的谈判申请人在规定时间内提交最终报价。</w:t>
      </w:r>
    </w:p>
    <w:p w14:paraId="1D1E5B7C" w14:textId="77777777" w:rsidR="00D40CB0" w:rsidRDefault="00000000">
      <w:pPr>
        <w:adjustRightInd w:val="0"/>
        <w:spacing w:line="360" w:lineRule="auto"/>
        <w:ind w:firstLineChars="196" w:firstLine="413"/>
        <w:rPr>
          <w:rFonts w:ascii="Times New Roman" w:eastAsia="宋体" w:hAnsi="Times New Roman" w:cs="Times New Roman"/>
          <w:b/>
          <w:szCs w:val="21"/>
          <w14:ligatures w14:val="none"/>
        </w:rPr>
      </w:pPr>
      <w:r>
        <w:rPr>
          <w:rFonts w:ascii="Times New Roman" w:eastAsia="宋体" w:hAnsi="Times New Roman" w:cs="Times New Roman"/>
          <w:b/>
          <w:szCs w:val="21"/>
          <w14:ligatures w14:val="none"/>
        </w:rPr>
        <w:t>3.2.7</w:t>
      </w:r>
      <w:r>
        <w:rPr>
          <w:rFonts w:ascii="Times New Roman" w:eastAsia="宋体" w:hAnsi="Times New Roman" w:cs="Times New Roman"/>
          <w:b/>
          <w:szCs w:val="21"/>
          <w14:ligatures w14:val="none"/>
        </w:rPr>
        <w:t>评审内容</w:t>
      </w:r>
    </w:p>
    <w:p w14:paraId="30A852A7" w14:textId="77777777" w:rsidR="00D40CB0" w:rsidRDefault="00000000">
      <w:pPr>
        <w:adjustRightInd w:val="0"/>
        <w:spacing w:line="360" w:lineRule="auto"/>
        <w:ind w:firstLineChars="196" w:firstLine="412"/>
        <w:rPr>
          <w:rFonts w:ascii="Times New Roman" w:eastAsia="宋体" w:hAnsi="Times New Roman" w:cs="Times New Roman"/>
          <w:szCs w:val="21"/>
          <w14:ligatures w14:val="none"/>
        </w:rPr>
      </w:pPr>
      <w:r>
        <w:rPr>
          <w:rFonts w:ascii="Times New Roman" w:eastAsia="宋体" w:hAnsi="Times New Roman" w:cs="Times New Roman"/>
          <w:szCs w:val="21"/>
          <w14:ligatures w14:val="none"/>
        </w:rPr>
        <w:t>谈判小组和所有谈判申请人谈判结束后，谈判小组成员根据谈判申请人的响应文件、承诺事项分别对技术、商务</w:t>
      </w:r>
      <w:r>
        <w:rPr>
          <w:rFonts w:ascii="Times New Roman" w:eastAsia="宋体" w:hAnsi="Times New Roman" w:cs="Times New Roman" w:hint="eastAsia"/>
          <w:szCs w:val="21"/>
          <w14:ligatures w14:val="none"/>
        </w:rPr>
        <w:t>、报价</w:t>
      </w:r>
      <w:r>
        <w:rPr>
          <w:rFonts w:ascii="Times New Roman" w:eastAsia="宋体" w:hAnsi="Times New Roman" w:cs="Times New Roman"/>
          <w:szCs w:val="21"/>
          <w14:ligatures w14:val="none"/>
        </w:rPr>
        <w:t>进行综合评估打分。</w:t>
      </w:r>
    </w:p>
    <w:p w14:paraId="4477A9C2" w14:textId="051B5A61" w:rsidR="00D40CB0" w:rsidRDefault="00000000">
      <w:pPr>
        <w:adjustRightInd w:val="0"/>
        <w:spacing w:line="360" w:lineRule="auto"/>
        <w:ind w:firstLineChars="196" w:firstLine="412"/>
        <w:rPr>
          <w:rFonts w:ascii="Times New Roman" w:eastAsia="宋体" w:hAnsi="Times New Roman" w:cs="Times New Roman"/>
          <w:szCs w:val="21"/>
          <w14:ligatures w14:val="none"/>
        </w:rPr>
      </w:pPr>
      <w:r>
        <w:rPr>
          <w:rFonts w:ascii="Times New Roman" w:eastAsia="宋体" w:hAnsi="Times New Roman" w:cs="Times New Roman"/>
          <w:szCs w:val="21"/>
          <w14:ligatures w14:val="none"/>
        </w:rPr>
        <w:t>详细评审采用百</w:t>
      </w:r>
      <w:r w:rsidR="003A79D9">
        <w:rPr>
          <w:rFonts w:ascii="Times New Roman" w:eastAsia="宋体" w:hAnsi="Times New Roman" w:cs="Times New Roman" w:hint="eastAsia"/>
          <w:szCs w:val="21"/>
          <w14:ligatures w14:val="none"/>
        </w:rPr>
        <w:t>分</w:t>
      </w:r>
      <w:r>
        <w:rPr>
          <w:rFonts w:ascii="Times New Roman" w:eastAsia="宋体" w:hAnsi="Times New Roman" w:cs="Times New Roman"/>
          <w:szCs w:val="21"/>
          <w14:ligatures w14:val="none"/>
        </w:rPr>
        <w:t>制评分法，即</w:t>
      </w:r>
      <w:r>
        <w:rPr>
          <w:rFonts w:ascii="Times New Roman" w:eastAsia="宋体" w:hAnsi="Times New Roman" w:cs="Times New Roman"/>
          <w:b/>
          <w:szCs w:val="21"/>
          <w14:ligatures w14:val="none"/>
        </w:rPr>
        <w:t>商务部分</w:t>
      </w:r>
      <w:r>
        <w:rPr>
          <w:rFonts w:ascii="Times New Roman" w:eastAsia="宋体" w:hAnsi="Times New Roman" w:cs="Times New Roman" w:hint="eastAsia"/>
          <w:b/>
          <w:szCs w:val="21"/>
          <w14:ligatures w14:val="none"/>
        </w:rPr>
        <w:t>10</w:t>
      </w:r>
      <w:r>
        <w:rPr>
          <w:rFonts w:ascii="Times New Roman" w:eastAsia="宋体" w:hAnsi="Times New Roman" w:cs="Times New Roman"/>
          <w:b/>
          <w:szCs w:val="21"/>
          <w14:ligatures w14:val="none"/>
        </w:rPr>
        <w:t>分，技术部分</w:t>
      </w:r>
      <w:r>
        <w:rPr>
          <w:rFonts w:ascii="Times New Roman" w:eastAsia="宋体" w:hAnsi="Times New Roman" w:cs="Times New Roman" w:hint="eastAsia"/>
          <w:b/>
          <w:szCs w:val="21"/>
          <w14:ligatures w14:val="none"/>
        </w:rPr>
        <w:t>60</w:t>
      </w:r>
      <w:r>
        <w:rPr>
          <w:rFonts w:ascii="Times New Roman" w:eastAsia="宋体" w:hAnsi="Times New Roman" w:cs="Times New Roman"/>
          <w:b/>
          <w:szCs w:val="21"/>
          <w14:ligatures w14:val="none"/>
        </w:rPr>
        <w:t>分，报价部分</w:t>
      </w:r>
      <w:r>
        <w:rPr>
          <w:rFonts w:ascii="Times New Roman" w:eastAsia="宋体" w:hAnsi="Times New Roman" w:cs="Times New Roman" w:hint="eastAsia"/>
          <w:b/>
          <w:szCs w:val="21"/>
          <w14:ligatures w14:val="none"/>
        </w:rPr>
        <w:t>30</w:t>
      </w:r>
      <w:r>
        <w:rPr>
          <w:rFonts w:ascii="Times New Roman" w:eastAsia="宋体" w:hAnsi="Times New Roman" w:cs="Times New Roman"/>
          <w:b/>
          <w:szCs w:val="21"/>
          <w14:ligatures w14:val="none"/>
        </w:rPr>
        <w:t>分</w:t>
      </w:r>
      <w:r>
        <w:rPr>
          <w:rFonts w:ascii="Times New Roman" w:eastAsia="宋体" w:hAnsi="Times New Roman" w:cs="Times New Roman"/>
          <w:szCs w:val="21"/>
          <w14:ligatures w14:val="none"/>
        </w:rPr>
        <w:t>；最终按三</w:t>
      </w:r>
      <w:r>
        <w:rPr>
          <w:rFonts w:ascii="Times New Roman" w:eastAsia="宋体" w:hAnsi="Times New Roman" w:cs="Times New Roman"/>
          <w:szCs w:val="21"/>
          <w14:ligatures w14:val="none"/>
        </w:rPr>
        <w:lastRenderedPageBreak/>
        <w:t>部分的得分累加出总得分。各部分评标因素如下：</w:t>
      </w:r>
    </w:p>
    <w:p w14:paraId="3DB85031" w14:textId="77777777" w:rsidR="00D40CB0" w:rsidRDefault="00D40CB0">
      <w:pPr>
        <w:spacing w:after="120"/>
        <w:rPr>
          <w:rFonts w:ascii="Times New Roman" w:eastAsia="宋体" w:hAnsi="Times New Roman" w:cs="Times New Roman"/>
          <w:szCs w:val="24"/>
          <w14:ligatures w14:val="none"/>
        </w:rPr>
      </w:pPr>
    </w:p>
    <w:p w14:paraId="62E94409" w14:textId="77777777" w:rsidR="00D40CB0" w:rsidRDefault="00D40CB0">
      <w:pPr>
        <w:adjustRightInd w:val="0"/>
        <w:snapToGrid w:val="0"/>
        <w:spacing w:line="360" w:lineRule="auto"/>
        <w:ind w:firstLineChars="200" w:firstLine="480"/>
        <w:jc w:val="left"/>
        <w:rPr>
          <w:rFonts w:ascii="Times New Roman" w:eastAsia="宋体" w:hAnsi="Times New Roman" w:cs="Times New Roman"/>
          <w:sz w:val="24"/>
          <w:szCs w:val="24"/>
          <w14:ligatures w14:val="none"/>
        </w:rPr>
      </w:pPr>
    </w:p>
    <w:tbl>
      <w:tblPr>
        <w:tblW w:w="8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93"/>
        <w:gridCol w:w="1801"/>
        <w:gridCol w:w="5213"/>
      </w:tblGrid>
      <w:tr w:rsidR="00D40CB0" w14:paraId="33B9AA4B" w14:textId="77777777">
        <w:trPr>
          <w:trHeight w:val="378"/>
          <w:tblHeader/>
        </w:trPr>
        <w:tc>
          <w:tcPr>
            <w:tcW w:w="3094" w:type="dxa"/>
            <w:gridSpan w:val="2"/>
            <w:tcMar>
              <w:top w:w="28" w:type="dxa"/>
              <w:left w:w="28" w:type="dxa"/>
              <w:bottom w:w="28" w:type="dxa"/>
              <w:right w:w="28" w:type="dxa"/>
            </w:tcMar>
            <w:vAlign w:val="center"/>
          </w:tcPr>
          <w:p w14:paraId="29E3FE1D" w14:textId="77777777" w:rsidR="00D40CB0" w:rsidRDefault="00000000">
            <w:pPr>
              <w:widowControl/>
              <w:spacing w:line="300" w:lineRule="exact"/>
              <w:jc w:val="center"/>
              <w:rPr>
                <w:rFonts w:ascii="Times New Roman" w:eastAsia="宋体" w:hAnsi="Times New Roman" w:cs="Times New Roman"/>
                <w:b/>
                <w:bCs/>
                <w:kern w:val="0"/>
                <w:szCs w:val="21"/>
                <w14:ligatures w14:val="none"/>
              </w:rPr>
            </w:pPr>
            <w:bookmarkStart w:id="256" w:name="_Toc48271430"/>
            <w:bookmarkStart w:id="257" w:name="_Toc378499753"/>
            <w:bookmarkStart w:id="258" w:name="_Toc385344499"/>
            <w:bookmarkStart w:id="259" w:name="_Toc535415638"/>
            <w:bookmarkStart w:id="260" w:name="_Toc329810238"/>
            <w:bookmarkStart w:id="261" w:name="_Toc490599307"/>
            <w:bookmarkStart w:id="262" w:name="_Toc86124097"/>
            <w:bookmarkStart w:id="263" w:name="_Toc347849272"/>
            <w:bookmarkEnd w:id="221"/>
            <w:bookmarkEnd w:id="222"/>
            <w:bookmarkEnd w:id="223"/>
            <w:r>
              <w:rPr>
                <w:rFonts w:ascii="Times New Roman" w:eastAsia="宋体" w:hAnsi="Times New Roman" w:cs="Times New Roman"/>
                <w:b/>
                <w:bCs/>
                <w:kern w:val="0"/>
                <w:szCs w:val="21"/>
                <w14:ligatures w14:val="none"/>
              </w:rPr>
              <w:t>条款内容</w:t>
            </w:r>
          </w:p>
        </w:tc>
        <w:tc>
          <w:tcPr>
            <w:tcW w:w="5213" w:type="dxa"/>
            <w:tcMar>
              <w:top w:w="28" w:type="dxa"/>
              <w:left w:w="28" w:type="dxa"/>
              <w:bottom w:w="28" w:type="dxa"/>
              <w:right w:w="28" w:type="dxa"/>
            </w:tcMar>
            <w:vAlign w:val="center"/>
          </w:tcPr>
          <w:p w14:paraId="2A986724" w14:textId="77777777" w:rsidR="00D40CB0" w:rsidRDefault="00000000">
            <w:pPr>
              <w:widowControl/>
              <w:spacing w:line="300" w:lineRule="exact"/>
              <w:jc w:val="center"/>
              <w:rPr>
                <w:rFonts w:ascii="Times New Roman" w:eastAsia="宋体" w:hAnsi="Times New Roman" w:cs="Times New Roman"/>
                <w:b/>
                <w:bCs/>
                <w:kern w:val="0"/>
                <w:szCs w:val="21"/>
                <w14:ligatures w14:val="none"/>
              </w:rPr>
            </w:pPr>
            <w:r>
              <w:rPr>
                <w:rFonts w:ascii="Times New Roman" w:eastAsia="宋体" w:hAnsi="Times New Roman" w:cs="Times New Roman"/>
                <w:b/>
                <w:bCs/>
                <w:kern w:val="0"/>
                <w:szCs w:val="21"/>
                <w14:ligatures w14:val="none"/>
              </w:rPr>
              <w:t>编列内容</w:t>
            </w:r>
          </w:p>
        </w:tc>
      </w:tr>
      <w:tr w:rsidR="00D40CB0" w14:paraId="00AAB20A" w14:textId="77777777">
        <w:trPr>
          <w:trHeight w:val="378"/>
          <w:tblHeader/>
        </w:trPr>
        <w:tc>
          <w:tcPr>
            <w:tcW w:w="3094" w:type="dxa"/>
            <w:gridSpan w:val="2"/>
            <w:tcMar>
              <w:top w:w="28" w:type="dxa"/>
              <w:left w:w="28" w:type="dxa"/>
              <w:bottom w:w="28" w:type="dxa"/>
              <w:right w:w="28" w:type="dxa"/>
            </w:tcMar>
            <w:vAlign w:val="center"/>
          </w:tcPr>
          <w:p w14:paraId="74C6CD65" w14:textId="77777777" w:rsidR="00D40CB0" w:rsidRDefault="00000000">
            <w:pPr>
              <w:widowControl/>
              <w:spacing w:line="300" w:lineRule="exact"/>
              <w:jc w:val="center"/>
              <w:rPr>
                <w:rFonts w:ascii="Times New Roman" w:eastAsia="宋体" w:hAnsi="Times New Roman" w:cs="Times New Roman"/>
                <w:kern w:val="0"/>
                <w:szCs w:val="21"/>
                <w14:ligatures w14:val="none"/>
              </w:rPr>
            </w:pPr>
            <w:r>
              <w:rPr>
                <w:rFonts w:ascii="Times New Roman" w:eastAsia="宋体" w:hAnsi="Times New Roman" w:cs="Times New Roman"/>
                <w:kern w:val="0"/>
                <w:szCs w:val="21"/>
                <w14:ligatures w14:val="none"/>
              </w:rPr>
              <w:t>评审总得分</w:t>
            </w:r>
          </w:p>
        </w:tc>
        <w:tc>
          <w:tcPr>
            <w:tcW w:w="5213" w:type="dxa"/>
            <w:tcMar>
              <w:top w:w="28" w:type="dxa"/>
              <w:left w:w="28" w:type="dxa"/>
              <w:bottom w:w="28" w:type="dxa"/>
              <w:right w:w="28" w:type="dxa"/>
            </w:tcMar>
            <w:vAlign w:val="center"/>
          </w:tcPr>
          <w:p w14:paraId="09C286D8" w14:textId="77777777" w:rsidR="00D40CB0" w:rsidRDefault="00000000">
            <w:pPr>
              <w:spacing w:line="300" w:lineRule="exac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谈判申请人评审总得分满分</w:t>
            </w:r>
            <w:r>
              <w:rPr>
                <w:rFonts w:ascii="Times New Roman" w:eastAsia="宋体" w:hAnsi="Times New Roman" w:cs="Times New Roman"/>
                <w:szCs w:val="21"/>
                <w14:ligatures w14:val="none"/>
              </w:rPr>
              <w:t>100</w:t>
            </w:r>
            <w:r>
              <w:rPr>
                <w:rFonts w:ascii="Times New Roman" w:eastAsia="宋体" w:hAnsi="Times New Roman" w:cs="Times New Roman"/>
                <w:szCs w:val="21"/>
                <w14:ligatures w14:val="none"/>
              </w:rPr>
              <w:t>分，评审总得分</w:t>
            </w:r>
            <w:r>
              <w:rPr>
                <w:rFonts w:ascii="Times New Roman" w:eastAsia="宋体" w:hAnsi="Times New Roman" w:cs="Times New Roman"/>
                <w:szCs w:val="21"/>
                <w14:ligatures w14:val="none"/>
              </w:rPr>
              <w:t>Z= A+B+C</w:t>
            </w:r>
          </w:p>
          <w:p w14:paraId="06BBB65C" w14:textId="77777777" w:rsidR="00D40CB0" w:rsidRDefault="00000000">
            <w:pPr>
              <w:spacing w:line="300" w:lineRule="exac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1.A</w:t>
            </w:r>
            <w:r>
              <w:rPr>
                <w:rFonts w:ascii="Times New Roman" w:eastAsia="宋体" w:hAnsi="Times New Roman" w:cs="Times New Roman"/>
                <w:szCs w:val="21"/>
                <w14:ligatures w14:val="none"/>
              </w:rPr>
              <w:t>、</w:t>
            </w:r>
            <w:r>
              <w:rPr>
                <w:rFonts w:ascii="Times New Roman" w:eastAsia="宋体" w:hAnsi="Times New Roman" w:cs="Times New Roman"/>
                <w:szCs w:val="21"/>
                <w14:ligatures w14:val="none"/>
              </w:rPr>
              <w:t>B</w:t>
            </w:r>
            <w:r>
              <w:rPr>
                <w:rFonts w:ascii="Times New Roman" w:eastAsia="宋体" w:hAnsi="Times New Roman" w:cs="Times New Roman"/>
                <w:szCs w:val="21"/>
                <w14:ligatures w14:val="none"/>
              </w:rPr>
              <w:t>、</w:t>
            </w:r>
            <w:r>
              <w:rPr>
                <w:rFonts w:ascii="Times New Roman" w:eastAsia="宋体" w:hAnsi="Times New Roman" w:cs="Times New Roman"/>
                <w:szCs w:val="21"/>
                <w14:ligatures w14:val="none"/>
              </w:rPr>
              <w:t>C</w:t>
            </w:r>
            <w:r>
              <w:rPr>
                <w:rFonts w:ascii="Times New Roman" w:eastAsia="宋体" w:hAnsi="Times New Roman" w:cs="Times New Roman"/>
                <w:szCs w:val="21"/>
                <w14:ligatures w14:val="none"/>
              </w:rPr>
              <w:t>分别为商务部分的汇总得分、技术部分的汇总得分、报价计算得分；</w:t>
            </w:r>
          </w:p>
          <w:p w14:paraId="6A4F8923" w14:textId="77777777" w:rsidR="00D40CB0" w:rsidRDefault="00000000">
            <w:pPr>
              <w:spacing w:line="300" w:lineRule="exac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2.</w:t>
            </w:r>
            <w:r>
              <w:rPr>
                <w:rFonts w:ascii="Times New Roman" w:eastAsia="宋体" w:hAnsi="Times New Roman" w:cs="Times New Roman"/>
                <w:szCs w:val="21"/>
                <w14:ligatures w14:val="none"/>
              </w:rPr>
              <w:t>分值：</w:t>
            </w:r>
          </w:p>
          <w:p w14:paraId="084CF9E1" w14:textId="77777777" w:rsidR="00D40CB0" w:rsidRDefault="00000000">
            <w:pPr>
              <w:spacing w:line="300" w:lineRule="exac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商务部分</w:t>
            </w:r>
            <w:r>
              <w:rPr>
                <w:rFonts w:ascii="Times New Roman" w:eastAsia="宋体" w:hAnsi="Times New Roman" w:cs="Times New Roman"/>
                <w:szCs w:val="21"/>
                <w14:ligatures w14:val="none"/>
              </w:rPr>
              <w:t>A</w:t>
            </w:r>
            <w:r>
              <w:rPr>
                <w:rFonts w:ascii="Times New Roman" w:eastAsia="宋体" w:hAnsi="Times New Roman" w:cs="Times New Roman"/>
                <w:szCs w:val="21"/>
                <w14:ligatures w14:val="none"/>
              </w:rPr>
              <w:t>：满分为</w:t>
            </w:r>
            <w:r>
              <w:rPr>
                <w:rFonts w:ascii="Times New Roman" w:eastAsia="宋体" w:hAnsi="Times New Roman" w:cs="Times New Roman" w:hint="eastAsia"/>
                <w:szCs w:val="21"/>
                <w14:ligatures w14:val="none"/>
              </w:rPr>
              <w:t>10</w:t>
            </w:r>
            <w:r>
              <w:rPr>
                <w:rFonts w:ascii="Times New Roman" w:eastAsia="宋体" w:hAnsi="Times New Roman" w:cs="Times New Roman"/>
                <w:szCs w:val="21"/>
                <w14:ligatures w14:val="none"/>
              </w:rPr>
              <w:t>；技术部分</w:t>
            </w:r>
            <w:r>
              <w:rPr>
                <w:rFonts w:ascii="Times New Roman" w:eastAsia="宋体" w:hAnsi="Times New Roman" w:cs="Times New Roman"/>
                <w:szCs w:val="21"/>
                <w14:ligatures w14:val="none"/>
              </w:rPr>
              <w:t>B</w:t>
            </w:r>
            <w:r>
              <w:rPr>
                <w:rFonts w:ascii="Times New Roman" w:eastAsia="宋体" w:hAnsi="Times New Roman" w:cs="Times New Roman"/>
                <w:szCs w:val="21"/>
                <w14:ligatures w14:val="none"/>
              </w:rPr>
              <w:t>：满分为</w:t>
            </w:r>
            <w:r>
              <w:rPr>
                <w:rFonts w:ascii="Times New Roman" w:eastAsia="宋体" w:hAnsi="Times New Roman" w:cs="Times New Roman" w:hint="eastAsia"/>
                <w:szCs w:val="21"/>
                <w14:ligatures w14:val="none"/>
              </w:rPr>
              <w:t>60</w:t>
            </w:r>
            <w:r>
              <w:rPr>
                <w:rFonts w:ascii="Times New Roman" w:eastAsia="宋体" w:hAnsi="Times New Roman" w:cs="Times New Roman"/>
                <w:szCs w:val="21"/>
                <w14:ligatures w14:val="none"/>
              </w:rPr>
              <w:t>；报价部分</w:t>
            </w:r>
            <w:r>
              <w:rPr>
                <w:rFonts w:ascii="Times New Roman" w:eastAsia="宋体" w:hAnsi="Times New Roman" w:cs="Times New Roman"/>
                <w:szCs w:val="21"/>
                <w14:ligatures w14:val="none"/>
              </w:rPr>
              <w:t>C</w:t>
            </w:r>
            <w:r>
              <w:rPr>
                <w:rFonts w:ascii="Times New Roman" w:eastAsia="宋体" w:hAnsi="Times New Roman" w:cs="Times New Roman"/>
                <w:szCs w:val="21"/>
                <w14:ligatures w14:val="none"/>
              </w:rPr>
              <w:t>：满分为</w:t>
            </w:r>
            <w:r>
              <w:rPr>
                <w:rFonts w:ascii="Times New Roman" w:eastAsia="宋体" w:hAnsi="Times New Roman" w:cs="Times New Roman" w:hint="eastAsia"/>
                <w:szCs w:val="21"/>
                <w14:ligatures w14:val="none"/>
              </w:rPr>
              <w:t>30</w:t>
            </w:r>
            <w:r>
              <w:rPr>
                <w:rFonts w:ascii="Times New Roman" w:eastAsia="宋体" w:hAnsi="Times New Roman" w:cs="Times New Roman"/>
                <w:szCs w:val="21"/>
                <w14:ligatures w14:val="none"/>
              </w:rPr>
              <w:t>。</w:t>
            </w:r>
          </w:p>
          <w:p w14:paraId="0C1AF160" w14:textId="77777777" w:rsidR="00D40CB0" w:rsidRDefault="00000000">
            <w:pPr>
              <w:spacing w:line="300" w:lineRule="exact"/>
              <w:rPr>
                <w:rFonts w:ascii="Times New Roman" w:eastAsia="宋体" w:hAnsi="Times New Roman" w:cs="Times New Roman"/>
                <w:kern w:val="0"/>
                <w:szCs w:val="21"/>
                <w14:ligatures w14:val="none"/>
              </w:rPr>
            </w:pPr>
            <w:r>
              <w:rPr>
                <w:rFonts w:ascii="Times New Roman" w:eastAsia="宋体" w:hAnsi="Times New Roman" w:cs="Times New Roman"/>
                <w:szCs w:val="21"/>
                <w14:ligatures w14:val="none"/>
              </w:rPr>
              <w:t>竞争性谈判小组将按照最后得分由高至低的顺序推荐成交候选人，如综合得分相同时，</w:t>
            </w:r>
            <w:r>
              <w:rPr>
                <w:rFonts w:ascii="Times New Roman" w:eastAsia="宋体" w:hAnsi="Times New Roman" w:cs="Times New Roman" w:hint="eastAsia"/>
                <w:szCs w:val="21"/>
                <w14:ligatures w14:val="none"/>
              </w:rPr>
              <w:t>以报价低者优先；报价相同时，</w:t>
            </w:r>
            <w:r>
              <w:rPr>
                <w:rFonts w:ascii="Times New Roman" w:eastAsia="宋体" w:hAnsi="Times New Roman" w:cs="Times New Roman"/>
                <w:szCs w:val="21"/>
                <w14:ligatures w14:val="none"/>
              </w:rPr>
              <w:t>以技术得分高者优先</w:t>
            </w:r>
            <w:r>
              <w:rPr>
                <w:rFonts w:ascii="Times New Roman" w:eastAsia="宋体" w:hAnsi="Times New Roman" w:cs="Times New Roman" w:hint="eastAsia"/>
                <w:szCs w:val="21"/>
                <w14:ligatures w14:val="none"/>
              </w:rPr>
              <w:t>；</w:t>
            </w:r>
            <w:r>
              <w:rPr>
                <w:rFonts w:ascii="Times New Roman" w:eastAsia="宋体" w:hAnsi="Times New Roman" w:cs="Times New Roman"/>
                <w:szCs w:val="21"/>
                <w14:ligatures w14:val="none"/>
              </w:rPr>
              <w:t>如有其它特殊情况，由竞争性谈判小组采用记名投票的方式确定。</w:t>
            </w:r>
          </w:p>
        </w:tc>
      </w:tr>
      <w:tr w:rsidR="00D40CB0" w14:paraId="7EE07CBE" w14:textId="77777777">
        <w:trPr>
          <w:trHeight w:val="1519"/>
          <w:tblHeader/>
        </w:trPr>
        <w:tc>
          <w:tcPr>
            <w:tcW w:w="1293" w:type="dxa"/>
            <w:vMerge w:val="restart"/>
            <w:tcMar>
              <w:top w:w="28" w:type="dxa"/>
              <w:left w:w="28" w:type="dxa"/>
              <w:bottom w:w="28" w:type="dxa"/>
              <w:right w:w="28" w:type="dxa"/>
            </w:tcMar>
            <w:vAlign w:val="center"/>
          </w:tcPr>
          <w:p w14:paraId="2F7CEC05" w14:textId="77777777" w:rsidR="00D40CB0" w:rsidRDefault="00000000">
            <w:pPr>
              <w:spacing w:line="300" w:lineRule="exact"/>
              <w:jc w:val="center"/>
              <w:rPr>
                <w:rFonts w:ascii="Times New Roman" w:eastAsia="宋体" w:hAnsi="Times New Roman" w:cs="Times New Roman"/>
                <w:b/>
                <w:szCs w:val="21"/>
                <w14:ligatures w14:val="none"/>
              </w:rPr>
            </w:pPr>
            <w:r>
              <w:rPr>
                <w:rFonts w:ascii="Times New Roman" w:eastAsia="宋体" w:hAnsi="Times New Roman" w:cs="Times New Roman"/>
                <w:szCs w:val="24"/>
                <w14:ligatures w14:val="none"/>
              </w:rPr>
              <w:t>商务部分</w:t>
            </w:r>
            <w:r>
              <w:rPr>
                <w:rFonts w:ascii="Times New Roman" w:eastAsia="宋体" w:hAnsi="Times New Roman" w:cs="Times New Roman"/>
                <w:kern w:val="0"/>
                <w:szCs w:val="21"/>
                <w14:ligatures w14:val="none"/>
              </w:rPr>
              <w:t xml:space="preserve">     </w:t>
            </w:r>
            <w:r>
              <w:rPr>
                <w:rFonts w:ascii="Times New Roman" w:eastAsia="宋体" w:hAnsi="Times New Roman" w:cs="Times New Roman"/>
                <w:kern w:val="0"/>
                <w:szCs w:val="21"/>
                <w14:ligatures w14:val="none"/>
              </w:rPr>
              <w:t>（满分</w:t>
            </w:r>
            <w:r>
              <w:rPr>
                <w:rFonts w:ascii="Times New Roman" w:eastAsia="宋体" w:hAnsi="Times New Roman" w:cs="Times New Roman" w:hint="eastAsia"/>
                <w:kern w:val="0"/>
                <w:szCs w:val="21"/>
                <w14:ligatures w14:val="none"/>
              </w:rPr>
              <w:t>10</w:t>
            </w:r>
            <w:r>
              <w:rPr>
                <w:rFonts w:ascii="Times New Roman" w:eastAsia="宋体" w:hAnsi="Times New Roman" w:cs="Times New Roman"/>
                <w:kern w:val="0"/>
                <w:szCs w:val="21"/>
                <w14:ligatures w14:val="none"/>
              </w:rPr>
              <w:t>分）</w:t>
            </w:r>
          </w:p>
        </w:tc>
        <w:tc>
          <w:tcPr>
            <w:tcW w:w="1801" w:type="dxa"/>
            <w:tcMar>
              <w:top w:w="28" w:type="dxa"/>
              <w:left w:w="28" w:type="dxa"/>
              <w:bottom w:w="28" w:type="dxa"/>
              <w:right w:w="28" w:type="dxa"/>
            </w:tcMar>
            <w:vAlign w:val="center"/>
          </w:tcPr>
          <w:p w14:paraId="6677531B" w14:textId="77777777" w:rsidR="00D40CB0" w:rsidRDefault="00000000">
            <w:pPr>
              <w:spacing w:line="300" w:lineRule="exact"/>
              <w:jc w:val="center"/>
              <w:rPr>
                <w:rFonts w:ascii="Times New Roman" w:eastAsia="宋体" w:hAnsi="Times New Roman" w:cs="Times New Roman"/>
                <w:bCs/>
                <w:szCs w:val="21"/>
                <w14:ligatures w14:val="none"/>
              </w:rPr>
            </w:pPr>
            <w:r>
              <w:rPr>
                <w:rFonts w:ascii="Times New Roman" w:eastAsia="宋体" w:hAnsi="Times New Roman" w:cs="Times New Roman" w:hint="eastAsia"/>
                <w:bCs/>
                <w:szCs w:val="21"/>
                <w14:ligatures w14:val="none"/>
              </w:rPr>
              <w:t>1.</w:t>
            </w:r>
            <w:r>
              <w:rPr>
                <w:rFonts w:ascii="Times New Roman" w:eastAsia="宋体" w:hAnsi="Times New Roman" w:cs="Times New Roman" w:hint="eastAsia"/>
                <w:bCs/>
                <w:szCs w:val="21"/>
                <w14:ligatures w14:val="none"/>
              </w:rPr>
              <w:t>企业综合实力及财务、经营状况</w:t>
            </w:r>
          </w:p>
          <w:p w14:paraId="0ABC2F9B" w14:textId="77777777" w:rsidR="00D40CB0" w:rsidRDefault="00000000">
            <w:pPr>
              <w:spacing w:line="300" w:lineRule="exact"/>
              <w:jc w:val="center"/>
              <w:rPr>
                <w:rFonts w:ascii="Times New Roman" w:eastAsia="宋体" w:hAnsi="Times New Roman" w:cs="Times New Roman"/>
                <w:bCs/>
                <w:szCs w:val="21"/>
                <w14:ligatures w14:val="none"/>
              </w:rPr>
            </w:pPr>
            <w:r>
              <w:rPr>
                <w:rFonts w:ascii="Times New Roman" w:eastAsia="宋体" w:hAnsi="Times New Roman" w:cs="Times New Roman"/>
                <w:bCs/>
                <w:szCs w:val="21"/>
                <w14:ligatures w14:val="none"/>
              </w:rPr>
              <w:t>（满分</w:t>
            </w:r>
            <w:r>
              <w:rPr>
                <w:rFonts w:ascii="Times New Roman" w:eastAsia="宋体" w:hAnsi="Times New Roman" w:cs="Times New Roman" w:hint="eastAsia"/>
                <w:bCs/>
                <w:szCs w:val="21"/>
                <w14:ligatures w14:val="none"/>
              </w:rPr>
              <w:t>5</w:t>
            </w:r>
            <w:r>
              <w:rPr>
                <w:rFonts w:ascii="Times New Roman" w:eastAsia="宋体" w:hAnsi="Times New Roman" w:cs="Times New Roman"/>
                <w:bCs/>
                <w:szCs w:val="21"/>
                <w14:ligatures w14:val="none"/>
              </w:rPr>
              <w:t>分）</w:t>
            </w:r>
          </w:p>
        </w:tc>
        <w:tc>
          <w:tcPr>
            <w:tcW w:w="5213" w:type="dxa"/>
            <w:tcMar>
              <w:top w:w="28" w:type="dxa"/>
              <w:left w:w="28" w:type="dxa"/>
              <w:bottom w:w="28" w:type="dxa"/>
              <w:right w:w="28" w:type="dxa"/>
            </w:tcMar>
            <w:vAlign w:val="center"/>
          </w:tcPr>
          <w:p w14:paraId="707B019B" w14:textId="77777777" w:rsidR="00D40CB0" w:rsidRDefault="00000000">
            <w:pPr>
              <w:autoSpaceDE w:val="0"/>
              <w:autoSpaceDN w:val="0"/>
              <w:adjustRightInd w:val="0"/>
              <w:spacing w:line="300" w:lineRule="exact"/>
              <w:jc w:val="lef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根据谈判申请人公司规模、市场竞争力、从业人员、资源优势等综合实力评分：</w:t>
            </w:r>
          </w:p>
          <w:p w14:paraId="39F98F45" w14:textId="77777777" w:rsidR="00D40CB0" w:rsidRDefault="00000000">
            <w:pPr>
              <w:autoSpaceDE w:val="0"/>
              <w:autoSpaceDN w:val="0"/>
              <w:adjustRightInd w:val="0"/>
              <w:spacing w:line="300" w:lineRule="exact"/>
              <w:jc w:val="lef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第一档次：综合实力横向对比评价最优得</w:t>
            </w:r>
            <w:r>
              <w:rPr>
                <w:rFonts w:ascii="Times New Roman" w:eastAsia="宋体" w:hAnsi="Times New Roman" w:cs="Times New Roman" w:hint="eastAsia"/>
                <w:szCs w:val="21"/>
                <w14:ligatures w14:val="none"/>
              </w:rPr>
              <w:t>4-</w:t>
            </w:r>
            <w:r>
              <w:rPr>
                <w:rFonts w:ascii="Times New Roman" w:eastAsia="宋体" w:hAnsi="Times New Roman" w:cs="Times New Roman"/>
                <w:szCs w:val="21"/>
                <w14:ligatures w14:val="none"/>
              </w:rPr>
              <w:t>5</w:t>
            </w:r>
            <w:r>
              <w:rPr>
                <w:rFonts w:ascii="Times New Roman" w:eastAsia="宋体" w:hAnsi="Times New Roman" w:cs="Times New Roman"/>
                <w:szCs w:val="21"/>
                <w14:ligatures w14:val="none"/>
              </w:rPr>
              <w:t>分，</w:t>
            </w:r>
          </w:p>
          <w:p w14:paraId="35FA1C90" w14:textId="77777777" w:rsidR="00D40CB0" w:rsidRDefault="00000000">
            <w:pPr>
              <w:autoSpaceDE w:val="0"/>
              <w:autoSpaceDN w:val="0"/>
              <w:adjustRightInd w:val="0"/>
              <w:spacing w:line="300" w:lineRule="exact"/>
              <w:jc w:val="lef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第二档次：综合实力横向对比评价一般得</w:t>
            </w:r>
            <w:r>
              <w:rPr>
                <w:rFonts w:ascii="Times New Roman" w:eastAsia="宋体" w:hAnsi="Times New Roman" w:cs="Times New Roman" w:hint="eastAsia"/>
                <w:szCs w:val="21"/>
                <w14:ligatures w14:val="none"/>
              </w:rPr>
              <w:t>3</w:t>
            </w:r>
            <w:r>
              <w:rPr>
                <w:rFonts w:ascii="Times New Roman" w:eastAsia="宋体" w:hAnsi="Times New Roman" w:cs="Times New Roman"/>
                <w:szCs w:val="21"/>
                <w14:ligatures w14:val="none"/>
              </w:rPr>
              <w:t>分，</w:t>
            </w:r>
          </w:p>
          <w:p w14:paraId="572699A0" w14:textId="77777777" w:rsidR="00D40CB0" w:rsidRDefault="00000000">
            <w:pPr>
              <w:autoSpaceDE w:val="0"/>
              <w:autoSpaceDN w:val="0"/>
              <w:adjustRightInd w:val="0"/>
              <w:spacing w:line="300" w:lineRule="exact"/>
              <w:jc w:val="lef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第三档次：综合实力横向对比评价较差得</w:t>
            </w:r>
            <w:r>
              <w:rPr>
                <w:rFonts w:ascii="Times New Roman" w:eastAsia="宋体" w:hAnsi="Times New Roman" w:cs="Times New Roman"/>
                <w:szCs w:val="21"/>
                <w14:ligatures w14:val="none"/>
              </w:rPr>
              <w:t>0-2</w:t>
            </w:r>
            <w:r>
              <w:rPr>
                <w:rFonts w:ascii="Times New Roman" w:eastAsia="宋体" w:hAnsi="Times New Roman" w:cs="Times New Roman"/>
                <w:szCs w:val="21"/>
                <w14:ligatures w14:val="none"/>
              </w:rPr>
              <w:t>分。</w:t>
            </w:r>
          </w:p>
        </w:tc>
      </w:tr>
      <w:tr w:rsidR="00D40CB0" w14:paraId="74904EB1" w14:textId="77777777">
        <w:trPr>
          <w:trHeight w:val="378"/>
          <w:tblHeader/>
        </w:trPr>
        <w:tc>
          <w:tcPr>
            <w:tcW w:w="1293" w:type="dxa"/>
            <w:vMerge/>
            <w:tcMar>
              <w:top w:w="28" w:type="dxa"/>
              <w:left w:w="28" w:type="dxa"/>
              <w:bottom w:w="28" w:type="dxa"/>
              <w:right w:w="28" w:type="dxa"/>
            </w:tcMar>
            <w:vAlign w:val="center"/>
          </w:tcPr>
          <w:p w14:paraId="051E7B44" w14:textId="77777777" w:rsidR="00D40CB0" w:rsidRDefault="00D40CB0">
            <w:pPr>
              <w:widowControl/>
              <w:spacing w:line="300" w:lineRule="exact"/>
              <w:jc w:val="center"/>
              <w:rPr>
                <w:rFonts w:ascii="Times New Roman" w:eastAsia="宋体" w:hAnsi="Times New Roman" w:cs="Times New Roman"/>
                <w:kern w:val="0"/>
                <w:szCs w:val="21"/>
                <w14:ligatures w14:val="none"/>
              </w:rPr>
            </w:pPr>
          </w:p>
        </w:tc>
        <w:tc>
          <w:tcPr>
            <w:tcW w:w="1801" w:type="dxa"/>
            <w:tcMar>
              <w:top w:w="28" w:type="dxa"/>
              <w:left w:w="28" w:type="dxa"/>
              <w:bottom w:w="28" w:type="dxa"/>
              <w:right w:w="28" w:type="dxa"/>
            </w:tcMar>
            <w:vAlign w:val="center"/>
          </w:tcPr>
          <w:p w14:paraId="7D6B8517" w14:textId="77777777" w:rsidR="00D40CB0" w:rsidRDefault="00000000">
            <w:pPr>
              <w:widowControl/>
              <w:spacing w:line="300" w:lineRule="exact"/>
              <w:jc w:val="center"/>
              <w:rPr>
                <w:rFonts w:ascii="Times New Roman" w:eastAsia="宋体" w:hAnsi="Times New Roman" w:cs="Times New Roman"/>
                <w:kern w:val="0"/>
                <w:szCs w:val="21"/>
                <w14:ligatures w14:val="none"/>
              </w:rPr>
            </w:pPr>
            <w:r>
              <w:rPr>
                <w:rFonts w:ascii="Times New Roman" w:eastAsia="宋体" w:hAnsi="Times New Roman" w:cs="Times New Roman" w:hint="eastAsia"/>
                <w:kern w:val="0"/>
                <w:szCs w:val="21"/>
                <w14:ligatures w14:val="none"/>
              </w:rPr>
              <w:t>2</w:t>
            </w:r>
            <w:r>
              <w:rPr>
                <w:rFonts w:ascii="Times New Roman" w:eastAsia="宋体" w:hAnsi="Times New Roman" w:cs="Times New Roman"/>
                <w:kern w:val="0"/>
                <w:szCs w:val="21"/>
                <w14:ligatures w14:val="none"/>
              </w:rPr>
              <w:t>.</w:t>
            </w:r>
            <w:r>
              <w:rPr>
                <w:rFonts w:ascii="Times New Roman" w:eastAsia="宋体" w:hAnsi="Times New Roman" w:cs="Times New Roman" w:hint="eastAsia"/>
                <w:kern w:val="0"/>
                <w:szCs w:val="21"/>
                <w14:ligatures w14:val="none"/>
              </w:rPr>
              <w:t>机构</w:t>
            </w:r>
            <w:r>
              <w:rPr>
                <w:rFonts w:ascii="Times New Roman" w:eastAsia="宋体" w:hAnsi="Times New Roman" w:cs="Times New Roman"/>
                <w:kern w:val="0"/>
                <w:szCs w:val="21"/>
                <w14:ligatures w14:val="none"/>
              </w:rPr>
              <w:t>承担的类似项目业绩</w:t>
            </w:r>
            <w:r>
              <w:rPr>
                <w:rFonts w:ascii="Times New Roman" w:eastAsia="宋体" w:hAnsi="Times New Roman" w:cs="Times New Roman"/>
                <w:kern w:val="0"/>
                <w:szCs w:val="21"/>
                <w14:ligatures w14:val="none"/>
              </w:rPr>
              <w:t xml:space="preserve">             </w:t>
            </w:r>
            <w:r>
              <w:rPr>
                <w:rFonts w:ascii="Times New Roman" w:eastAsia="宋体" w:hAnsi="Times New Roman" w:cs="Times New Roman"/>
                <w:kern w:val="0"/>
                <w:szCs w:val="21"/>
                <w14:ligatures w14:val="none"/>
              </w:rPr>
              <w:t>（</w:t>
            </w:r>
            <w:r>
              <w:rPr>
                <w:rFonts w:ascii="Times New Roman" w:eastAsia="宋体" w:hAnsi="Times New Roman" w:cs="Times New Roman" w:hint="eastAsia"/>
                <w:kern w:val="0"/>
                <w:szCs w:val="21"/>
                <w14:ligatures w14:val="none"/>
              </w:rPr>
              <w:t>满分</w:t>
            </w:r>
            <w:r>
              <w:rPr>
                <w:rFonts w:ascii="Times New Roman" w:eastAsia="宋体" w:hAnsi="Times New Roman" w:cs="Times New Roman" w:hint="eastAsia"/>
                <w:kern w:val="0"/>
                <w:szCs w:val="21"/>
                <w14:ligatures w14:val="none"/>
              </w:rPr>
              <w:t>5</w:t>
            </w:r>
            <w:r>
              <w:rPr>
                <w:rFonts w:ascii="Times New Roman" w:eastAsia="宋体" w:hAnsi="Times New Roman" w:cs="Times New Roman"/>
                <w:kern w:val="0"/>
                <w:szCs w:val="21"/>
                <w14:ligatures w14:val="none"/>
              </w:rPr>
              <w:t>分）</w:t>
            </w:r>
          </w:p>
        </w:tc>
        <w:tc>
          <w:tcPr>
            <w:tcW w:w="5213" w:type="dxa"/>
            <w:vAlign w:val="center"/>
          </w:tcPr>
          <w:p w14:paraId="20DDB5B3" w14:textId="77777777" w:rsidR="00D40CB0" w:rsidRDefault="00000000">
            <w:pPr>
              <w:spacing w:line="300" w:lineRule="exact"/>
              <w:jc w:val="left"/>
              <w:rPr>
                <w:rFonts w:ascii="Times New Roman" w:eastAsia="宋体" w:hAnsi="Times New Roman" w:cs="Times New Roman"/>
                <w:kern w:val="0"/>
                <w:szCs w:val="21"/>
                <w14:ligatures w14:val="none"/>
              </w:rPr>
            </w:pPr>
            <w:r>
              <w:rPr>
                <w:rFonts w:ascii="宋体" w:eastAsia="宋体" w:hAnsi="Times New Roman" w:cs="Times New Roman" w:hint="eastAsia"/>
                <w:szCs w:val="24"/>
                <w14:ligatures w14:val="none"/>
              </w:rPr>
              <w:t>申请竞谈机构</w:t>
            </w:r>
            <w:r>
              <w:rPr>
                <w:rFonts w:ascii="Times New Roman" w:eastAsia="宋体" w:hAnsi="Times New Roman" w:cs="Times New Roman" w:hint="eastAsia"/>
                <w:szCs w:val="24"/>
                <w14:ligatures w14:val="none"/>
              </w:rPr>
              <w:t>申请人近三年来有</w:t>
            </w:r>
            <w:r>
              <w:rPr>
                <w:rFonts w:ascii="Times New Roman" w:eastAsia="宋体" w:hAnsi="Times New Roman" w:cs="Times New Roman" w:hint="eastAsia"/>
                <w:szCs w:val="24"/>
                <w14:ligatures w14:val="none"/>
              </w:rPr>
              <w:t>3</w:t>
            </w:r>
            <w:r>
              <w:rPr>
                <w:rFonts w:ascii="Times New Roman" w:eastAsia="宋体" w:hAnsi="Times New Roman" w:cs="Times New Roman" w:hint="eastAsia"/>
                <w:szCs w:val="24"/>
                <w14:ligatures w14:val="none"/>
              </w:rPr>
              <w:t>个类似项目业绩的不得分，每增加</w:t>
            </w:r>
            <w:r>
              <w:rPr>
                <w:rFonts w:ascii="Times New Roman" w:eastAsia="宋体" w:hAnsi="Times New Roman" w:cs="Times New Roman" w:hint="eastAsia"/>
                <w:szCs w:val="24"/>
                <w14:ligatures w14:val="none"/>
              </w:rPr>
              <w:t>1</w:t>
            </w:r>
            <w:r>
              <w:rPr>
                <w:rFonts w:ascii="Times New Roman" w:eastAsia="宋体" w:hAnsi="Times New Roman" w:cs="Times New Roman" w:hint="eastAsia"/>
                <w:szCs w:val="24"/>
                <w14:ligatures w14:val="none"/>
              </w:rPr>
              <w:t>个加</w:t>
            </w:r>
            <w:r>
              <w:rPr>
                <w:rFonts w:ascii="Times New Roman" w:eastAsia="宋体" w:hAnsi="Times New Roman" w:cs="Times New Roman" w:hint="eastAsia"/>
                <w:szCs w:val="24"/>
                <w14:ligatures w14:val="none"/>
              </w:rPr>
              <w:t>1</w:t>
            </w:r>
            <w:r>
              <w:rPr>
                <w:rFonts w:ascii="Times New Roman" w:eastAsia="宋体" w:hAnsi="Times New Roman" w:cs="Times New Roman" w:hint="eastAsia"/>
                <w:szCs w:val="24"/>
                <w14:ligatures w14:val="none"/>
              </w:rPr>
              <w:t>分，加满为止。</w:t>
            </w:r>
          </w:p>
        </w:tc>
      </w:tr>
      <w:tr w:rsidR="00D40CB0" w14:paraId="11CE6444" w14:textId="77777777">
        <w:trPr>
          <w:trHeight w:val="3241"/>
          <w:tblHeader/>
        </w:trPr>
        <w:tc>
          <w:tcPr>
            <w:tcW w:w="1293" w:type="dxa"/>
            <w:vMerge w:val="restart"/>
            <w:tcBorders>
              <w:top w:val="single" w:sz="4" w:space="0" w:color="000000"/>
            </w:tcBorders>
            <w:tcMar>
              <w:top w:w="28" w:type="dxa"/>
              <w:left w:w="28" w:type="dxa"/>
              <w:bottom w:w="28" w:type="dxa"/>
              <w:right w:w="28" w:type="dxa"/>
            </w:tcMar>
            <w:vAlign w:val="center"/>
          </w:tcPr>
          <w:p w14:paraId="5F27E51E" w14:textId="77777777" w:rsidR="00D40CB0" w:rsidRDefault="00000000">
            <w:pPr>
              <w:widowControl/>
              <w:spacing w:line="300" w:lineRule="exact"/>
              <w:jc w:val="center"/>
              <w:rPr>
                <w:rFonts w:ascii="Times New Roman" w:eastAsia="宋体" w:hAnsi="Times New Roman" w:cs="Times New Roman"/>
                <w:szCs w:val="24"/>
                <w14:ligatures w14:val="none"/>
              </w:rPr>
            </w:pPr>
            <w:r>
              <w:rPr>
                <w:rFonts w:ascii="Times New Roman" w:eastAsia="宋体" w:hAnsi="Times New Roman" w:cs="Times New Roman"/>
                <w:szCs w:val="24"/>
                <w14:ligatures w14:val="none"/>
              </w:rPr>
              <w:lastRenderedPageBreak/>
              <w:t>技术部分</w:t>
            </w:r>
          </w:p>
          <w:p w14:paraId="188DA3D1" w14:textId="77777777" w:rsidR="00D40CB0" w:rsidRDefault="00000000">
            <w:pPr>
              <w:widowControl/>
              <w:spacing w:line="300" w:lineRule="exact"/>
              <w:jc w:val="center"/>
              <w:rPr>
                <w:rFonts w:ascii="Times New Roman" w:eastAsia="宋体" w:hAnsi="Times New Roman" w:cs="Times New Roman"/>
                <w:kern w:val="0"/>
                <w:szCs w:val="21"/>
                <w:highlight w:val="yellow"/>
                <w14:ligatures w14:val="none"/>
              </w:rPr>
            </w:pPr>
            <w:r>
              <w:rPr>
                <w:rFonts w:ascii="Times New Roman" w:eastAsia="宋体" w:hAnsi="Times New Roman" w:cs="Times New Roman"/>
                <w:szCs w:val="24"/>
                <w14:ligatures w14:val="none"/>
              </w:rPr>
              <w:t>（满分</w:t>
            </w:r>
            <w:r>
              <w:rPr>
                <w:rFonts w:ascii="Times New Roman" w:eastAsia="宋体" w:hAnsi="Times New Roman" w:cs="Times New Roman" w:hint="eastAsia"/>
                <w:szCs w:val="24"/>
                <w14:ligatures w14:val="none"/>
              </w:rPr>
              <w:t>60</w:t>
            </w:r>
            <w:r>
              <w:rPr>
                <w:rFonts w:ascii="Times New Roman" w:eastAsia="宋体" w:hAnsi="Times New Roman" w:cs="Times New Roman"/>
                <w:szCs w:val="24"/>
                <w14:ligatures w14:val="none"/>
              </w:rPr>
              <w:t>分）</w:t>
            </w:r>
          </w:p>
        </w:tc>
        <w:tc>
          <w:tcPr>
            <w:tcW w:w="1801" w:type="dxa"/>
            <w:tcBorders>
              <w:top w:val="single" w:sz="4" w:space="0" w:color="000000"/>
            </w:tcBorders>
            <w:tcMar>
              <w:top w:w="28" w:type="dxa"/>
              <w:left w:w="28" w:type="dxa"/>
              <w:bottom w:w="28" w:type="dxa"/>
              <w:right w:w="28" w:type="dxa"/>
            </w:tcMar>
            <w:vAlign w:val="center"/>
          </w:tcPr>
          <w:p w14:paraId="0CD23C54" w14:textId="77777777" w:rsidR="00D40CB0" w:rsidRDefault="00000000">
            <w:pPr>
              <w:spacing w:after="120" w:line="300" w:lineRule="exact"/>
              <w:jc w:val="center"/>
              <w:rPr>
                <w:rFonts w:ascii="Times New Roman" w:eastAsia="宋体" w:hAnsi="Times New Roman" w:cs="Times New Roman"/>
                <w:kern w:val="0"/>
                <w:szCs w:val="21"/>
                <w14:ligatures w14:val="none"/>
              </w:rPr>
            </w:pPr>
            <w:r>
              <w:rPr>
                <w:rFonts w:ascii="Times New Roman" w:eastAsia="宋体" w:hAnsi="Times New Roman" w:cs="Times New Roman" w:hint="eastAsia"/>
                <w:kern w:val="0"/>
                <w:szCs w:val="21"/>
                <w14:ligatures w14:val="none"/>
              </w:rPr>
              <w:t>1.</w:t>
            </w:r>
            <w:r>
              <w:rPr>
                <w:rFonts w:ascii="Times New Roman" w:eastAsia="宋体" w:hAnsi="Times New Roman" w:cs="Times New Roman" w:hint="eastAsia"/>
                <w:kern w:val="0"/>
                <w:szCs w:val="21"/>
                <w14:ligatures w14:val="none"/>
              </w:rPr>
              <w:t>工作</w:t>
            </w:r>
            <w:r>
              <w:rPr>
                <w:rFonts w:ascii="Times New Roman" w:eastAsia="宋体" w:hAnsi="Times New Roman" w:cs="Times New Roman"/>
                <w:kern w:val="0"/>
                <w:szCs w:val="21"/>
                <w14:ligatures w14:val="none"/>
              </w:rPr>
              <w:t>方案</w:t>
            </w:r>
          </w:p>
          <w:p w14:paraId="78612D37" w14:textId="77777777" w:rsidR="00D40CB0" w:rsidRDefault="00000000">
            <w:pPr>
              <w:spacing w:after="120" w:line="300" w:lineRule="exact"/>
              <w:jc w:val="center"/>
              <w:rPr>
                <w:rFonts w:ascii="Times New Roman" w:eastAsia="宋体" w:hAnsi="Times New Roman" w:cs="Times New Roman"/>
                <w:szCs w:val="24"/>
                <w:highlight w:val="yellow"/>
                <w14:ligatures w14:val="none"/>
              </w:rPr>
            </w:pPr>
            <w:r>
              <w:rPr>
                <w:rFonts w:ascii="Times New Roman" w:eastAsia="宋体" w:hAnsi="Times New Roman" w:cs="Times New Roman"/>
                <w:kern w:val="0"/>
                <w:szCs w:val="21"/>
                <w14:ligatures w14:val="none"/>
              </w:rPr>
              <w:t>（满分</w:t>
            </w:r>
            <w:r>
              <w:rPr>
                <w:rFonts w:ascii="Times New Roman" w:eastAsia="宋体" w:hAnsi="Times New Roman" w:cs="Times New Roman" w:hint="eastAsia"/>
                <w:kern w:val="0"/>
                <w:szCs w:val="21"/>
                <w14:ligatures w14:val="none"/>
              </w:rPr>
              <w:t>25</w:t>
            </w:r>
            <w:r>
              <w:rPr>
                <w:rFonts w:ascii="Times New Roman" w:eastAsia="宋体" w:hAnsi="Times New Roman" w:cs="Times New Roman"/>
                <w:kern w:val="0"/>
                <w:szCs w:val="21"/>
                <w14:ligatures w14:val="none"/>
              </w:rPr>
              <w:t>分）</w:t>
            </w:r>
          </w:p>
        </w:tc>
        <w:tc>
          <w:tcPr>
            <w:tcW w:w="5213" w:type="dxa"/>
            <w:vAlign w:val="center"/>
          </w:tcPr>
          <w:p w14:paraId="43109ADB" w14:textId="77777777" w:rsidR="00D40CB0" w:rsidRDefault="00000000">
            <w:pPr>
              <w:spacing w:line="300" w:lineRule="exact"/>
              <w:rPr>
                <w:rFonts w:ascii="宋体" w:eastAsia="宋体" w:hAnsi="宋体" w:cs="宋体" w:hint="eastAsia"/>
                <w:szCs w:val="21"/>
                <w14:ligatures w14:val="none"/>
              </w:rPr>
            </w:pPr>
            <w:r>
              <w:rPr>
                <w:rFonts w:ascii="宋体" w:eastAsia="宋体" w:hAnsi="宋体" w:cs="宋体" w:hint="eastAsia"/>
                <w:szCs w:val="21"/>
                <w14:ligatures w14:val="none"/>
              </w:rPr>
              <w:t>综合考虑申请竞谈机构提供方案内容（包括方案合理性、完整性及针对性等进行综合性评分）：</w:t>
            </w:r>
          </w:p>
          <w:p w14:paraId="6F119168" w14:textId="77777777" w:rsidR="00D40CB0" w:rsidRDefault="00000000">
            <w:pPr>
              <w:spacing w:line="300" w:lineRule="exac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w:t>
            </w:r>
            <w:r>
              <w:rPr>
                <w:rFonts w:ascii="Times New Roman" w:eastAsia="宋体" w:hAnsi="Times New Roman" w:cs="Times New Roman"/>
                <w:szCs w:val="21"/>
                <w14:ligatures w14:val="none"/>
              </w:rPr>
              <w:t>1</w:t>
            </w:r>
            <w:r>
              <w:rPr>
                <w:rFonts w:ascii="Times New Roman" w:eastAsia="宋体" w:hAnsi="Times New Roman" w:cs="Times New Roman"/>
                <w:szCs w:val="21"/>
                <w14:ligatures w14:val="none"/>
              </w:rPr>
              <w:t>）工作方案</w:t>
            </w:r>
            <w:r>
              <w:rPr>
                <w:rFonts w:ascii="Times New Roman" w:eastAsia="宋体" w:hAnsi="Times New Roman" w:cs="Times New Roman" w:hint="eastAsia"/>
                <w:szCs w:val="21"/>
                <w14:ligatures w14:val="none"/>
              </w:rPr>
              <w:t>完整、</w:t>
            </w:r>
            <w:r>
              <w:rPr>
                <w:rFonts w:ascii="Times New Roman" w:eastAsia="宋体" w:hAnsi="Times New Roman" w:cs="Times New Roman"/>
                <w:szCs w:val="21"/>
                <w14:ligatures w14:val="none"/>
              </w:rPr>
              <w:t>清晰，</w:t>
            </w:r>
            <w:r>
              <w:rPr>
                <w:rFonts w:ascii="宋体" w:eastAsia="宋体" w:hAnsi="宋体" w:cs="宋体" w:hint="eastAsia"/>
                <w:szCs w:val="21"/>
                <w14:ligatures w14:val="none"/>
              </w:rPr>
              <w:t>项目重点、难点分析到位并制定有效的应对措施；项目工作任务分解、进度计划制定科学、合理</w:t>
            </w:r>
            <w:r>
              <w:rPr>
                <w:rFonts w:ascii="宋体" w:eastAsia="宋体" w:hAnsi="宋体" w:cs="宋体"/>
                <w:szCs w:val="21"/>
                <w14:ligatures w14:val="none"/>
              </w:rPr>
              <w:t>，有针对性、可行性</w:t>
            </w:r>
            <w:r>
              <w:rPr>
                <w:rFonts w:ascii="宋体" w:eastAsia="宋体" w:hAnsi="宋体" w:cs="宋体" w:hint="eastAsia"/>
                <w:szCs w:val="21"/>
                <w14:ligatures w14:val="none"/>
              </w:rPr>
              <w:t>，能较好地满足项目需求，</w:t>
            </w:r>
            <w:r>
              <w:rPr>
                <w:rFonts w:ascii="Times New Roman" w:eastAsia="宋体" w:hAnsi="Times New Roman" w:cs="Times New Roman"/>
                <w:szCs w:val="21"/>
                <w14:ligatures w14:val="none"/>
              </w:rPr>
              <w:t>得</w:t>
            </w:r>
            <w:r>
              <w:rPr>
                <w:rFonts w:ascii="Times New Roman" w:eastAsia="宋体" w:hAnsi="Times New Roman" w:cs="Times New Roman" w:hint="eastAsia"/>
                <w:szCs w:val="21"/>
                <w14:ligatures w14:val="none"/>
              </w:rPr>
              <w:t>17-25</w:t>
            </w:r>
            <w:r>
              <w:rPr>
                <w:rFonts w:ascii="Times New Roman" w:eastAsia="宋体" w:hAnsi="Times New Roman" w:cs="Times New Roman"/>
                <w:szCs w:val="21"/>
                <w14:ligatures w14:val="none"/>
              </w:rPr>
              <w:t>分；</w:t>
            </w:r>
          </w:p>
          <w:p w14:paraId="1004386C" w14:textId="77777777" w:rsidR="00D40CB0" w:rsidRDefault="00000000">
            <w:pPr>
              <w:spacing w:line="300" w:lineRule="exac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w:t>
            </w:r>
            <w:r>
              <w:rPr>
                <w:rFonts w:ascii="Times New Roman" w:eastAsia="宋体" w:hAnsi="Times New Roman" w:cs="Times New Roman"/>
                <w:szCs w:val="21"/>
                <w14:ligatures w14:val="none"/>
              </w:rPr>
              <w:t>2</w:t>
            </w:r>
            <w:r>
              <w:rPr>
                <w:rFonts w:ascii="Times New Roman" w:eastAsia="宋体" w:hAnsi="Times New Roman" w:cs="Times New Roman"/>
                <w:szCs w:val="21"/>
                <w14:ligatures w14:val="none"/>
              </w:rPr>
              <w:t>）工作方案描述基本准确，</w:t>
            </w:r>
            <w:r>
              <w:rPr>
                <w:rFonts w:ascii="宋体" w:eastAsia="宋体" w:hAnsi="宋体" w:cs="宋体" w:hint="eastAsia"/>
                <w:szCs w:val="21"/>
                <w14:ligatures w14:val="none"/>
              </w:rPr>
              <w:t>项目重点、难点分析及应对措施与</w:t>
            </w:r>
            <w:r>
              <w:rPr>
                <w:rFonts w:ascii="Times New Roman" w:eastAsia="宋体" w:hAnsi="Times New Roman" w:cs="Times New Roman" w:hint="eastAsia"/>
                <w:szCs w:val="21"/>
                <w14:ligatures w14:val="none"/>
              </w:rPr>
              <w:t>服务需求匹配度一般</w:t>
            </w:r>
            <w:r>
              <w:rPr>
                <w:rFonts w:ascii="宋体" w:eastAsia="宋体" w:hAnsi="宋体" w:cs="宋体" w:hint="eastAsia"/>
                <w:szCs w:val="21"/>
                <w14:ligatures w14:val="none"/>
              </w:rPr>
              <w:t>；项目工作任务分解、进度计划制定基本合理</w:t>
            </w:r>
            <w:r>
              <w:rPr>
                <w:rFonts w:ascii="宋体" w:eastAsia="宋体" w:hAnsi="宋体" w:cs="宋体"/>
                <w:szCs w:val="21"/>
                <w14:ligatures w14:val="none"/>
              </w:rPr>
              <w:t>，有</w:t>
            </w:r>
            <w:r>
              <w:rPr>
                <w:rFonts w:ascii="宋体" w:eastAsia="宋体" w:hAnsi="宋体" w:cs="宋体" w:hint="eastAsia"/>
                <w:szCs w:val="21"/>
                <w14:ligatures w14:val="none"/>
              </w:rPr>
              <w:t>一定</w:t>
            </w:r>
            <w:r>
              <w:rPr>
                <w:rFonts w:ascii="宋体" w:eastAsia="宋体" w:hAnsi="宋体" w:cs="宋体"/>
                <w:szCs w:val="21"/>
                <w14:ligatures w14:val="none"/>
              </w:rPr>
              <w:t>针对性、可行性</w:t>
            </w:r>
            <w:r>
              <w:rPr>
                <w:rFonts w:ascii="宋体" w:eastAsia="宋体" w:hAnsi="宋体" w:cs="宋体" w:hint="eastAsia"/>
                <w:szCs w:val="21"/>
                <w14:ligatures w14:val="none"/>
              </w:rPr>
              <w:t>，</w:t>
            </w:r>
            <w:r>
              <w:rPr>
                <w:rFonts w:ascii="Times New Roman" w:eastAsia="宋体" w:hAnsi="Times New Roman" w:cs="Times New Roman"/>
                <w:szCs w:val="21"/>
                <w14:ligatures w14:val="none"/>
              </w:rPr>
              <w:t>得</w:t>
            </w:r>
            <w:r>
              <w:rPr>
                <w:rFonts w:ascii="Times New Roman" w:eastAsia="宋体" w:hAnsi="Times New Roman" w:cs="Times New Roman" w:hint="eastAsia"/>
                <w:szCs w:val="21"/>
                <w14:ligatures w14:val="none"/>
              </w:rPr>
              <w:t>9-16</w:t>
            </w:r>
            <w:r>
              <w:rPr>
                <w:rFonts w:ascii="Times New Roman" w:eastAsia="宋体" w:hAnsi="Times New Roman" w:cs="Times New Roman"/>
                <w:szCs w:val="21"/>
                <w14:ligatures w14:val="none"/>
              </w:rPr>
              <w:t>分；</w:t>
            </w:r>
          </w:p>
          <w:p w14:paraId="0CF5419B" w14:textId="77777777" w:rsidR="00D40CB0" w:rsidRDefault="00000000">
            <w:pPr>
              <w:spacing w:line="300" w:lineRule="exact"/>
              <w:rPr>
                <w:rFonts w:ascii="Times New Roman" w:eastAsia="宋体" w:hAnsi="Times New Roman" w:cs="Times New Roman"/>
                <w:szCs w:val="21"/>
                <w14:ligatures w14:val="none"/>
              </w:rPr>
            </w:pPr>
            <w:r>
              <w:rPr>
                <w:rFonts w:ascii="Times New Roman" w:eastAsia="宋体" w:hAnsi="Times New Roman" w:cs="Times New Roman"/>
                <w:szCs w:val="21"/>
                <w14:ligatures w14:val="none"/>
              </w:rPr>
              <w:t>（</w:t>
            </w:r>
            <w:r>
              <w:rPr>
                <w:rFonts w:ascii="Times New Roman" w:eastAsia="宋体" w:hAnsi="Times New Roman" w:cs="Times New Roman"/>
                <w:szCs w:val="21"/>
                <w14:ligatures w14:val="none"/>
              </w:rPr>
              <w:t>3</w:t>
            </w:r>
            <w:r>
              <w:rPr>
                <w:rFonts w:ascii="Times New Roman" w:eastAsia="宋体" w:hAnsi="Times New Roman" w:cs="Times New Roman"/>
                <w:szCs w:val="21"/>
                <w14:ligatures w14:val="none"/>
              </w:rPr>
              <w:t>）服务工作方案不详细、不完整，缺乏可行性或存在重大错漏的得</w:t>
            </w:r>
            <w:r>
              <w:rPr>
                <w:rFonts w:ascii="Times New Roman" w:eastAsia="宋体" w:hAnsi="Times New Roman" w:cs="Times New Roman"/>
                <w:szCs w:val="21"/>
                <w14:ligatures w14:val="none"/>
              </w:rPr>
              <w:t>0-</w:t>
            </w:r>
            <w:r>
              <w:rPr>
                <w:rFonts w:ascii="Times New Roman" w:eastAsia="宋体" w:hAnsi="Times New Roman" w:cs="Times New Roman" w:hint="eastAsia"/>
                <w:szCs w:val="21"/>
                <w14:ligatures w14:val="none"/>
              </w:rPr>
              <w:t>8</w:t>
            </w:r>
            <w:r>
              <w:rPr>
                <w:rFonts w:ascii="Times New Roman" w:eastAsia="宋体" w:hAnsi="Times New Roman" w:cs="Times New Roman"/>
                <w:szCs w:val="21"/>
                <w14:ligatures w14:val="none"/>
              </w:rPr>
              <w:t>分。</w:t>
            </w:r>
          </w:p>
          <w:p w14:paraId="37E29DE4" w14:textId="77777777" w:rsidR="00D40CB0" w:rsidRDefault="00000000">
            <w:pPr>
              <w:spacing w:line="300" w:lineRule="exact"/>
              <w:ind w:firstLineChars="200" w:firstLine="420"/>
              <w:rPr>
                <w:rFonts w:ascii="Times New Roman" w:eastAsia="宋体" w:hAnsi="Times New Roman" w:cs="Times New Roman"/>
                <w:szCs w:val="21"/>
                <w14:ligatures w14:val="none"/>
              </w:rPr>
            </w:pPr>
            <w:r>
              <w:rPr>
                <w:rFonts w:ascii="Times New Roman" w:eastAsia="宋体" w:hAnsi="Times New Roman" w:cs="Times New Roman" w:hint="eastAsia"/>
                <w:szCs w:val="21"/>
                <w14:ligatures w14:val="none"/>
              </w:rPr>
              <w:t>评委会根据投标人提供的组织实施计划方案（包括但不限于：①对本项目目标及需求理解和分析；②项目实施的准备工作；③具体项目实施的计划；④按项目实施计划推进的保障措施等方面内容）进行评审：</w:t>
            </w:r>
          </w:p>
          <w:p w14:paraId="0BD011B7" w14:textId="77777777" w:rsidR="00D40CB0" w:rsidRDefault="00000000">
            <w:pPr>
              <w:spacing w:line="300" w:lineRule="exact"/>
              <w:ind w:firstLineChars="200" w:firstLine="420"/>
              <w:rPr>
                <w:rFonts w:ascii="Times New Roman" w:eastAsia="宋体" w:hAnsi="Times New Roman" w:cs="Times New Roman"/>
                <w:szCs w:val="21"/>
                <w14:ligatures w14:val="none"/>
              </w:rPr>
            </w:pPr>
            <w:r>
              <w:rPr>
                <w:rFonts w:ascii="Times New Roman" w:eastAsia="宋体" w:hAnsi="Times New Roman" w:cs="Times New Roman" w:hint="eastAsia"/>
                <w:szCs w:val="21"/>
                <w14:ligatures w14:val="none"/>
              </w:rPr>
              <w:t>方案内容满足以上四项要求且符合本项目实际需求的，得</w:t>
            </w:r>
            <w:r>
              <w:rPr>
                <w:rFonts w:ascii="Times New Roman" w:eastAsia="宋体" w:hAnsi="Times New Roman" w:cs="Times New Roman" w:hint="eastAsia"/>
                <w:szCs w:val="21"/>
                <w14:ligatures w14:val="none"/>
              </w:rPr>
              <w:t>8</w:t>
            </w:r>
            <w:r>
              <w:rPr>
                <w:rFonts w:ascii="Times New Roman" w:eastAsia="宋体" w:hAnsi="Times New Roman" w:cs="Times New Roman" w:hint="eastAsia"/>
                <w:szCs w:val="21"/>
                <w14:ligatures w14:val="none"/>
              </w:rPr>
              <w:t>分。每缺少一项内容，或该项内容明显错误，或该项内容非专门针对本项目，或该项内容不能满足本项目实际需求的，每一项扣</w:t>
            </w:r>
            <w:r>
              <w:rPr>
                <w:rFonts w:ascii="Times New Roman" w:eastAsia="宋体" w:hAnsi="Times New Roman" w:cs="Times New Roman" w:hint="eastAsia"/>
                <w:szCs w:val="21"/>
                <w14:ligatures w14:val="none"/>
              </w:rPr>
              <w:t>2</w:t>
            </w:r>
            <w:r>
              <w:rPr>
                <w:rFonts w:ascii="Times New Roman" w:eastAsia="宋体" w:hAnsi="Times New Roman" w:cs="Times New Roman" w:hint="eastAsia"/>
                <w:szCs w:val="21"/>
                <w14:ligatures w14:val="none"/>
              </w:rPr>
              <w:t>分，直至该项分值</w:t>
            </w:r>
            <w:r>
              <w:rPr>
                <w:rFonts w:ascii="Times New Roman" w:eastAsia="宋体" w:hAnsi="Times New Roman" w:cs="Times New Roman" w:hint="eastAsia"/>
                <w:szCs w:val="21"/>
                <w14:ligatures w14:val="none"/>
              </w:rPr>
              <w:t>8</w:t>
            </w:r>
            <w:r>
              <w:rPr>
                <w:rFonts w:ascii="Times New Roman" w:eastAsia="宋体" w:hAnsi="Times New Roman" w:cs="Times New Roman" w:hint="eastAsia"/>
                <w:szCs w:val="21"/>
                <w14:ligatures w14:val="none"/>
              </w:rPr>
              <w:t>分扣完为止，不提供不得分。</w:t>
            </w:r>
          </w:p>
          <w:p w14:paraId="484463CF" w14:textId="77777777" w:rsidR="00D40CB0" w:rsidRDefault="00000000">
            <w:pPr>
              <w:spacing w:line="300" w:lineRule="exact"/>
              <w:ind w:firstLineChars="200" w:firstLine="420"/>
              <w:rPr>
                <w:rFonts w:ascii="Times New Roman" w:eastAsia="宋体" w:hAnsi="Times New Roman" w:cs="Times New Roman"/>
                <w:szCs w:val="21"/>
                <w14:ligatures w14:val="none"/>
              </w:rPr>
            </w:pPr>
            <w:r>
              <w:rPr>
                <w:rFonts w:ascii="Times New Roman" w:eastAsia="宋体" w:hAnsi="Times New Roman" w:cs="Times New Roman" w:hint="eastAsia"/>
                <w:szCs w:val="21"/>
                <w14:ligatures w14:val="none"/>
              </w:rPr>
              <w:t>评委会根据投标人提供的工作流程、工作措施、进度保证方案（包括但不限于：①具体工作中重点、难点内容的分析及处理方法；②具体的工作流程及实施方案；③具体的工作进度安排方案；④工作进度保障措施等方面内容）进行评审：</w:t>
            </w:r>
          </w:p>
          <w:p w14:paraId="02B5DD3C" w14:textId="77777777" w:rsidR="00D40CB0" w:rsidRDefault="00000000">
            <w:pPr>
              <w:spacing w:line="300" w:lineRule="exact"/>
              <w:ind w:firstLineChars="200" w:firstLine="420"/>
              <w:rPr>
                <w:rFonts w:ascii="Times New Roman" w:eastAsia="宋体" w:hAnsi="Times New Roman" w:cs="Times New Roman"/>
                <w:szCs w:val="21"/>
                <w14:ligatures w14:val="none"/>
              </w:rPr>
            </w:pPr>
            <w:r>
              <w:rPr>
                <w:rFonts w:ascii="Times New Roman" w:eastAsia="宋体" w:hAnsi="Times New Roman" w:cs="Times New Roman" w:hint="eastAsia"/>
                <w:szCs w:val="21"/>
                <w14:ligatures w14:val="none"/>
              </w:rPr>
              <w:t>方案内容满足以上四项要求且符合本项目实际需求的，得</w:t>
            </w:r>
            <w:r>
              <w:rPr>
                <w:rFonts w:ascii="Times New Roman" w:eastAsia="宋体" w:hAnsi="Times New Roman" w:cs="Times New Roman" w:hint="eastAsia"/>
                <w:szCs w:val="21"/>
                <w14:ligatures w14:val="none"/>
              </w:rPr>
              <w:t>8</w:t>
            </w:r>
            <w:r>
              <w:rPr>
                <w:rFonts w:ascii="Times New Roman" w:eastAsia="宋体" w:hAnsi="Times New Roman" w:cs="Times New Roman" w:hint="eastAsia"/>
                <w:szCs w:val="21"/>
                <w14:ligatures w14:val="none"/>
              </w:rPr>
              <w:t>分。每缺少一项内容，或该项内容明显错误，或该项内容非专门针对本项目，或该项内容不能满足本项目实际需求的，每一项扣</w:t>
            </w:r>
            <w:r>
              <w:rPr>
                <w:rFonts w:ascii="Times New Roman" w:eastAsia="宋体" w:hAnsi="Times New Roman" w:cs="Times New Roman" w:hint="eastAsia"/>
                <w:szCs w:val="21"/>
                <w14:ligatures w14:val="none"/>
              </w:rPr>
              <w:t>2</w:t>
            </w:r>
            <w:r>
              <w:rPr>
                <w:rFonts w:ascii="Times New Roman" w:eastAsia="宋体" w:hAnsi="Times New Roman" w:cs="Times New Roman" w:hint="eastAsia"/>
                <w:szCs w:val="21"/>
                <w14:ligatures w14:val="none"/>
              </w:rPr>
              <w:t>分，直至该项分值</w:t>
            </w:r>
            <w:r>
              <w:rPr>
                <w:rFonts w:ascii="Times New Roman" w:eastAsia="宋体" w:hAnsi="Times New Roman" w:cs="Times New Roman" w:hint="eastAsia"/>
                <w:szCs w:val="21"/>
                <w14:ligatures w14:val="none"/>
              </w:rPr>
              <w:t>8</w:t>
            </w:r>
            <w:r>
              <w:rPr>
                <w:rFonts w:ascii="Times New Roman" w:eastAsia="宋体" w:hAnsi="Times New Roman" w:cs="Times New Roman" w:hint="eastAsia"/>
                <w:szCs w:val="21"/>
                <w14:ligatures w14:val="none"/>
              </w:rPr>
              <w:t>分扣完为止，不提供不得分。</w:t>
            </w:r>
          </w:p>
          <w:p w14:paraId="15F502E4" w14:textId="77777777" w:rsidR="00D40CB0" w:rsidRDefault="00000000">
            <w:pPr>
              <w:spacing w:line="300" w:lineRule="exact"/>
              <w:ind w:firstLineChars="200" w:firstLine="420"/>
              <w:rPr>
                <w:rFonts w:ascii="Times New Roman" w:eastAsia="宋体" w:hAnsi="Times New Roman" w:cs="Times New Roman"/>
                <w:szCs w:val="21"/>
                <w14:ligatures w14:val="none"/>
              </w:rPr>
            </w:pPr>
            <w:r>
              <w:rPr>
                <w:rFonts w:ascii="Times New Roman" w:eastAsia="宋体" w:hAnsi="Times New Roman" w:cs="Times New Roman" w:hint="eastAsia"/>
                <w:szCs w:val="21"/>
                <w14:ligatures w14:val="none"/>
              </w:rPr>
              <w:t>评委会根据投标人提供的工作标准、工作要求（包括但不限于：①质量控制的目标；②工作标准；③项目组人员的分工与协作等方面内容；）进行评审：</w:t>
            </w:r>
          </w:p>
          <w:p w14:paraId="737CB23B" w14:textId="77777777" w:rsidR="00D40CB0" w:rsidRDefault="00000000">
            <w:pPr>
              <w:spacing w:line="300" w:lineRule="exact"/>
              <w:ind w:firstLineChars="200" w:firstLine="420"/>
              <w:rPr>
                <w:rFonts w:ascii="Times New Roman" w:eastAsia="宋体" w:hAnsi="Times New Roman" w:cs="Times New Roman"/>
                <w:szCs w:val="21"/>
                <w:highlight w:val="yellow"/>
                <w14:ligatures w14:val="none"/>
              </w:rPr>
            </w:pPr>
            <w:r>
              <w:rPr>
                <w:rFonts w:ascii="Times New Roman" w:eastAsia="宋体" w:hAnsi="Times New Roman" w:cs="Times New Roman" w:hint="eastAsia"/>
                <w:szCs w:val="21"/>
                <w14:ligatures w14:val="none"/>
              </w:rPr>
              <w:t>方案内容满足以上三项要求且符合本项目实际需求的，得</w:t>
            </w:r>
            <w:r>
              <w:rPr>
                <w:rFonts w:ascii="Times New Roman" w:eastAsia="宋体" w:hAnsi="Times New Roman" w:cs="Times New Roman" w:hint="eastAsia"/>
                <w:szCs w:val="21"/>
                <w14:ligatures w14:val="none"/>
              </w:rPr>
              <w:t>9</w:t>
            </w:r>
            <w:r>
              <w:rPr>
                <w:rFonts w:ascii="Times New Roman" w:eastAsia="宋体" w:hAnsi="Times New Roman" w:cs="Times New Roman" w:hint="eastAsia"/>
                <w:szCs w:val="21"/>
                <w14:ligatures w14:val="none"/>
              </w:rPr>
              <w:t>分。每缺少一项内容，或该项内容明显错误，或该项内容非专门针对本项目，或该项内容不能满足本项目实际需求的，每一项扣</w:t>
            </w:r>
            <w:r>
              <w:rPr>
                <w:rFonts w:ascii="Times New Roman" w:eastAsia="宋体" w:hAnsi="Times New Roman" w:cs="Times New Roman" w:hint="eastAsia"/>
                <w:szCs w:val="21"/>
                <w14:ligatures w14:val="none"/>
              </w:rPr>
              <w:t>3</w:t>
            </w:r>
            <w:r>
              <w:rPr>
                <w:rFonts w:ascii="Times New Roman" w:eastAsia="宋体" w:hAnsi="Times New Roman" w:cs="Times New Roman" w:hint="eastAsia"/>
                <w:szCs w:val="21"/>
                <w14:ligatures w14:val="none"/>
              </w:rPr>
              <w:t>分，直至该项分值</w:t>
            </w:r>
            <w:r>
              <w:rPr>
                <w:rFonts w:ascii="Times New Roman" w:eastAsia="宋体" w:hAnsi="Times New Roman" w:cs="Times New Roman" w:hint="eastAsia"/>
                <w:szCs w:val="21"/>
                <w14:ligatures w14:val="none"/>
              </w:rPr>
              <w:t>9</w:t>
            </w:r>
            <w:r>
              <w:rPr>
                <w:rFonts w:ascii="Times New Roman" w:eastAsia="宋体" w:hAnsi="Times New Roman" w:cs="Times New Roman" w:hint="eastAsia"/>
                <w:szCs w:val="21"/>
                <w14:ligatures w14:val="none"/>
              </w:rPr>
              <w:t>分扣完为止，不提供不得分。</w:t>
            </w:r>
          </w:p>
        </w:tc>
      </w:tr>
      <w:tr w:rsidR="00D40CB0" w14:paraId="180D0A01" w14:textId="77777777">
        <w:trPr>
          <w:trHeight w:val="2267"/>
          <w:tblHeader/>
        </w:trPr>
        <w:tc>
          <w:tcPr>
            <w:tcW w:w="1293" w:type="dxa"/>
            <w:vMerge/>
            <w:tcMar>
              <w:top w:w="28" w:type="dxa"/>
              <w:left w:w="28" w:type="dxa"/>
              <w:bottom w:w="28" w:type="dxa"/>
              <w:right w:w="28" w:type="dxa"/>
            </w:tcMar>
            <w:vAlign w:val="center"/>
          </w:tcPr>
          <w:p w14:paraId="35E94EA9" w14:textId="77777777" w:rsidR="00D40CB0" w:rsidRDefault="00D40CB0">
            <w:pPr>
              <w:widowControl/>
              <w:spacing w:line="300" w:lineRule="exact"/>
              <w:jc w:val="center"/>
              <w:rPr>
                <w:rFonts w:ascii="Times New Roman" w:eastAsia="宋体" w:hAnsi="Times New Roman" w:cs="Times New Roman"/>
                <w:szCs w:val="24"/>
                <w14:ligatures w14:val="none"/>
              </w:rPr>
            </w:pPr>
          </w:p>
        </w:tc>
        <w:tc>
          <w:tcPr>
            <w:tcW w:w="1801" w:type="dxa"/>
            <w:tcBorders>
              <w:top w:val="single" w:sz="4" w:space="0" w:color="000000"/>
            </w:tcBorders>
            <w:tcMar>
              <w:top w:w="28" w:type="dxa"/>
              <w:left w:w="28" w:type="dxa"/>
              <w:bottom w:w="28" w:type="dxa"/>
              <w:right w:w="28" w:type="dxa"/>
            </w:tcMar>
            <w:vAlign w:val="center"/>
          </w:tcPr>
          <w:p w14:paraId="527B6796" w14:textId="77777777" w:rsidR="00D40CB0" w:rsidRDefault="00000000">
            <w:pPr>
              <w:spacing w:line="300" w:lineRule="exact"/>
              <w:jc w:val="center"/>
              <w:rPr>
                <w:rFonts w:ascii="Times New Roman" w:eastAsia="宋体" w:hAnsi="Times New Roman" w:cs="Times New Roman"/>
                <w:szCs w:val="24"/>
                <w14:ligatures w14:val="none"/>
              </w:rPr>
            </w:pPr>
            <w:r>
              <w:rPr>
                <w:rFonts w:ascii="Times New Roman" w:eastAsia="宋体" w:hAnsi="Times New Roman" w:cs="Times New Roman" w:hint="eastAsia"/>
                <w:szCs w:val="24"/>
                <w14:ligatures w14:val="none"/>
              </w:rPr>
              <w:t>2</w:t>
            </w:r>
            <w:r>
              <w:rPr>
                <w:rFonts w:ascii="Times New Roman" w:eastAsia="宋体" w:hAnsi="Times New Roman" w:cs="Times New Roman"/>
                <w:szCs w:val="24"/>
                <w14:ligatures w14:val="none"/>
              </w:rPr>
              <w:t>.</w:t>
            </w:r>
            <w:r>
              <w:rPr>
                <w:rFonts w:ascii="Times New Roman" w:eastAsia="宋体" w:hAnsi="Times New Roman" w:cs="Times New Roman" w:hint="eastAsia"/>
                <w:szCs w:val="24"/>
                <w14:ligatures w14:val="none"/>
              </w:rPr>
              <w:t>项目人员配置</w:t>
            </w:r>
          </w:p>
          <w:p w14:paraId="6341B630" w14:textId="77777777" w:rsidR="00D40CB0" w:rsidRDefault="00000000">
            <w:pPr>
              <w:spacing w:line="300" w:lineRule="exact"/>
              <w:jc w:val="center"/>
              <w:rPr>
                <w:rFonts w:ascii="Times New Roman" w:eastAsia="宋体" w:hAnsi="Times New Roman" w:cs="Times New Roman"/>
                <w:kern w:val="0"/>
                <w:szCs w:val="21"/>
                <w14:ligatures w14:val="none"/>
              </w:rPr>
            </w:pPr>
            <w:r>
              <w:rPr>
                <w:rFonts w:ascii="Times New Roman" w:eastAsia="宋体" w:hAnsi="Times New Roman" w:cs="Times New Roman"/>
                <w:szCs w:val="24"/>
                <w14:ligatures w14:val="none"/>
              </w:rPr>
              <w:t>（满分</w:t>
            </w:r>
            <w:r>
              <w:rPr>
                <w:rFonts w:ascii="Times New Roman" w:eastAsia="宋体" w:hAnsi="Times New Roman" w:cs="Times New Roman" w:hint="eastAsia"/>
                <w:szCs w:val="24"/>
                <w14:ligatures w14:val="none"/>
              </w:rPr>
              <w:t>20</w:t>
            </w:r>
            <w:r>
              <w:rPr>
                <w:rFonts w:ascii="Times New Roman" w:eastAsia="宋体" w:hAnsi="Times New Roman" w:cs="Times New Roman"/>
                <w:szCs w:val="24"/>
                <w14:ligatures w14:val="none"/>
              </w:rPr>
              <w:t>分）</w:t>
            </w:r>
          </w:p>
        </w:tc>
        <w:tc>
          <w:tcPr>
            <w:tcW w:w="5213" w:type="dxa"/>
            <w:vAlign w:val="center"/>
          </w:tcPr>
          <w:p w14:paraId="6AF74154" w14:textId="77777777" w:rsidR="00D40CB0" w:rsidRDefault="00000000">
            <w:pPr>
              <w:spacing w:line="300" w:lineRule="exact"/>
              <w:rPr>
                <w:rFonts w:ascii="Times New Roman" w:eastAsia="宋体" w:hAnsi="Times New Roman" w:cs="Times New Roman"/>
                <w:szCs w:val="24"/>
                <w14:ligatures w14:val="none"/>
              </w:rPr>
            </w:pPr>
            <w:r>
              <w:rPr>
                <w:rFonts w:ascii="Times New Roman" w:eastAsia="宋体" w:hAnsi="Times New Roman" w:cs="Times New Roman"/>
                <w:szCs w:val="24"/>
                <w14:ligatures w14:val="none"/>
              </w:rPr>
              <w:t>根据拟投入本项目人员的</w:t>
            </w:r>
            <w:r>
              <w:rPr>
                <w:rFonts w:ascii="Times New Roman" w:eastAsia="宋体" w:hAnsi="Times New Roman" w:cs="Times New Roman" w:hint="eastAsia"/>
                <w:szCs w:val="24"/>
                <w14:ligatures w14:val="none"/>
              </w:rPr>
              <w:t>结构</w:t>
            </w:r>
            <w:r>
              <w:rPr>
                <w:rFonts w:ascii="Times New Roman" w:eastAsia="宋体" w:hAnsi="Times New Roman" w:cs="Times New Roman"/>
                <w:szCs w:val="24"/>
                <w14:ligatures w14:val="none"/>
              </w:rPr>
              <w:t>、</w:t>
            </w:r>
            <w:r>
              <w:rPr>
                <w:rFonts w:ascii="Times New Roman" w:eastAsia="宋体" w:hAnsi="Times New Roman" w:cs="Times New Roman" w:hint="eastAsia"/>
                <w:szCs w:val="24"/>
                <w14:ligatures w14:val="none"/>
              </w:rPr>
              <w:t>数量、</w:t>
            </w:r>
            <w:r>
              <w:rPr>
                <w:rFonts w:ascii="Times New Roman" w:eastAsia="宋体" w:hAnsi="Times New Roman" w:cs="Times New Roman"/>
                <w:szCs w:val="24"/>
                <w14:ligatures w14:val="none"/>
              </w:rPr>
              <w:t>资质</w:t>
            </w:r>
            <w:r>
              <w:rPr>
                <w:rFonts w:ascii="Times New Roman" w:eastAsia="宋体" w:hAnsi="Times New Roman" w:cs="Times New Roman" w:hint="eastAsia"/>
                <w:szCs w:val="24"/>
                <w14:ligatures w14:val="none"/>
              </w:rPr>
              <w:t>、</w:t>
            </w:r>
            <w:r>
              <w:rPr>
                <w:rFonts w:ascii="Times New Roman" w:eastAsia="宋体" w:hAnsi="Times New Roman" w:cs="Times New Roman"/>
                <w:szCs w:val="24"/>
                <w14:ligatures w14:val="none"/>
              </w:rPr>
              <w:t>经验进行评分。服务团队人员配置结构合理，权责清晰，与本</w:t>
            </w:r>
            <w:r>
              <w:rPr>
                <w:rFonts w:ascii="Times New Roman" w:eastAsia="宋体" w:hAnsi="Times New Roman" w:cs="Times New Roman" w:hint="eastAsia"/>
                <w:szCs w:val="24"/>
                <w14:ligatures w14:val="none"/>
              </w:rPr>
              <w:t>项目</w:t>
            </w:r>
            <w:r>
              <w:rPr>
                <w:rFonts w:ascii="Times New Roman" w:eastAsia="宋体" w:hAnsi="Times New Roman" w:cs="Times New Roman"/>
                <w:szCs w:val="24"/>
                <w14:ligatures w14:val="none"/>
              </w:rPr>
              <w:t>适配度较高，团队</w:t>
            </w:r>
            <w:r>
              <w:rPr>
                <w:rFonts w:ascii="Times New Roman" w:eastAsia="宋体" w:hAnsi="Times New Roman" w:cs="Times New Roman" w:hint="eastAsia"/>
                <w:szCs w:val="24"/>
                <w14:ligatures w14:val="none"/>
              </w:rPr>
              <w:t>具有</w:t>
            </w:r>
            <w:r>
              <w:rPr>
                <w:rFonts w:ascii="Times New Roman" w:eastAsia="宋体" w:hAnsi="Times New Roman" w:cs="Times New Roman"/>
                <w:szCs w:val="24"/>
                <w14:ligatures w14:val="none"/>
              </w:rPr>
              <w:t>丰富</w:t>
            </w:r>
            <w:r>
              <w:rPr>
                <w:rFonts w:ascii="Times New Roman" w:eastAsia="宋体" w:hAnsi="Times New Roman" w:cs="Times New Roman" w:hint="eastAsia"/>
                <w:szCs w:val="24"/>
                <w14:ligatures w14:val="none"/>
              </w:rPr>
              <w:t>的审计</w:t>
            </w:r>
            <w:r>
              <w:rPr>
                <w:rFonts w:ascii="Times New Roman" w:eastAsia="宋体" w:hAnsi="Times New Roman" w:cs="Times New Roman"/>
                <w:szCs w:val="24"/>
                <w14:ligatures w14:val="none"/>
              </w:rPr>
              <w:t>经验和业绩</w:t>
            </w:r>
            <w:r>
              <w:rPr>
                <w:rFonts w:ascii="Times New Roman" w:eastAsia="宋体" w:hAnsi="Times New Roman" w:cs="Times New Roman" w:hint="eastAsia"/>
                <w:szCs w:val="24"/>
                <w14:ligatures w14:val="none"/>
              </w:rPr>
              <w:t>。投标人执业注册会计师人员数量有</w:t>
            </w:r>
            <w:r>
              <w:rPr>
                <w:rFonts w:ascii="Times New Roman" w:eastAsia="宋体" w:hAnsi="Times New Roman" w:cs="Times New Roman" w:hint="eastAsia"/>
                <w:szCs w:val="24"/>
                <w14:ligatures w14:val="none"/>
              </w:rPr>
              <w:t>2</w:t>
            </w:r>
            <w:r>
              <w:rPr>
                <w:rFonts w:ascii="Times New Roman" w:eastAsia="宋体" w:hAnsi="Times New Roman" w:cs="Times New Roman" w:hint="eastAsia"/>
                <w:szCs w:val="24"/>
                <w14:ligatures w14:val="none"/>
              </w:rPr>
              <w:t>人得</w:t>
            </w:r>
            <w:r>
              <w:rPr>
                <w:rFonts w:ascii="Times New Roman" w:eastAsia="宋体" w:hAnsi="Times New Roman" w:cs="Times New Roman" w:hint="eastAsia"/>
                <w:szCs w:val="24"/>
                <w14:ligatures w14:val="none"/>
              </w:rPr>
              <w:t>5</w:t>
            </w:r>
            <w:r>
              <w:rPr>
                <w:rFonts w:ascii="Times New Roman" w:eastAsia="宋体" w:hAnsi="Times New Roman" w:cs="Times New Roman" w:hint="eastAsia"/>
                <w:szCs w:val="24"/>
                <w14:ligatures w14:val="none"/>
              </w:rPr>
              <w:t>分，</w:t>
            </w:r>
            <w:r>
              <w:rPr>
                <w:rFonts w:ascii="Times New Roman" w:eastAsia="宋体" w:hAnsi="Times New Roman" w:cs="Times New Roman" w:hint="eastAsia"/>
                <w:szCs w:val="24"/>
                <w14:ligatures w14:val="none"/>
              </w:rPr>
              <w:t>2</w:t>
            </w:r>
            <w:r>
              <w:rPr>
                <w:rFonts w:ascii="Times New Roman" w:eastAsia="宋体" w:hAnsi="Times New Roman" w:cs="Times New Roman" w:hint="eastAsia"/>
                <w:szCs w:val="24"/>
                <w14:ligatures w14:val="none"/>
              </w:rPr>
              <w:t>人以上每增加</w:t>
            </w:r>
            <w:r>
              <w:rPr>
                <w:rFonts w:ascii="Times New Roman" w:eastAsia="宋体" w:hAnsi="Times New Roman" w:cs="Times New Roman" w:hint="eastAsia"/>
                <w:szCs w:val="24"/>
                <w14:ligatures w14:val="none"/>
              </w:rPr>
              <w:t>1</w:t>
            </w:r>
            <w:r>
              <w:rPr>
                <w:rFonts w:ascii="Times New Roman" w:eastAsia="宋体" w:hAnsi="Times New Roman" w:cs="Times New Roman" w:hint="eastAsia"/>
                <w:szCs w:val="24"/>
                <w14:ligatures w14:val="none"/>
              </w:rPr>
              <w:t>人加</w:t>
            </w:r>
            <w:r>
              <w:rPr>
                <w:rFonts w:ascii="Times New Roman" w:eastAsia="宋体" w:hAnsi="Times New Roman" w:cs="Times New Roman" w:hint="eastAsia"/>
                <w:szCs w:val="24"/>
                <w14:ligatures w14:val="none"/>
              </w:rPr>
              <w:t>2</w:t>
            </w:r>
            <w:r>
              <w:rPr>
                <w:rFonts w:ascii="Times New Roman" w:eastAsia="宋体" w:hAnsi="Times New Roman" w:cs="Times New Roman" w:hint="eastAsia"/>
                <w:szCs w:val="24"/>
                <w14:ligatures w14:val="none"/>
              </w:rPr>
              <w:t>分，该项最高得</w:t>
            </w:r>
            <w:r>
              <w:rPr>
                <w:rFonts w:ascii="Times New Roman" w:eastAsia="宋体" w:hAnsi="Times New Roman" w:cs="Times New Roman" w:hint="eastAsia"/>
                <w:szCs w:val="24"/>
                <w14:ligatures w14:val="none"/>
              </w:rPr>
              <w:t>17</w:t>
            </w:r>
            <w:r>
              <w:rPr>
                <w:rFonts w:ascii="Times New Roman" w:eastAsia="宋体" w:hAnsi="Times New Roman" w:cs="Times New Roman" w:hint="eastAsia"/>
                <w:szCs w:val="24"/>
                <w14:ligatures w14:val="none"/>
              </w:rPr>
              <w:t>分；会计（审计）类中级及以上职称人员每有</w:t>
            </w:r>
            <w:r>
              <w:rPr>
                <w:rFonts w:ascii="Times New Roman" w:eastAsia="宋体" w:hAnsi="Times New Roman" w:cs="Times New Roman" w:hint="eastAsia"/>
                <w:szCs w:val="24"/>
                <w14:ligatures w14:val="none"/>
              </w:rPr>
              <w:t>1</w:t>
            </w:r>
            <w:r>
              <w:rPr>
                <w:rFonts w:ascii="Times New Roman" w:eastAsia="宋体" w:hAnsi="Times New Roman" w:cs="Times New Roman" w:hint="eastAsia"/>
                <w:szCs w:val="24"/>
                <w14:ligatures w14:val="none"/>
              </w:rPr>
              <w:t>人加</w:t>
            </w:r>
            <w:r>
              <w:rPr>
                <w:rFonts w:ascii="Times New Roman" w:eastAsia="宋体" w:hAnsi="Times New Roman" w:cs="Times New Roman" w:hint="eastAsia"/>
                <w:szCs w:val="24"/>
                <w14:ligatures w14:val="none"/>
              </w:rPr>
              <w:t>1</w:t>
            </w:r>
            <w:r>
              <w:rPr>
                <w:rFonts w:ascii="Times New Roman" w:eastAsia="宋体" w:hAnsi="Times New Roman" w:cs="Times New Roman" w:hint="eastAsia"/>
                <w:szCs w:val="24"/>
                <w14:ligatures w14:val="none"/>
              </w:rPr>
              <w:t>分，该项最高得</w:t>
            </w:r>
            <w:r>
              <w:rPr>
                <w:rFonts w:ascii="Times New Roman" w:eastAsia="宋体" w:hAnsi="Times New Roman" w:cs="Times New Roman" w:hint="eastAsia"/>
                <w:szCs w:val="24"/>
                <w14:ligatures w14:val="none"/>
              </w:rPr>
              <w:t>3</w:t>
            </w:r>
            <w:r>
              <w:rPr>
                <w:rFonts w:ascii="Times New Roman" w:eastAsia="宋体" w:hAnsi="Times New Roman" w:cs="Times New Roman" w:hint="eastAsia"/>
                <w:szCs w:val="24"/>
                <w14:ligatures w14:val="none"/>
              </w:rPr>
              <w:t>分。注册会计师与专业技术职称人员不重复计数，前述人员必须是投标人在册员工。本项最多得</w:t>
            </w:r>
            <w:r>
              <w:rPr>
                <w:rFonts w:ascii="Times New Roman" w:eastAsia="宋体" w:hAnsi="Times New Roman" w:cs="Times New Roman" w:hint="eastAsia"/>
                <w:szCs w:val="24"/>
                <w14:ligatures w14:val="none"/>
              </w:rPr>
              <w:t>20</w:t>
            </w:r>
            <w:r>
              <w:rPr>
                <w:rFonts w:ascii="Times New Roman" w:eastAsia="宋体" w:hAnsi="Times New Roman" w:cs="Times New Roman" w:hint="eastAsia"/>
                <w:szCs w:val="24"/>
                <w14:ligatures w14:val="none"/>
              </w:rPr>
              <w:t>分。</w:t>
            </w:r>
          </w:p>
          <w:p w14:paraId="2A9210F4" w14:textId="77777777" w:rsidR="00D40CB0" w:rsidRDefault="00000000">
            <w:pPr>
              <w:spacing w:line="300" w:lineRule="exact"/>
              <w:rPr>
                <w:rFonts w:ascii="Times New Roman" w:eastAsia="宋体" w:hAnsi="Times New Roman" w:cs="Times New Roman"/>
                <w:szCs w:val="24"/>
                <w14:ligatures w14:val="none"/>
              </w:rPr>
            </w:pPr>
            <w:r>
              <w:rPr>
                <w:rFonts w:ascii="Times New Roman" w:eastAsia="宋体" w:hAnsi="Times New Roman" w:cs="Times New Roman"/>
                <w:szCs w:val="24"/>
                <w14:ligatures w14:val="none"/>
              </w:rPr>
              <w:t>配置</w:t>
            </w:r>
            <w:r>
              <w:rPr>
                <w:rFonts w:ascii="Times New Roman" w:eastAsia="宋体" w:hAnsi="Times New Roman" w:cs="Times New Roman" w:hint="eastAsia"/>
                <w:szCs w:val="24"/>
                <w14:ligatures w14:val="none"/>
              </w:rPr>
              <w:t>横向对比</w:t>
            </w:r>
            <w:r>
              <w:rPr>
                <w:rFonts w:ascii="Times New Roman" w:eastAsia="宋体" w:hAnsi="Times New Roman" w:cs="Times New Roman"/>
                <w:szCs w:val="24"/>
                <w14:ligatures w14:val="none"/>
              </w:rPr>
              <w:t>最优者得</w:t>
            </w:r>
            <w:r>
              <w:rPr>
                <w:rFonts w:ascii="Times New Roman" w:eastAsia="宋体" w:hAnsi="Times New Roman" w:cs="Times New Roman" w:hint="eastAsia"/>
                <w:szCs w:val="24"/>
                <w14:ligatures w14:val="none"/>
              </w:rPr>
              <w:t>16</w:t>
            </w:r>
            <w:r>
              <w:rPr>
                <w:rFonts w:ascii="Times New Roman" w:eastAsia="宋体" w:hAnsi="Times New Roman" w:cs="Times New Roman"/>
                <w:szCs w:val="24"/>
                <w14:ligatures w14:val="none"/>
              </w:rPr>
              <w:t>-</w:t>
            </w:r>
            <w:r>
              <w:rPr>
                <w:rFonts w:ascii="Times New Roman" w:eastAsia="宋体" w:hAnsi="Times New Roman" w:cs="Times New Roman" w:hint="eastAsia"/>
                <w:szCs w:val="24"/>
                <w14:ligatures w14:val="none"/>
              </w:rPr>
              <w:t>20</w:t>
            </w:r>
            <w:r>
              <w:rPr>
                <w:rFonts w:ascii="Times New Roman" w:eastAsia="宋体" w:hAnsi="Times New Roman" w:cs="Times New Roman"/>
                <w:szCs w:val="24"/>
                <w14:ligatures w14:val="none"/>
              </w:rPr>
              <w:t>分；</w:t>
            </w:r>
          </w:p>
          <w:p w14:paraId="40A12799" w14:textId="77777777" w:rsidR="00D40CB0" w:rsidRDefault="00000000">
            <w:pPr>
              <w:spacing w:line="300" w:lineRule="exact"/>
              <w:rPr>
                <w:rFonts w:ascii="Times New Roman" w:eastAsia="宋体" w:hAnsi="Times New Roman" w:cs="Times New Roman"/>
                <w:szCs w:val="24"/>
                <w14:ligatures w14:val="none"/>
              </w:rPr>
            </w:pPr>
            <w:r>
              <w:rPr>
                <w:rFonts w:ascii="Times New Roman" w:eastAsia="宋体" w:hAnsi="Times New Roman" w:cs="Times New Roman"/>
                <w:szCs w:val="24"/>
                <w14:ligatures w14:val="none"/>
              </w:rPr>
              <w:t>配置</w:t>
            </w:r>
            <w:r>
              <w:rPr>
                <w:rFonts w:ascii="Times New Roman" w:eastAsia="宋体" w:hAnsi="Times New Roman" w:cs="Times New Roman" w:hint="eastAsia"/>
                <w:szCs w:val="24"/>
                <w14:ligatures w14:val="none"/>
              </w:rPr>
              <w:t>横向对比一般</w:t>
            </w:r>
            <w:r>
              <w:rPr>
                <w:rFonts w:ascii="Times New Roman" w:eastAsia="宋体" w:hAnsi="Times New Roman" w:cs="Times New Roman"/>
                <w:szCs w:val="24"/>
                <w14:ligatures w14:val="none"/>
              </w:rPr>
              <w:t>者得</w:t>
            </w:r>
            <w:r>
              <w:rPr>
                <w:rFonts w:ascii="Times New Roman" w:eastAsia="宋体" w:hAnsi="Times New Roman" w:cs="Times New Roman" w:hint="eastAsia"/>
                <w:szCs w:val="24"/>
                <w14:ligatures w14:val="none"/>
              </w:rPr>
              <w:t>12</w:t>
            </w:r>
            <w:r>
              <w:rPr>
                <w:rFonts w:ascii="Times New Roman" w:eastAsia="宋体" w:hAnsi="Times New Roman" w:cs="Times New Roman"/>
                <w:szCs w:val="24"/>
                <w14:ligatures w14:val="none"/>
              </w:rPr>
              <w:t>-</w:t>
            </w:r>
            <w:r>
              <w:rPr>
                <w:rFonts w:ascii="Times New Roman" w:eastAsia="宋体" w:hAnsi="Times New Roman" w:cs="Times New Roman" w:hint="eastAsia"/>
                <w:szCs w:val="24"/>
                <w14:ligatures w14:val="none"/>
              </w:rPr>
              <w:t>15</w:t>
            </w:r>
            <w:r>
              <w:rPr>
                <w:rFonts w:ascii="Times New Roman" w:eastAsia="宋体" w:hAnsi="Times New Roman" w:cs="Times New Roman"/>
                <w:szCs w:val="24"/>
                <w14:ligatures w14:val="none"/>
              </w:rPr>
              <w:t>分；</w:t>
            </w:r>
          </w:p>
          <w:p w14:paraId="0178F2F3" w14:textId="77777777" w:rsidR="00D40CB0" w:rsidRDefault="00000000">
            <w:pPr>
              <w:spacing w:line="300" w:lineRule="exact"/>
              <w:rPr>
                <w:rFonts w:ascii="宋体" w:eastAsia="宋体" w:hAnsi="宋体" w:cs="宋体" w:hint="eastAsia"/>
                <w:szCs w:val="21"/>
                <w14:ligatures w14:val="none"/>
              </w:rPr>
            </w:pPr>
            <w:r>
              <w:rPr>
                <w:rFonts w:ascii="Times New Roman" w:eastAsia="宋体" w:hAnsi="Times New Roman" w:cs="Times New Roman"/>
                <w:szCs w:val="24"/>
                <w14:ligatures w14:val="none"/>
              </w:rPr>
              <w:t>配置</w:t>
            </w:r>
            <w:r>
              <w:rPr>
                <w:rFonts w:ascii="Times New Roman" w:eastAsia="宋体" w:hAnsi="Times New Roman" w:cs="Times New Roman" w:hint="eastAsia"/>
                <w:szCs w:val="24"/>
                <w14:ligatures w14:val="none"/>
              </w:rPr>
              <w:t>横向对比较差</w:t>
            </w:r>
            <w:r>
              <w:rPr>
                <w:rFonts w:ascii="Times New Roman" w:eastAsia="宋体" w:hAnsi="Times New Roman" w:cs="Times New Roman"/>
                <w:szCs w:val="24"/>
                <w14:ligatures w14:val="none"/>
              </w:rPr>
              <w:t>者得</w:t>
            </w:r>
            <w:r>
              <w:rPr>
                <w:rFonts w:ascii="Times New Roman" w:eastAsia="宋体" w:hAnsi="Times New Roman" w:cs="Times New Roman" w:hint="eastAsia"/>
                <w:szCs w:val="24"/>
                <w14:ligatures w14:val="none"/>
              </w:rPr>
              <w:t>0</w:t>
            </w:r>
            <w:r>
              <w:rPr>
                <w:rFonts w:ascii="Times New Roman" w:eastAsia="宋体" w:hAnsi="Times New Roman" w:cs="Times New Roman"/>
                <w:szCs w:val="24"/>
                <w14:ligatures w14:val="none"/>
              </w:rPr>
              <w:t>-</w:t>
            </w:r>
            <w:r>
              <w:rPr>
                <w:rFonts w:ascii="Times New Roman" w:eastAsia="宋体" w:hAnsi="Times New Roman" w:cs="Times New Roman" w:hint="eastAsia"/>
                <w:szCs w:val="24"/>
                <w14:ligatures w14:val="none"/>
              </w:rPr>
              <w:t>11</w:t>
            </w:r>
            <w:r>
              <w:rPr>
                <w:rFonts w:ascii="Times New Roman" w:eastAsia="宋体" w:hAnsi="Times New Roman" w:cs="Times New Roman"/>
                <w:szCs w:val="24"/>
                <w14:ligatures w14:val="none"/>
              </w:rPr>
              <w:t>分。</w:t>
            </w:r>
          </w:p>
        </w:tc>
      </w:tr>
      <w:tr w:rsidR="00D40CB0" w14:paraId="69E7C3E6" w14:textId="77777777">
        <w:trPr>
          <w:trHeight w:val="378"/>
          <w:tblHeader/>
        </w:trPr>
        <w:tc>
          <w:tcPr>
            <w:tcW w:w="1293" w:type="dxa"/>
            <w:vMerge/>
            <w:tcMar>
              <w:top w:w="28" w:type="dxa"/>
              <w:left w:w="28" w:type="dxa"/>
              <w:bottom w:w="28" w:type="dxa"/>
              <w:right w:w="28" w:type="dxa"/>
            </w:tcMar>
            <w:vAlign w:val="center"/>
          </w:tcPr>
          <w:p w14:paraId="474584E8" w14:textId="77777777" w:rsidR="00D40CB0" w:rsidRDefault="00D40CB0">
            <w:pPr>
              <w:widowControl/>
              <w:spacing w:line="300" w:lineRule="exact"/>
              <w:jc w:val="center"/>
              <w:rPr>
                <w:rFonts w:ascii="Times New Roman" w:eastAsia="宋体" w:hAnsi="Times New Roman" w:cs="Times New Roman"/>
                <w:szCs w:val="24"/>
                <w14:ligatures w14:val="none"/>
              </w:rPr>
            </w:pPr>
          </w:p>
        </w:tc>
        <w:tc>
          <w:tcPr>
            <w:tcW w:w="1801" w:type="dxa"/>
            <w:tcBorders>
              <w:top w:val="single" w:sz="4" w:space="0" w:color="000000"/>
            </w:tcBorders>
            <w:tcMar>
              <w:top w:w="28" w:type="dxa"/>
              <w:left w:w="28" w:type="dxa"/>
              <w:bottom w:w="28" w:type="dxa"/>
              <w:right w:w="28" w:type="dxa"/>
            </w:tcMar>
            <w:vAlign w:val="center"/>
          </w:tcPr>
          <w:p w14:paraId="510894A1" w14:textId="77777777" w:rsidR="00D40CB0" w:rsidRDefault="00000000">
            <w:pPr>
              <w:spacing w:line="300" w:lineRule="exact"/>
              <w:jc w:val="center"/>
              <w:rPr>
                <w:rFonts w:ascii="Times New Roman" w:eastAsia="宋体" w:hAnsi="Times New Roman" w:cs="Times New Roman"/>
                <w:szCs w:val="24"/>
                <w14:ligatures w14:val="none"/>
              </w:rPr>
            </w:pPr>
            <w:r>
              <w:rPr>
                <w:rFonts w:ascii="Times New Roman" w:eastAsia="宋体" w:hAnsi="Times New Roman" w:cs="Times New Roman"/>
                <w:szCs w:val="24"/>
                <w14:ligatures w14:val="none"/>
              </w:rPr>
              <w:t>3.</w:t>
            </w:r>
            <w:r>
              <w:rPr>
                <w:rFonts w:ascii="Times New Roman" w:eastAsia="宋体" w:hAnsi="Times New Roman" w:cs="Times New Roman"/>
                <w:szCs w:val="24"/>
                <w14:ligatures w14:val="none"/>
              </w:rPr>
              <w:t>服务保障</w:t>
            </w:r>
          </w:p>
          <w:p w14:paraId="513ACCA3" w14:textId="77777777" w:rsidR="00D40CB0" w:rsidRDefault="00000000">
            <w:pPr>
              <w:spacing w:line="300" w:lineRule="exact"/>
              <w:jc w:val="center"/>
              <w:rPr>
                <w:rFonts w:ascii="Times New Roman" w:eastAsia="宋体" w:hAnsi="Times New Roman" w:cs="Times New Roman"/>
                <w:szCs w:val="24"/>
                <w14:ligatures w14:val="none"/>
              </w:rPr>
            </w:pPr>
            <w:r>
              <w:rPr>
                <w:rFonts w:ascii="Times New Roman" w:eastAsia="宋体" w:hAnsi="Times New Roman" w:cs="Times New Roman"/>
                <w:szCs w:val="24"/>
                <w14:ligatures w14:val="none"/>
              </w:rPr>
              <w:t>（满分</w:t>
            </w:r>
            <w:r>
              <w:rPr>
                <w:rFonts w:ascii="Times New Roman" w:eastAsia="宋体" w:hAnsi="Times New Roman" w:cs="Times New Roman" w:hint="eastAsia"/>
                <w:szCs w:val="24"/>
                <w14:ligatures w14:val="none"/>
              </w:rPr>
              <w:t>10</w:t>
            </w:r>
            <w:r>
              <w:rPr>
                <w:rFonts w:ascii="Times New Roman" w:eastAsia="宋体" w:hAnsi="Times New Roman" w:cs="Times New Roman"/>
                <w:szCs w:val="24"/>
                <w14:ligatures w14:val="none"/>
              </w:rPr>
              <w:t>分）</w:t>
            </w:r>
          </w:p>
        </w:tc>
        <w:tc>
          <w:tcPr>
            <w:tcW w:w="5213" w:type="dxa"/>
            <w:vAlign w:val="center"/>
          </w:tcPr>
          <w:p w14:paraId="57C9757C" w14:textId="77777777" w:rsidR="00D40CB0" w:rsidRDefault="00000000">
            <w:pPr>
              <w:spacing w:line="300" w:lineRule="exact"/>
              <w:rPr>
                <w:rFonts w:ascii="Times New Roman" w:eastAsia="宋体" w:hAnsi="Times New Roman" w:cs="Times New Roman"/>
                <w:szCs w:val="24"/>
                <w14:ligatures w14:val="none"/>
              </w:rPr>
            </w:pPr>
            <w:r>
              <w:rPr>
                <w:rFonts w:ascii="Times New Roman" w:eastAsia="宋体" w:hAnsi="Times New Roman" w:cs="Times New Roman"/>
                <w:szCs w:val="24"/>
                <w14:ligatures w14:val="none"/>
              </w:rPr>
              <w:t>根据谈判申请人提供</w:t>
            </w:r>
            <w:r>
              <w:rPr>
                <w:rFonts w:ascii="Times New Roman" w:eastAsia="宋体" w:hAnsi="Times New Roman" w:cs="Times New Roman" w:hint="eastAsia"/>
                <w:szCs w:val="24"/>
                <w14:ligatures w14:val="none"/>
              </w:rPr>
              <w:t>质量保障措施、意见分歧及解决、信息安全管理、应急预案等方面进行</w:t>
            </w:r>
            <w:r>
              <w:rPr>
                <w:rFonts w:ascii="Times New Roman" w:eastAsia="宋体" w:hAnsi="Times New Roman" w:cs="Times New Roman"/>
                <w:szCs w:val="24"/>
                <w14:ligatures w14:val="none"/>
              </w:rPr>
              <w:t>综合性评分：</w:t>
            </w:r>
          </w:p>
          <w:p w14:paraId="66AD01F1" w14:textId="77777777" w:rsidR="00D40CB0" w:rsidRDefault="00000000">
            <w:pPr>
              <w:spacing w:line="300" w:lineRule="exact"/>
              <w:rPr>
                <w:rFonts w:ascii="Times New Roman" w:eastAsia="宋体" w:hAnsi="Times New Roman" w:cs="Times New Roman"/>
                <w:szCs w:val="24"/>
                <w14:ligatures w14:val="none"/>
              </w:rPr>
            </w:pPr>
            <w:r>
              <w:rPr>
                <w:rFonts w:ascii="Times New Roman" w:eastAsia="宋体" w:hAnsi="Times New Roman" w:cs="Times New Roman"/>
                <w:szCs w:val="24"/>
                <w14:ligatures w14:val="none"/>
              </w:rPr>
              <w:t>（</w:t>
            </w:r>
            <w:r>
              <w:rPr>
                <w:rFonts w:ascii="Times New Roman" w:eastAsia="宋体" w:hAnsi="Times New Roman" w:cs="Times New Roman"/>
                <w:szCs w:val="24"/>
                <w14:ligatures w14:val="none"/>
              </w:rPr>
              <w:t>1</w:t>
            </w:r>
            <w:r>
              <w:rPr>
                <w:rFonts w:ascii="Times New Roman" w:eastAsia="宋体" w:hAnsi="Times New Roman" w:cs="Times New Roman"/>
                <w:szCs w:val="24"/>
                <w14:ligatures w14:val="none"/>
              </w:rPr>
              <w:t>）质量保证体系健全，工作程序清晰，安排科学，保证措施有力，有具体的</w:t>
            </w:r>
            <w:r>
              <w:rPr>
                <w:rFonts w:ascii="Times New Roman" w:eastAsia="宋体" w:hAnsi="Times New Roman" w:cs="Times New Roman" w:hint="eastAsia"/>
                <w:szCs w:val="24"/>
                <w14:ligatures w14:val="none"/>
              </w:rPr>
              <w:t>意见分歧解决和</w:t>
            </w:r>
            <w:r>
              <w:rPr>
                <w:rFonts w:ascii="Times New Roman" w:eastAsia="宋体" w:hAnsi="Times New Roman" w:cs="Times New Roman"/>
                <w:szCs w:val="24"/>
                <w14:ligatures w14:val="none"/>
              </w:rPr>
              <w:t>质量违约责任承诺，</w:t>
            </w:r>
            <w:r>
              <w:rPr>
                <w:rFonts w:ascii="Times New Roman" w:eastAsia="宋体" w:hAnsi="Times New Roman" w:cs="Times New Roman" w:hint="eastAsia"/>
                <w:szCs w:val="24"/>
                <w14:ligatures w14:val="none"/>
              </w:rPr>
              <w:t>信息安全管理措施得当，应急预案科学合理可执行，</w:t>
            </w:r>
            <w:r>
              <w:rPr>
                <w:rFonts w:ascii="Times New Roman" w:eastAsia="宋体" w:hAnsi="Times New Roman" w:cs="Times New Roman"/>
                <w:szCs w:val="24"/>
                <w14:ligatures w14:val="none"/>
              </w:rPr>
              <w:t>得</w:t>
            </w:r>
            <w:r>
              <w:rPr>
                <w:rFonts w:ascii="Times New Roman" w:eastAsia="宋体" w:hAnsi="Times New Roman" w:cs="Times New Roman" w:hint="eastAsia"/>
                <w:szCs w:val="24"/>
                <w14:ligatures w14:val="none"/>
              </w:rPr>
              <w:t>8</w:t>
            </w:r>
            <w:r>
              <w:rPr>
                <w:rFonts w:ascii="Times New Roman" w:eastAsia="宋体" w:hAnsi="Times New Roman" w:cs="Times New Roman"/>
                <w:szCs w:val="24"/>
                <w14:ligatures w14:val="none"/>
              </w:rPr>
              <w:t>-1</w:t>
            </w:r>
            <w:r>
              <w:rPr>
                <w:rFonts w:ascii="Times New Roman" w:eastAsia="宋体" w:hAnsi="Times New Roman" w:cs="Times New Roman" w:hint="eastAsia"/>
                <w:szCs w:val="24"/>
                <w14:ligatures w14:val="none"/>
              </w:rPr>
              <w:t>0</w:t>
            </w:r>
            <w:r>
              <w:rPr>
                <w:rFonts w:ascii="Times New Roman" w:eastAsia="宋体" w:hAnsi="Times New Roman" w:cs="Times New Roman"/>
                <w:szCs w:val="24"/>
                <w14:ligatures w14:val="none"/>
              </w:rPr>
              <w:t>分；</w:t>
            </w:r>
          </w:p>
          <w:p w14:paraId="163069F9" w14:textId="77777777" w:rsidR="00D40CB0" w:rsidRDefault="00000000">
            <w:pPr>
              <w:spacing w:line="300" w:lineRule="exact"/>
              <w:rPr>
                <w:rFonts w:ascii="Times New Roman" w:eastAsia="宋体" w:hAnsi="Times New Roman" w:cs="Times New Roman"/>
                <w:szCs w:val="24"/>
                <w14:ligatures w14:val="none"/>
              </w:rPr>
            </w:pPr>
            <w:r>
              <w:rPr>
                <w:rFonts w:ascii="Times New Roman" w:eastAsia="宋体" w:hAnsi="Times New Roman" w:cs="Times New Roman"/>
                <w:szCs w:val="24"/>
                <w14:ligatures w14:val="none"/>
              </w:rPr>
              <w:t>（</w:t>
            </w:r>
            <w:r>
              <w:rPr>
                <w:rFonts w:ascii="Times New Roman" w:eastAsia="宋体" w:hAnsi="Times New Roman" w:cs="Times New Roman"/>
                <w:szCs w:val="24"/>
                <w14:ligatures w14:val="none"/>
              </w:rPr>
              <w:t>2</w:t>
            </w:r>
            <w:r>
              <w:rPr>
                <w:rFonts w:ascii="Times New Roman" w:eastAsia="宋体" w:hAnsi="Times New Roman" w:cs="Times New Roman"/>
                <w:szCs w:val="24"/>
                <w14:ligatures w14:val="none"/>
              </w:rPr>
              <w:t>）质量保证体系健全，工作程序清晰，</w:t>
            </w:r>
            <w:r>
              <w:rPr>
                <w:rFonts w:ascii="Times New Roman" w:eastAsia="宋体" w:hAnsi="Times New Roman" w:cs="Times New Roman" w:hint="eastAsia"/>
                <w:szCs w:val="24"/>
                <w14:ligatures w14:val="none"/>
              </w:rPr>
              <w:t>工作</w:t>
            </w:r>
            <w:r>
              <w:rPr>
                <w:rFonts w:ascii="Times New Roman" w:eastAsia="宋体" w:hAnsi="Times New Roman" w:cs="Times New Roman"/>
                <w:szCs w:val="24"/>
                <w14:ligatures w14:val="none"/>
              </w:rPr>
              <w:t>安排</w:t>
            </w:r>
            <w:r>
              <w:rPr>
                <w:rFonts w:ascii="Times New Roman" w:eastAsia="宋体" w:hAnsi="Times New Roman" w:cs="Times New Roman" w:hint="eastAsia"/>
                <w:szCs w:val="24"/>
                <w14:ligatures w14:val="none"/>
              </w:rPr>
              <w:t>及保证措施</w:t>
            </w:r>
            <w:r>
              <w:rPr>
                <w:rFonts w:ascii="Times New Roman" w:eastAsia="宋体" w:hAnsi="Times New Roman" w:cs="Times New Roman"/>
                <w:szCs w:val="24"/>
                <w14:ligatures w14:val="none"/>
              </w:rPr>
              <w:t>基本合理，有</w:t>
            </w:r>
            <w:r>
              <w:rPr>
                <w:rFonts w:ascii="Times New Roman" w:eastAsia="宋体" w:hAnsi="Times New Roman" w:cs="Times New Roman" w:hint="eastAsia"/>
                <w:szCs w:val="24"/>
                <w14:ligatures w14:val="none"/>
              </w:rPr>
              <w:t>意见分歧解决、</w:t>
            </w:r>
            <w:r>
              <w:rPr>
                <w:rFonts w:ascii="Times New Roman" w:eastAsia="宋体" w:hAnsi="Times New Roman" w:cs="Times New Roman"/>
                <w:szCs w:val="24"/>
                <w14:ligatures w14:val="none"/>
              </w:rPr>
              <w:t>质量违约责任承诺</w:t>
            </w:r>
            <w:r>
              <w:rPr>
                <w:rFonts w:ascii="Times New Roman" w:eastAsia="宋体" w:hAnsi="Times New Roman" w:cs="Times New Roman" w:hint="eastAsia"/>
                <w:szCs w:val="24"/>
                <w14:ligatures w14:val="none"/>
              </w:rPr>
              <w:t>、应急预案</w:t>
            </w:r>
            <w:r>
              <w:rPr>
                <w:rFonts w:ascii="Times New Roman" w:eastAsia="宋体" w:hAnsi="Times New Roman" w:cs="Times New Roman"/>
                <w:szCs w:val="24"/>
                <w14:ligatures w14:val="none"/>
              </w:rPr>
              <w:t>，但不具体，</w:t>
            </w:r>
            <w:r>
              <w:rPr>
                <w:rFonts w:ascii="Times New Roman" w:eastAsia="宋体" w:hAnsi="Times New Roman" w:cs="Times New Roman" w:hint="eastAsia"/>
                <w:szCs w:val="24"/>
                <w14:ligatures w14:val="none"/>
              </w:rPr>
              <w:t>信息安全管理措施得当，</w:t>
            </w:r>
            <w:r>
              <w:rPr>
                <w:rFonts w:ascii="Times New Roman" w:eastAsia="宋体" w:hAnsi="Times New Roman" w:cs="Times New Roman"/>
                <w:szCs w:val="24"/>
                <w14:ligatures w14:val="none"/>
              </w:rPr>
              <w:t>得</w:t>
            </w:r>
            <w:r>
              <w:rPr>
                <w:rFonts w:ascii="Times New Roman" w:eastAsia="宋体" w:hAnsi="Times New Roman" w:cs="Times New Roman" w:hint="eastAsia"/>
                <w:szCs w:val="24"/>
                <w14:ligatures w14:val="none"/>
              </w:rPr>
              <w:t>4</w:t>
            </w:r>
            <w:r>
              <w:rPr>
                <w:rFonts w:ascii="Times New Roman" w:eastAsia="宋体" w:hAnsi="Times New Roman" w:cs="Times New Roman"/>
                <w:szCs w:val="24"/>
                <w14:ligatures w14:val="none"/>
              </w:rPr>
              <w:t>-</w:t>
            </w:r>
            <w:r>
              <w:rPr>
                <w:rFonts w:ascii="Times New Roman" w:eastAsia="宋体" w:hAnsi="Times New Roman" w:cs="Times New Roman" w:hint="eastAsia"/>
                <w:szCs w:val="24"/>
                <w14:ligatures w14:val="none"/>
              </w:rPr>
              <w:t>7</w:t>
            </w:r>
            <w:r>
              <w:rPr>
                <w:rFonts w:ascii="Times New Roman" w:eastAsia="宋体" w:hAnsi="Times New Roman" w:cs="Times New Roman"/>
                <w:szCs w:val="24"/>
                <w14:ligatures w14:val="none"/>
              </w:rPr>
              <w:t>分；</w:t>
            </w:r>
          </w:p>
          <w:p w14:paraId="5A5E2CC1" w14:textId="77777777" w:rsidR="00D40CB0" w:rsidRDefault="00000000">
            <w:pPr>
              <w:spacing w:line="300" w:lineRule="exact"/>
              <w:rPr>
                <w:rFonts w:ascii="Times New Roman" w:eastAsia="宋体" w:hAnsi="Times New Roman" w:cs="Times New Roman"/>
                <w:szCs w:val="24"/>
                <w14:ligatures w14:val="none"/>
              </w:rPr>
            </w:pPr>
            <w:r>
              <w:rPr>
                <w:rFonts w:ascii="Times New Roman" w:eastAsia="宋体" w:hAnsi="Times New Roman" w:cs="Times New Roman"/>
                <w:szCs w:val="24"/>
                <w14:ligatures w14:val="none"/>
              </w:rPr>
              <w:t>（</w:t>
            </w:r>
            <w:r>
              <w:rPr>
                <w:rFonts w:ascii="Times New Roman" w:eastAsia="宋体" w:hAnsi="Times New Roman" w:cs="Times New Roman"/>
                <w:szCs w:val="24"/>
                <w14:ligatures w14:val="none"/>
              </w:rPr>
              <w:t>3</w:t>
            </w:r>
            <w:r>
              <w:rPr>
                <w:rFonts w:ascii="Times New Roman" w:eastAsia="宋体" w:hAnsi="Times New Roman" w:cs="Times New Roman"/>
                <w:szCs w:val="24"/>
                <w14:ligatures w14:val="none"/>
              </w:rPr>
              <w:t>）服务质量保证体系</w:t>
            </w:r>
            <w:r>
              <w:rPr>
                <w:rFonts w:ascii="Times New Roman" w:eastAsia="宋体" w:hAnsi="Times New Roman" w:cs="Times New Roman" w:hint="eastAsia"/>
                <w:szCs w:val="24"/>
                <w14:ligatures w14:val="none"/>
              </w:rPr>
              <w:t>不健全</w:t>
            </w:r>
            <w:r>
              <w:rPr>
                <w:rFonts w:ascii="Times New Roman" w:eastAsia="宋体" w:hAnsi="Times New Roman" w:cs="Times New Roman"/>
                <w:szCs w:val="24"/>
                <w14:ligatures w14:val="none"/>
              </w:rPr>
              <w:t>，</w:t>
            </w:r>
            <w:r>
              <w:rPr>
                <w:rFonts w:ascii="Times New Roman" w:eastAsia="宋体" w:hAnsi="Times New Roman" w:cs="Times New Roman" w:hint="eastAsia"/>
                <w:szCs w:val="24"/>
                <w14:ligatures w14:val="none"/>
              </w:rPr>
              <w:t>工作安排和保证措施不足</w:t>
            </w:r>
            <w:r>
              <w:rPr>
                <w:rFonts w:ascii="Times New Roman" w:eastAsia="宋体" w:hAnsi="Times New Roman" w:cs="Times New Roman"/>
                <w:szCs w:val="24"/>
                <w14:ligatures w14:val="none"/>
              </w:rPr>
              <w:t>，</w:t>
            </w:r>
            <w:r>
              <w:rPr>
                <w:rFonts w:ascii="Times New Roman" w:eastAsia="宋体" w:hAnsi="Times New Roman" w:cs="Times New Roman" w:hint="eastAsia"/>
                <w:szCs w:val="24"/>
                <w14:ligatures w14:val="none"/>
              </w:rPr>
              <w:t>对意见分歧及解决、应急预案</w:t>
            </w:r>
            <w:r>
              <w:rPr>
                <w:rFonts w:ascii="Times New Roman" w:eastAsia="宋体" w:hAnsi="Times New Roman" w:cs="Times New Roman"/>
                <w:szCs w:val="24"/>
                <w14:ligatures w14:val="none"/>
              </w:rPr>
              <w:t>，</w:t>
            </w:r>
            <w:r>
              <w:rPr>
                <w:rFonts w:ascii="Times New Roman" w:eastAsia="宋体" w:hAnsi="Times New Roman" w:cs="Times New Roman" w:hint="eastAsia"/>
                <w:szCs w:val="24"/>
                <w14:ligatures w14:val="none"/>
              </w:rPr>
              <w:t>信息安全管理措施</w:t>
            </w:r>
            <w:r>
              <w:rPr>
                <w:rFonts w:ascii="Times New Roman" w:eastAsia="宋体" w:hAnsi="Times New Roman" w:cs="Times New Roman"/>
                <w:szCs w:val="21"/>
                <w14:ligatures w14:val="none"/>
              </w:rPr>
              <w:t>不详细、不完整，缺乏可行性或存在重大错漏</w:t>
            </w:r>
            <w:r>
              <w:rPr>
                <w:rFonts w:ascii="Times New Roman" w:eastAsia="宋体" w:hAnsi="Times New Roman" w:cs="Times New Roman"/>
                <w:szCs w:val="24"/>
                <w14:ligatures w14:val="none"/>
              </w:rPr>
              <w:t>得</w:t>
            </w:r>
            <w:r>
              <w:rPr>
                <w:rFonts w:ascii="Times New Roman" w:eastAsia="宋体" w:hAnsi="Times New Roman" w:cs="Times New Roman" w:hint="eastAsia"/>
                <w:szCs w:val="24"/>
                <w14:ligatures w14:val="none"/>
              </w:rPr>
              <w:t>0</w:t>
            </w:r>
            <w:r>
              <w:rPr>
                <w:rFonts w:ascii="Times New Roman" w:eastAsia="宋体" w:hAnsi="Times New Roman" w:cs="Times New Roman"/>
                <w:szCs w:val="24"/>
                <w14:ligatures w14:val="none"/>
              </w:rPr>
              <w:t>-</w:t>
            </w:r>
            <w:r>
              <w:rPr>
                <w:rFonts w:ascii="Times New Roman" w:eastAsia="宋体" w:hAnsi="Times New Roman" w:cs="Times New Roman" w:hint="eastAsia"/>
                <w:szCs w:val="24"/>
                <w14:ligatures w14:val="none"/>
              </w:rPr>
              <w:t>3</w:t>
            </w:r>
            <w:r>
              <w:rPr>
                <w:rFonts w:ascii="Times New Roman" w:eastAsia="宋体" w:hAnsi="Times New Roman" w:cs="Times New Roman"/>
                <w:szCs w:val="24"/>
                <w14:ligatures w14:val="none"/>
              </w:rPr>
              <w:t>分；</w:t>
            </w:r>
          </w:p>
        </w:tc>
      </w:tr>
      <w:tr w:rsidR="00D40CB0" w14:paraId="501B3887" w14:textId="77777777">
        <w:trPr>
          <w:trHeight w:val="378"/>
          <w:tblHeader/>
        </w:trPr>
        <w:tc>
          <w:tcPr>
            <w:tcW w:w="1293" w:type="dxa"/>
            <w:vMerge/>
            <w:tcMar>
              <w:top w:w="28" w:type="dxa"/>
              <w:left w:w="28" w:type="dxa"/>
              <w:bottom w:w="28" w:type="dxa"/>
              <w:right w:w="28" w:type="dxa"/>
            </w:tcMar>
            <w:vAlign w:val="center"/>
          </w:tcPr>
          <w:p w14:paraId="7B533BF2" w14:textId="77777777" w:rsidR="00D40CB0" w:rsidRDefault="00D40CB0">
            <w:pPr>
              <w:widowControl/>
              <w:spacing w:line="300" w:lineRule="exact"/>
              <w:jc w:val="center"/>
              <w:rPr>
                <w:rFonts w:ascii="Times New Roman" w:eastAsia="宋体" w:hAnsi="Times New Roman" w:cs="Times New Roman"/>
                <w:szCs w:val="24"/>
                <w14:ligatures w14:val="none"/>
              </w:rPr>
            </w:pPr>
          </w:p>
        </w:tc>
        <w:tc>
          <w:tcPr>
            <w:tcW w:w="1801" w:type="dxa"/>
            <w:tcBorders>
              <w:top w:val="single" w:sz="4" w:space="0" w:color="000000"/>
            </w:tcBorders>
            <w:tcMar>
              <w:top w:w="28" w:type="dxa"/>
              <w:left w:w="28" w:type="dxa"/>
              <w:bottom w:w="28" w:type="dxa"/>
              <w:right w:w="28" w:type="dxa"/>
            </w:tcMar>
            <w:vAlign w:val="center"/>
          </w:tcPr>
          <w:p w14:paraId="432FBA9C" w14:textId="77777777" w:rsidR="00D40CB0" w:rsidRDefault="00000000">
            <w:pPr>
              <w:spacing w:line="300" w:lineRule="exact"/>
              <w:jc w:val="center"/>
              <w:rPr>
                <w:rFonts w:ascii="Times New Roman" w:eastAsia="宋体" w:hAnsi="Times New Roman" w:cs="Times New Roman"/>
                <w:szCs w:val="24"/>
                <w14:ligatures w14:val="none"/>
              </w:rPr>
            </w:pPr>
            <w:r>
              <w:rPr>
                <w:rFonts w:ascii="Times New Roman" w:eastAsia="宋体" w:hAnsi="Times New Roman" w:cs="Times New Roman"/>
                <w:szCs w:val="24"/>
                <w14:ligatures w14:val="none"/>
              </w:rPr>
              <w:t>4.</w:t>
            </w:r>
            <w:r>
              <w:rPr>
                <w:rFonts w:ascii="Times New Roman" w:eastAsia="宋体" w:hAnsi="Times New Roman" w:cs="Times New Roman"/>
                <w:szCs w:val="24"/>
                <w14:ligatures w14:val="none"/>
              </w:rPr>
              <w:t>增值服务</w:t>
            </w:r>
          </w:p>
          <w:p w14:paraId="1916CAB7" w14:textId="77777777" w:rsidR="00D40CB0" w:rsidRDefault="00000000">
            <w:pPr>
              <w:spacing w:line="300" w:lineRule="exact"/>
              <w:jc w:val="center"/>
              <w:rPr>
                <w:rFonts w:ascii="Times New Roman" w:eastAsia="宋体" w:hAnsi="Times New Roman" w:cs="Times New Roman"/>
                <w:szCs w:val="24"/>
                <w14:ligatures w14:val="none"/>
              </w:rPr>
            </w:pPr>
            <w:r>
              <w:rPr>
                <w:rFonts w:ascii="Times New Roman" w:eastAsia="宋体" w:hAnsi="Times New Roman" w:cs="Times New Roman"/>
                <w:szCs w:val="24"/>
                <w14:ligatures w14:val="none"/>
              </w:rPr>
              <w:t>（满分</w:t>
            </w:r>
            <w:r>
              <w:rPr>
                <w:rFonts w:ascii="Times New Roman" w:eastAsia="宋体" w:hAnsi="Times New Roman" w:cs="Times New Roman" w:hint="eastAsia"/>
                <w:szCs w:val="24"/>
                <w14:ligatures w14:val="none"/>
              </w:rPr>
              <w:t>5</w:t>
            </w:r>
            <w:r>
              <w:rPr>
                <w:rFonts w:ascii="Times New Roman" w:eastAsia="宋体" w:hAnsi="Times New Roman" w:cs="Times New Roman"/>
                <w:szCs w:val="24"/>
                <w14:ligatures w14:val="none"/>
              </w:rPr>
              <w:t>分）</w:t>
            </w:r>
          </w:p>
        </w:tc>
        <w:tc>
          <w:tcPr>
            <w:tcW w:w="5213" w:type="dxa"/>
            <w:vAlign w:val="center"/>
          </w:tcPr>
          <w:p w14:paraId="1A6B925E" w14:textId="77777777" w:rsidR="00D40CB0" w:rsidRDefault="00000000">
            <w:pPr>
              <w:spacing w:line="300" w:lineRule="exact"/>
              <w:rPr>
                <w:rFonts w:ascii="Times New Roman" w:eastAsia="宋体" w:hAnsi="Times New Roman" w:cs="Times New Roman"/>
                <w:szCs w:val="24"/>
                <w14:ligatures w14:val="none"/>
              </w:rPr>
            </w:pPr>
            <w:r>
              <w:rPr>
                <w:rFonts w:ascii="Times New Roman" w:eastAsia="宋体" w:hAnsi="Times New Roman" w:cs="Times New Roman"/>
                <w:szCs w:val="24"/>
                <w14:ligatures w14:val="none"/>
              </w:rPr>
              <w:t>根据谈判申请人提供的增值服务承诺内容综合性评分：</w:t>
            </w:r>
          </w:p>
          <w:p w14:paraId="2BDAE95B" w14:textId="77777777" w:rsidR="00D40CB0" w:rsidRDefault="00000000">
            <w:pPr>
              <w:spacing w:line="300" w:lineRule="exact"/>
              <w:rPr>
                <w:rFonts w:ascii="Times New Roman" w:eastAsia="宋体" w:hAnsi="Times New Roman" w:cs="Times New Roman"/>
                <w:szCs w:val="24"/>
                <w14:ligatures w14:val="none"/>
              </w:rPr>
            </w:pPr>
            <w:r>
              <w:rPr>
                <w:rFonts w:ascii="Times New Roman" w:eastAsia="宋体" w:hAnsi="Times New Roman" w:cs="Times New Roman"/>
                <w:szCs w:val="24"/>
                <w14:ligatures w14:val="none"/>
              </w:rPr>
              <w:t>（</w:t>
            </w:r>
            <w:r>
              <w:rPr>
                <w:rFonts w:ascii="Times New Roman" w:eastAsia="宋体" w:hAnsi="Times New Roman" w:cs="Times New Roman"/>
                <w:szCs w:val="24"/>
                <w14:ligatures w14:val="none"/>
              </w:rPr>
              <w:t>1</w:t>
            </w:r>
            <w:r>
              <w:rPr>
                <w:rFonts w:ascii="Times New Roman" w:eastAsia="宋体" w:hAnsi="Times New Roman" w:cs="Times New Roman"/>
                <w:szCs w:val="24"/>
                <w14:ligatures w14:val="none"/>
              </w:rPr>
              <w:t>）增值服务紧密结合项目实际，针对性较强，切实可行，能提高服务质量，得</w:t>
            </w:r>
            <w:r>
              <w:rPr>
                <w:rFonts w:ascii="Times New Roman" w:eastAsia="宋体" w:hAnsi="Times New Roman" w:cs="Times New Roman"/>
                <w:szCs w:val="24"/>
                <w14:ligatures w14:val="none"/>
              </w:rPr>
              <w:t>4-5</w:t>
            </w:r>
            <w:r>
              <w:rPr>
                <w:rFonts w:ascii="Times New Roman" w:eastAsia="宋体" w:hAnsi="Times New Roman" w:cs="Times New Roman"/>
                <w:szCs w:val="24"/>
                <w14:ligatures w14:val="none"/>
              </w:rPr>
              <w:t>分；</w:t>
            </w:r>
          </w:p>
          <w:p w14:paraId="08370D4C" w14:textId="77777777" w:rsidR="00D40CB0" w:rsidRDefault="00000000">
            <w:pPr>
              <w:spacing w:line="300" w:lineRule="exact"/>
              <w:rPr>
                <w:rFonts w:ascii="Times New Roman" w:eastAsia="宋体" w:hAnsi="Times New Roman" w:cs="Times New Roman"/>
                <w:szCs w:val="24"/>
                <w14:ligatures w14:val="none"/>
              </w:rPr>
            </w:pPr>
            <w:r>
              <w:rPr>
                <w:rFonts w:ascii="Times New Roman" w:eastAsia="宋体" w:hAnsi="Times New Roman" w:cs="Times New Roman"/>
                <w:szCs w:val="24"/>
                <w14:ligatures w14:val="none"/>
              </w:rPr>
              <w:t>（</w:t>
            </w:r>
            <w:r>
              <w:rPr>
                <w:rFonts w:ascii="Times New Roman" w:eastAsia="宋体" w:hAnsi="Times New Roman" w:cs="Times New Roman"/>
                <w:szCs w:val="24"/>
                <w14:ligatures w14:val="none"/>
              </w:rPr>
              <w:t>2</w:t>
            </w:r>
            <w:r>
              <w:rPr>
                <w:rFonts w:ascii="Times New Roman" w:eastAsia="宋体" w:hAnsi="Times New Roman" w:cs="Times New Roman"/>
                <w:szCs w:val="24"/>
                <w14:ligatures w14:val="none"/>
              </w:rPr>
              <w:t>）增值服务与项目实际结合不够，针对性一般，基本可行，对服务质量提高作用不大，得</w:t>
            </w:r>
            <w:r>
              <w:rPr>
                <w:rFonts w:ascii="Times New Roman" w:eastAsia="宋体" w:hAnsi="Times New Roman" w:cs="Times New Roman"/>
                <w:szCs w:val="24"/>
                <w14:ligatures w14:val="none"/>
              </w:rPr>
              <w:t>1-3</w:t>
            </w:r>
            <w:r>
              <w:rPr>
                <w:rFonts w:ascii="Times New Roman" w:eastAsia="宋体" w:hAnsi="Times New Roman" w:cs="Times New Roman"/>
                <w:szCs w:val="24"/>
                <w14:ligatures w14:val="none"/>
              </w:rPr>
              <w:t>分；</w:t>
            </w:r>
          </w:p>
          <w:p w14:paraId="4305C9CB" w14:textId="77777777" w:rsidR="00D40CB0" w:rsidRDefault="00000000">
            <w:pPr>
              <w:spacing w:line="300" w:lineRule="exact"/>
              <w:rPr>
                <w:rFonts w:ascii="Times New Roman" w:eastAsia="宋体" w:hAnsi="Times New Roman" w:cs="Times New Roman"/>
                <w:szCs w:val="24"/>
                <w14:ligatures w14:val="none"/>
              </w:rPr>
            </w:pPr>
            <w:r>
              <w:rPr>
                <w:rFonts w:ascii="Times New Roman" w:eastAsia="宋体" w:hAnsi="Times New Roman" w:cs="Times New Roman"/>
                <w:szCs w:val="24"/>
                <w14:ligatures w14:val="none"/>
              </w:rPr>
              <w:t>（</w:t>
            </w:r>
            <w:r>
              <w:rPr>
                <w:rFonts w:ascii="Times New Roman" w:eastAsia="宋体" w:hAnsi="Times New Roman" w:cs="Times New Roman"/>
                <w:szCs w:val="24"/>
                <w14:ligatures w14:val="none"/>
              </w:rPr>
              <w:t>3</w:t>
            </w:r>
            <w:r>
              <w:rPr>
                <w:rFonts w:ascii="Times New Roman" w:eastAsia="宋体" w:hAnsi="Times New Roman" w:cs="Times New Roman"/>
                <w:szCs w:val="24"/>
                <w14:ligatures w14:val="none"/>
              </w:rPr>
              <w:t>）无相关描述，得</w:t>
            </w:r>
            <w:r>
              <w:rPr>
                <w:rFonts w:ascii="Times New Roman" w:eastAsia="宋体" w:hAnsi="Times New Roman" w:cs="Times New Roman"/>
                <w:szCs w:val="24"/>
                <w14:ligatures w14:val="none"/>
              </w:rPr>
              <w:t>0</w:t>
            </w:r>
            <w:r>
              <w:rPr>
                <w:rFonts w:ascii="Times New Roman" w:eastAsia="宋体" w:hAnsi="Times New Roman" w:cs="Times New Roman"/>
                <w:szCs w:val="24"/>
                <w14:ligatures w14:val="none"/>
              </w:rPr>
              <w:t>分。</w:t>
            </w:r>
          </w:p>
        </w:tc>
      </w:tr>
      <w:tr w:rsidR="00D40CB0" w14:paraId="7F72AB1C" w14:textId="77777777">
        <w:trPr>
          <w:trHeight w:val="378"/>
          <w:tblHeader/>
        </w:trPr>
        <w:tc>
          <w:tcPr>
            <w:tcW w:w="1293" w:type="dxa"/>
            <w:tcBorders>
              <w:top w:val="single" w:sz="4" w:space="0" w:color="000000"/>
            </w:tcBorders>
            <w:tcMar>
              <w:top w:w="28" w:type="dxa"/>
              <w:left w:w="28" w:type="dxa"/>
              <w:bottom w:w="28" w:type="dxa"/>
              <w:right w:w="28" w:type="dxa"/>
            </w:tcMar>
            <w:vAlign w:val="center"/>
          </w:tcPr>
          <w:p w14:paraId="3F546D55" w14:textId="77777777" w:rsidR="00D40CB0" w:rsidRDefault="00000000">
            <w:pPr>
              <w:widowControl/>
              <w:spacing w:line="300" w:lineRule="exact"/>
              <w:jc w:val="center"/>
              <w:rPr>
                <w:rFonts w:ascii="Times New Roman" w:eastAsia="宋体" w:hAnsi="Times New Roman" w:cs="Times New Roman"/>
                <w:szCs w:val="24"/>
                <w14:ligatures w14:val="none"/>
              </w:rPr>
            </w:pPr>
            <w:r>
              <w:rPr>
                <w:rFonts w:ascii="Times New Roman" w:eastAsia="宋体" w:hAnsi="Times New Roman" w:cs="Times New Roman"/>
                <w:szCs w:val="24"/>
                <w14:ligatures w14:val="none"/>
              </w:rPr>
              <w:t>报价部分</w:t>
            </w:r>
          </w:p>
          <w:p w14:paraId="24F32B00" w14:textId="77777777" w:rsidR="00D40CB0" w:rsidRDefault="00000000">
            <w:pPr>
              <w:widowControl/>
              <w:spacing w:line="300" w:lineRule="exact"/>
              <w:jc w:val="center"/>
              <w:rPr>
                <w:rFonts w:ascii="Times New Roman" w:eastAsia="宋体" w:hAnsi="Times New Roman" w:cs="Times New Roman"/>
                <w:kern w:val="0"/>
                <w:szCs w:val="21"/>
                <w:highlight w:val="yellow"/>
                <w14:ligatures w14:val="none"/>
              </w:rPr>
            </w:pPr>
            <w:r>
              <w:rPr>
                <w:rFonts w:ascii="Times New Roman" w:eastAsia="宋体" w:hAnsi="Times New Roman" w:cs="Times New Roman"/>
                <w:szCs w:val="24"/>
                <w14:ligatures w14:val="none"/>
              </w:rPr>
              <w:t>（满分</w:t>
            </w:r>
            <w:r>
              <w:rPr>
                <w:rFonts w:ascii="Times New Roman" w:eastAsia="宋体" w:hAnsi="Times New Roman" w:cs="Times New Roman" w:hint="eastAsia"/>
                <w:szCs w:val="24"/>
                <w14:ligatures w14:val="none"/>
              </w:rPr>
              <w:t>30</w:t>
            </w:r>
            <w:r>
              <w:rPr>
                <w:rFonts w:ascii="Times New Roman" w:eastAsia="宋体" w:hAnsi="Times New Roman" w:cs="Times New Roman"/>
                <w:szCs w:val="24"/>
                <w14:ligatures w14:val="none"/>
              </w:rPr>
              <w:t>分）</w:t>
            </w:r>
          </w:p>
        </w:tc>
        <w:tc>
          <w:tcPr>
            <w:tcW w:w="1801" w:type="dxa"/>
            <w:tcBorders>
              <w:top w:val="single" w:sz="4" w:space="0" w:color="000000"/>
            </w:tcBorders>
            <w:tcMar>
              <w:top w:w="28" w:type="dxa"/>
              <w:left w:w="28" w:type="dxa"/>
              <w:bottom w:w="28" w:type="dxa"/>
              <w:right w:w="28" w:type="dxa"/>
            </w:tcMar>
            <w:vAlign w:val="center"/>
          </w:tcPr>
          <w:p w14:paraId="1FC55FAA" w14:textId="77777777" w:rsidR="00D40CB0" w:rsidRDefault="00000000">
            <w:pPr>
              <w:kinsoku w:val="0"/>
              <w:overflowPunct w:val="0"/>
              <w:autoSpaceDE w:val="0"/>
              <w:autoSpaceDN w:val="0"/>
              <w:spacing w:line="300" w:lineRule="exact"/>
              <w:jc w:val="center"/>
              <w:rPr>
                <w:rFonts w:ascii="Times New Roman" w:eastAsia="宋体" w:hAnsi="Times New Roman" w:cs="Times New Roman"/>
                <w:szCs w:val="24"/>
                <w14:ligatures w14:val="none"/>
              </w:rPr>
            </w:pPr>
            <w:r>
              <w:rPr>
                <w:rFonts w:ascii="Times New Roman" w:eastAsia="宋体" w:hAnsi="Times New Roman" w:cs="Times New Roman"/>
                <w:szCs w:val="24"/>
                <w14:ligatures w14:val="none"/>
              </w:rPr>
              <w:t>谈判报价</w:t>
            </w:r>
          </w:p>
          <w:p w14:paraId="71F3CD3A" w14:textId="77777777" w:rsidR="00D40CB0" w:rsidRDefault="00000000">
            <w:pPr>
              <w:widowControl/>
              <w:spacing w:line="300" w:lineRule="exact"/>
              <w:jc w:val="center"/>
              <w:rPr>
                <w:rFonts w:ascii="Times New Roman" w:eastAsia="宋体" w:hAnsi="Times New Roman" w:cs="Times New Roman"/>
                <w:kern w:val="0"/>
                <w:szCs w:val="21"/>
                <w:highlight w:val="yellow"/>
                <w14:ligatures w14:val="none"/>
              </w:rPr>
            </w:pPr>
            <w:r>
              <w:rPr>
                <w:rFonts w:ascii="Times New Roman" w:eastAsia="宋体" w:hAnsi="Times New Roman" w:cs="Times New Roman"/>
                <w:szCs w:val="24"/>
                <w14:ligatures w14:val="none"/>
              </w:rPr>
              <w:t>（满分</w:t>
            </w:r>
            <w:r>
              <w:rPr>
                <w:rFonts w:ascii="Times New Roman" w:eastAsia="宋体" w:hAnsi="Times New Roman" w:cs="Times New Roman" w:hint="eastAsia"/>
                <w:szCs w:val="24"/>
                <w14:ligatures w14:val="none"/>
              </w:rPr>
              <w:t>30</w:t>
            </w:r>
            <w:r>
              <w:rPr>
                <w:rFonts w:ascii="Times New Roman" w:eastAsia="宋体" w:hAnsi="Times New Roman" w:cs="Times New Roman"/>
                <w:szCs w:val="24"/>
                <w14:ligatures w14:val="none"/>
              </w:rPr>
              <w:t>分）</w:t>
            </w:r>
          </w:p>
        </w:tc>
        <w:tc>
          <w:tcPr>
            <w:tcW w:w="5213" w:type="dxa"/>
            <w:vAlign w:val="center"/>
          </w:tcPr>
          <w:p w14:paraId="31152D6C" w14:textId="77777777" w:rsidR="00D40CB0" w:rsidRDefault="00000000">
            <w:pPr>
              <w:widowControl/>
              <w:spacing w:line="300" w:lineRule="exact"/>
              <w:rPr>
                <w:rFonts w:ascii="Times New Roman" w:eastAsia="宋体" w:hAnsi="Times New Roman" w:cs="Times New Roman"/>
                <w:szCs w:val="21"/>
                <w14:ligatures w14:val="none"/>
              </w:rPr>
            </w:pPr>
            <w:r>
              <w:rPr>
                <w:rFonts w:ascii="Times New Roman" w:eastAsia="宋体" w:hAnsi="Times New Roman" w:cs="Times New Roman" w:hint="eastAsia"/>
                <w:szCs w:val="21"/>
                <w14:ligatures w14:val="none"/>
              </w:rPr>
              <w:t>1.</w:t>
            </w:r>
            <w:r>
              <w:rPr>
                <w:rFonts w:ascii="Times New Roman" w:eastAsia="宋体" w:hAnsi="Times New Roman" w:cs="Times New Roman" w:hint="eastAsia"/>
                <w:szCs w:val="21"/>
                <w14:ligatures w14:val="none"/>
              </w:rPr>
              <w:t>价格分采用低价优先法计算，即满足招标文件要求且投标价格最低的投标报价为评标基准价，其价格分为满分。</w:t>
            </w:r>
          </w:p>
          <w:p w14:paraId="147C4BBF" w14:textId="77777777" w:rsidR="00D40CB0" w:rsidRDefault="00000000">
            <w:pPr>
              <w:widowControl/>
              <w:spacing w:line="300" w:lineRule="exact"/>
              <w:rPr>
                <w:rFonts w:ascii="Times New Roman" w:eastAsia="宋体" w:hAnsi="Times New Roman" w:cs="Times New Roman"/>
                <w:kern w:val="0"/>
                <w:szCs w:val="21"/>
                <w14:ligatures w14:val="none"/>
              </w:rPr>
            </w:pPr>
            <w:r>
              <w:rPr>
                <w:rFonts w:ascii="Times New Roman" w:eastAsia="宋体" w:hAnsi="Times New Roman" w:cs="Times New Roman" w:hint="eastAsia"/>
                <w:szCs w:val="21"/>
                <w14:ligatures w14:val="none"/>
              </w:rPr>
              <w:t>2.</w:t>
            </w:r>
            <w:r>
              <w:rPr>
                <w:rFonts w:ascii="Times New Roman" w:eastAsia="宋体" w:hAnsi="Times New Roman" w:cs="Times New Roman" w:hint="eastAsia"/>
                <w:szCs w:val="21"/>
                <w14:ligatures w14:val="none"/>
              </w:rPr>
              <w:t>其他投标人的价格分统一按照下列公式计算：投标报价审计费用报价得分</w:t>
            </w:r>
            <w:r>
              <w:rPr>
                <w:rFonts w:ascii="Times New Roman" w:eastAsia="宋体" w:hAnsi="Times New Roman" w:cs="Times New Roman" w:hint="eastAsia"/>
                <w:szCs w:val="21"/>
                <w14:ligatures w14:val="none"/>
              </w:rPr>
              <w:t>=</w:t>
            </w:r>
            <w:r>
              <w:rPr>
                <w:rFonts w:ascii="Times New Roman" w:eastAsia="宋体" w:hAnsi="Times New Roman" w:cs="Times New Roman" w:hint="eastAsia"/>
                <w:szCs w:val="21"/>
                <w14:ligatures w14:val="none"/>
              </w:rPr>
              <w:t>（评标基准价／投标报价）×审计费用报价权重分值。（得分保留两位小数）。</w:t>
            </w:r>
          </w:p>
        </w:tc>
      </w:tr>
      <w:bookmarkEnd w:id="256"/>
      <w:bookmarkEnd w:id="257"/>
      <w:bookmarkEnd w:id="258"/>
      <w:bookmarkEnd w:id="259"/>
      <w:bookmarkEnd w:id="260"/>
      <w:bookmarkEnd w:id="261"/>
      <w:bookmarkEnd w:id="262"/>
      <w:bookmarkEnd w:id="263"/>
    </w:tbl>
    <w:p w14:paraId="6D1B515F" w14:textId="77777777" w:rsidR="00D40CB0" w:rsidRDefault="00D40CB0">
      <w:pPr>
        <w:adjustRightInd w:val="0"/>
        <w:snapToGrid w:val="0"/>
        <w:spacing w:line="360" w:lineRule="auto"/>
        <w:ind w:firstLineChars="200" w:firstLine="420"/>
        <w:jc w:val="left"/>
        <w:rPr>
          <w:rFonts w:ascii="Times New Roman" w:eastAsia="宋体" w:hAnsi="Times New Roman" w:cs="Times New Roman"/>
          <w14:ligatures w14:val="none"/>
        </w:rPr>
      </w:pPr>
    </w:p>
    <w:p w14:paraId="4C0DA19F" w14:textId="77777777" w:rsidR="00D40CB0" w:rsidRDefault="00D40CB0">
      <w:pPr>
        <w:spacing w:line="360" w:lineRule="auto"/>
        <w:rPr>
          <w:rFonts w:ascii="Times New Roman" w:eastAsia="宋体" w:hAnsi="Times New Roman" w:cs="Times New Roman"/>
          <w:szCs w:val="24"/>
          <w14:ligatures w14:val="none"/>
        </w:rPr>
      </w:pPr>
    </w:p>
    <w:p w14:paraId="41FE3132" w14:textId="77777777" w:rsidR="00D40CB0" w:rsidRDefault="00D40CB0">
      <w:pPr>
        <w:rPr>
          <w:rFonts w:hint="eastAsia"/>
        </w:rPr>
      </w:pPr>
    </w:p>
    <w:sectPr w:rsidR="00D40CB0">
      <w:headerReference w:type="default" r:id="rId15"/>
      <w:footerReference w:type="default" r:id="rId16"/>
      <w:headerReference w:type="first" r:id="rId17"/>
      <w:footerReference w:type="first" r:id="rId18"/>
      <w:pgSz w:w="11906" w:h="16838"/>
      <w:pgMar w:top="1134" w:right="1418" w:bottom="1134" w:left="1418" w:header="510" w:footer="680" w:gutter="0"/>
      <w:cols w:space="720"/>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28774" w14:textId="77777777" w:rsidR="00647B57" w:rsidRDefault="00647B57">
      <w:pPr>
        <w:rPr>
          <w:rFonts w:hint="eastAsia"/>
        </w:rPr>
      </w:pPr>
      <w:r>
        <w:separator/>
      </w:r>
    </w:p>
  </w:endnote>
  <w:endnote w:type="continuationSeparator" w:id="0">
    <w:p w14:paraId="127817D5" w14:textId="77777777" w:rsidR="00647B57" w:rsidRDefault="00647B5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C2273E2C-19E8-4087-BF58-2E6476339882}"/>
    <w:embedBold r:id="rId2" w:subsetted="1" w:fontKey="{21EB37BD-9A01-4E3A-975A-F7077491D10A}"/>
  </w:font>
  <w:font w:name="仿宋_GB2312">
    <w:altName w:val="仿宋"/>
    <w:charset w:val="86"/>
    <w:family w:val="modern"/>
    <w:pitch w:val="default"/>
    <w:sig w:usb0="00000001" w:usb1="080E0000" w:usb2="00000000" w:usb3="00000000" w:csb0="00040000" w:csb1="00000000"/>
    <w:embedRegular r:id="rId3" w:subsetted="1" w:fontKey="{EF50FA48-ADB0-4AA7-9CDF-481F9F9EF22A}"/>
    <w:embedBold r:id="rId4" w:subsetted="1" w:fontKey="{74D5CDFE-DD27-4FFD-8812-29BC85778B12}"/>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5" w:subsetted="1" w:fontKey="{ED99FF15-6769-4E19-88AA-58E04DF93E8C}"/>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embedRegular r:id="rId6" w:fontKey="{17C60DEE-9B34-4978-8142-2CE9EDC0341C}"/>
    <w:embedBold r:id="rId7" w:fontKey="{811B0872-AF5D-4C7A-B88F-FD013E47D2DC}"/>
  </w:font>
  <w:font w:name="Calibri Light">
    <w:panose1 w:val="020F0302020204030204"/>
    <w:charset w:val="00"/>
    <w:family w:val="swiss"/>
    <w:pitch w:val="variable"/>
    <w:sig w:usb0="E4002EFF" w:usb1="C000247B" w:usb2="00000009" w:usb3="00000000" w:csb0="000001FF" w:csb1="00000000"/>
    <w:embedBold r:id="rId8" w:fontKey="{C8CF148A-BE00-4A9B-B809-1201067A21E3}"/>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B746E69C-D077-4C10-A2A8-34C23379BE38}"/>
  </w:font>
  <w:font w:name="Arial Narrow">
    <w:panose1 w:val="020B0606020202030204"/>
    <w:charset w:val="00"/>
    <w:family w:val="swiss"/>
    <w:pitch w:val="variable"/>
    <w:sig w:usb0="00000287" w:usb1="00000800" w:usb2="00000000" w:usb3="00000000" w:csb0="0000009F" w:csb1="00000000"/>
    <w:embedRegular r:id="rId10" w:fontKey="{D0BC08A0-FB80-4A78-B8B2-56A7DE22B8FD}"/>
    <w:embedBold r:id="rId11" w:fontKey="{A8CAEC2D-325E-401F-9714-4F311169274B}"/>
  </w:font>
  <w:font w:name="Arial Unicode MS">
    <w:panose1 w:val="020B0604020202020204"/>
    <w:charset w:val="86"/>
    <w:family w:val="swiss"/>
    <w:pitch w:val="default"/>
    <w:sig w:usb0="00000000" w:usb1="00000000" w:usb2="0000003F" w:usb3="00000000" w:csb0="603F01FF" w:csb1="FFFF0000"/>
  </w:font>
  <w:font w:name="ˎ̥">
    <w:altName w:val="Times New Roman"/>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embedRegular r:id="rId12" w:fontKey="{4075B213-868E-4B49-BE71-C914AA13D77C}"/>
  </w:font>
  <w:font w:name="Helvetica">
    <w:panose1 w:val="020B0604020202020204"/>
    <w:charset w:val="00"/>
    <w:family w:val="swiss"/>
    <w:pitch w:val="default"/>
    <w:sig w:usb0="00000000" w:usb1="00000000" w:usb2="00000009" w:usb3="00000000" w:csb0="000001FF" w:csb1="00000000"/>
    <w:embedBoldItalic r:id="rId13" w:fontKey="{86E8B11B-07BC-40B1-BF92-2F29BC9C5C37}"/>
  </w:font>
  <w:font w:name="PMingLiU">
    <w:altName w:val="新細明體"/>
    <w:panose1 w:val="02010601000101010101"/>
    <w:charset w:val="88"/>
    <w:family w:val="roman"/>
    <w:pitch w:val="variable"/>
    <w:sig w:usb0="A00002FF" w:usb1="28CFFCFA" w:usb2="00000016" w:usb3="00000000" w:csb0="00100001" w:csb1="00000000"/>
  </w:font>
  <w:font w:name="新宋体">
    <w:panose1 w:val="02010609030101010101"/>
    <w:charset w:val="86"/>
    <w:family w:val="modern"/>
    <w:pitch w:val="fixed"/>
    <w:sig w:usb0="00000203" w:usb1="288F0000" w:usb2="00000016" w:usb3="00000000" w:csb0="00040001" w:csb1="00000000"/>
  </w:font>
  <w:font w:name="CG Times">
    <w:altName w:val="Times New Roman"/>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embedRegular r:id="rId14" w:fontKey="{D45CE7B2-B3EE-4031-8342-96A9E6126CDE}"/>
  </w:font>
  <w:font w:name="Times New Roman Bold">
    <w:altName w:val="Times New Roman"/>
    <w:panose1 w:val="02020803070505020304"/>
    <w:charset w:val="00"/>
    <w:family w:val="roman"/>
    <w:pitch w:val="default"/>
    <w:sig w:usb0="00000000"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Tms Rmn">
    <w:altName w:val="Times New Roman"/>
    <w:panose1 w:val="02020603040505020304"/>
    <w:charset w:val="00"/>
    <w:family w:val="roman"/>
    <w:pitch w:val="default"/>
    <w:sig w:usb0="00000000" w:usb1="00000000" w:usb2="00000000" w:usb3="00000000" w:csb0="00000001" w:csb1="00000000"/>
  </w:font>
  <w:font w:name="Arial Bold">
    <w:altName w:val="Arial"/>
    <w:panose1 w:val="020B0704020202020204"/>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embedRegular r:id="rId16" w:fontKey="{33400553-888A-4BF7-BECA-5162415B4B89}"/>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embedRegular r:id="rId17" w:fontKey="{710019D2-3D30-4419-9B72-4F24528A35F2}"/>
  </w:font>
  <w:font w:name="方正小标宋_GBK">
    <w:altName w:val="微软雅黑"/>
    <w:charset w:val="86"/>
    <w:family w:val="script"/>
    <w:pitch w:val="default"/>
    <w:sig w:usb0="00000001" w:usb1="080E0000" w:usb2="00000000" w:usb3="00000000" w:csb0="00040000" w:csb1="00000000"/>
    <w:embedRegular r:id="rId18" w:subsetted="1" w:fontKey="{D5821554-9AB5-4186-BFEC-12C5BE144F4D}"/>
  </w:font>
  <w:font w:name="方正小标宋简体">
    <w:altName w:val="微软雅黑"/>
    <w:charset w:val="86"/>
    <w:family w:val="script"/>
    <w:pitch w:val="default"/>
    <w:sig w:usb0="00000001" w:usb1="080E0000" w:usb2="00000000" w:usb3="00000000" w:csb0="00040000" w:csb1="00000000"/>
  </w:font>
  <w:font w:name="方正仿宋_GBK">
    <w:altName w:val="微软雅黑"/>
    <w:charset w:val="86"/>
    <w:family w:val="auto"/>
    <w:pitch w:val="default"/>
    <w:sig w:usb0="00000001" w:usb1="080E0000" w:usb2="00000000" w:usb3="00000000" w:csb0="00040000" w:csb1="00000000"/>
    <w:embedRegular r:id="rId19" w:subsetted="1" w:fontKey="{3341C560-E6BD-4E1F-9E73-FFC482E308C4}"/>
    <w:embedBold r:id="rId20" w:subsetted="1" w:fontKey="{587D7DFA-B081-4CED-B683-9D7D1482BE7B}"/>
  </w:font>
  <w:font w:name="方正楷体_GBK">
    <w:altName w:val="微软雅黑"/>
    <w:charset w:val="86"/>
    <w:family w:val="auto"/>
    <w:pitch w:val="default"/>
    <w:sig w:usb0="00000001" w:usb1="080E0000" w:usb2="00000000" w:usb3="00000000" w:csb0="00040000" w:csb1="00000000"/>
    <w:embedRegular r:id="rId21" w:subsetted="1" w:fontKey="{FB5A8897-5161-4141-94E0-EEE01F79A71E}"/>
  </w:font>
  <w:font w:name="方正黑体_GBK">
    <w:altName w:val="微软雅黑"/>
    <w:charset w:val="86"/>
    <w:family w:val="auto"/>
    <w:pitch w:val="default"/>
    <w:sig w:usb0="00000001" w:usb1="080E0000" w:usb2="00000000" w:usb3="00000000" w:csb0="00040000" w:csb1="00000000"/>
    <w:embedRegular r:id="rId22" w:subsetted="1" w:fontKey="{3D16F224-B37A-48DA-A251-3082FB492B82}"/>
  </w:font>
  <w:font w:name="楷体">
    <w:panose1 w:val="02010609060101010101"/>
    <w:charset w:val="86"/>
    <w:family w:val="modern"/>
    <w:pitch w:val="fixed"/>
    <w:sig w:usb0="800002BF" w:usb1="38CF7CFA" w:usb2="00000016" w:usb3="00000000" w:csb0="00040001" w:csb1="00000000"/>
    <w:embedRegular r:id="rId23" w:subsetted="1" w:fontKey="{4DFF7B18-53BC-4287-97E7-E33D5DC9D0ED}"/>
    <w:embedBold r:id="rId24" w:subsetted="1" w:fontKey="{FCEC6330-E1CE-466F-A711-34E4C4DE8DAD}"/>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37921" w14:textId="77777777" w:rsidR="00D40CB0" w:rsidRDefault="00000000">
    <w:pPr>
      <w:pStyle w:val="afe"/>
      <w:jc w:val="center"/>
      <w:rPr>
        <w:rFonts w:hint="eastAsia"/>
        <w:b/>
      </w:rPr>
    </w:pPr>
    <w:r>
      <w:rPr>
        <w:b/>
      </w:rPr>
      <w:fldChar w:fldCharType="begin"/>
    </w:r>
    <w:r>
      <w:rPr>
        <w:b/>
      </w:rPr>
      <w:instrText xml:space="preserve"> PAGE   \* MERGEFORMAT </w:instrText>
    </w:r>
    <w:r>
      <w:rPr>
        <w:b/>
      </w:rPr>
      <w:fldChar w:fldCharType="separate"/>
    </w:r>
    <w:r>
      <w:rPr>
        <w:b/>
        <w:lang w:val="zh-CN"/>
      </w:rPr>
      <w:t>7</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4EE48" w14:textId="77777777" w:rsidR="00D40CB0" w:rsidRDefault="00D40CB0">
    <w:pPr>
      <w:pStyle w:val="afe"/>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8F67D" w14:textId="77777777" w:rsidR="00D40CB0" w:rsidRDefault="00D40CB0">
    <w:pPr>
      <w:pStyle w:val="afe"/>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484A5" w14:textId="77777777" w:rsidR="00D40CB0" w:rsidRDefault="00000000">
    <w:pPr>
      <w:pStyle w:val="afe"/>
      <w:ind w:right="360"/>
      <w:rPr>
        <w:rFonts w:hint="eastAsia"/>
        <w:sz w:val="21"/>
      </w:rPr>
    </w:pPr>
    <w:r>
      <w:rPr>
        <w:rFonts w:hint="eastAsia"/>
        <w:noProof/>
      </w:rPr>
      <mc:AlternateContent>
        <mc:Choice Requires="wps">
          <w:drawing>
            <wp:anchor distT="0" distB="0" distL="0" distR="0" simplePos="0" relativeHeight="251660288" behindDoc="0" locked="0" layoutInCell="1" allowOverlap="1" wp14:anchorId="1EE1CD1D" wp14:editId="578695B8">
              <wp:simplePos x="0" y="0"/>
              <wp:positionH relativeFrom="margin">
                <wp:align>right</wp:align>
              </wp:positionH>
              <wp:positionV relativeFrom="paragraph">
                <wp:posOffset>0</wp:posOffset>
              </wp:positionV>
              <wp:extent cx="297815" cy="153035"/>
              <wp:effectExtent l="0" t="0" r="0" b="0"/>
              <wp:wrapSquare wrapText="bothSides"/>
              <wp:docPr id="5"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53035"/>
                      </a:xfrm>
                      <a:prstGeom prst="rect">
                        <a:avLst/>
                      </a:prstGeom>
                      <a:noFill/>
                      <a:ln>
                        <a:noFill/>
                      </a:ln>
                      <a:effectLst/>
                    </wps:spPr>
                    <wps:txbx>
                      <w:txbxContent>
                        <w:p w14:paraId="39AAD7FC" w14:textId="77777777" w:rsidR="00D40CB0" w:rsidRDefault="00000000">
                          <w:pPr>
                            <w:pStyle w:val="afe"/>
                            <w:jc w:val="center"/>
                            <w:rPr>
                              <w:rStyle w:val="afff1"/>
                              <w:rFonts w:hint="eastAsia"/>
                              <w:sz w:val="21"/>
                            </w:rPr>
                          </w:pPr>
                          <w:r>
                            <w:rPr>
                              <w:sz w:val="21"/>
                            </w:rPr>
                            <w:fldChar w:fldCharType="begin"/>
                          </w:r>
                          <w:r>
                            <w:rPr>
                              <w:rStyle w:val="afff1"/>
                              <w:sz w:val="21"/>
                            </w:rPr>
                            <w:instrText xml:space="preserve">PAGE  </w:instrText>
                          </w:r>
                          <w:r>
                            <w:rPr>
                              <w:sz w:val="21"/>
                            </w:rPr>
                            <w:fldChar w:fldCharType="separate"/>
                          </w:r>
                          <w:r>
                            <w:rPr>
                              <w:rStyle w:val="afff1"/>
                              <w:sz w:val="21"/>
                            </w:rPr>
                            <w:t>48</w:t>
                          </w:r>
                          <w:r>
                            <w:rPr>
                              <w:sz w:val="21"/>
                            </w:rPr>
                            <w:fldChar w:fldCharType="end"/>
                          </w:r>
                        </w:p>
                      </w:txbxContent>
                    </wps:txbx>
                    <wps:bodyPr rot="0" vert="horz" wrap="square" lIns="0" tIns="0" rIns="0" bIns="0" anchor="t" anchorCtr="0" upright="1">
                      <a:spAutoFit/>
                    </wps:bodyPr>
                  </wps:wsp>
                </a:graphicData>
              </a:graphic>
            </wp:anchor>
          </w:drawing>
        </mc:Choice>
        <mc:Fallback>
          <w:pict>
            <v:shapetype w14:anchorId="1EE1CD1D" id="_x0000_t202" coordsize="21600,21600" o:spt="202" path="m,l,21600r21600,l21600,xe">
              <v:stroke joinstyle="miter"/>
              <v:path gradientshapeok="t" o:connecttype="rect"/>
            </v:shapetype>
            <v:shape id="文本框 16" o:spid="_x0000_s1028" type="#_x0000_t202" style="position:absolute;margin-left:-27.75pt;margin-top:0;width:23.45pt;height:12.05pt;z-index:25166028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" filled="f" stroked="f">
              <v:textbox style="mso-fit-shape-to-text:t" inset="0,0,0,0">
                <w:txbxContent>
                  <w:p w14:paraId="39AAD7FC" w14:textId="77777777" w:rsidR="00D40CB0" w:rsidRDefault="00000000">
                    <w:pPr>
                      <w:pStyle w:val="afe"/>
                      <w:jc w:val="center"/>
                      <w:rPr>
                        <w:rStyle w:val="afff1"/>
                        <w:rFonts w:hint="eastAsia"/>
                        <w:sz w:val="21"/>
                      </w:rPr>
                    </w:pPr>
                    <w:r>
                      <w:rPr>
                        <w:sz w:val="21"/>
                      </w:rPr>
                      <w:fldChar w:fldCharType="begin"/>
                    </w:r>
                    <w:r>
                      <w:rPr>
                        <w:rStyle w:val="afff1"/>
                        <w:sz w:val="21"/>
                      </w:rPr>
                      <w:instrText xml:space="preserve">PAGE  </w:instrText>
                    </w:r>
                    <w:r>
                      <w:rPr>
                        <w:sz w:val="21"/>
                      </w:rPr>
                      <w:fldChar w:fldCharType="separate"/>
                    </w:r>
                    <w:r>
                      <w:rPr>
                        <w:rStyle w:val="afff1"/>
                        <w:sz w:val="21"/>
                      </w:rPr>
                      <w:t>48</w:t>
                    </w:r>
                    <w:r>
                      <w:rPr>
                        <w:sz w:val="21"/>
                      </w:rPr>
                      <w:fldChar w:fldCharType="end"/>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E0FCC" w14:textId="77777777" w:rsidR="00D40CB0" w:rsidRDefault="00000000">
    <w:pPr>
      <w:pStyle w:val="afe"/>
      <w:jc w:val="center"/>
      <w:rPr>
        <w:rFonts w:hint="eastAsia"/>
      </w:rPr>
    </w:pPr>
    <w:r>
      <w:fldChar w:fldCharType="begin"/>
    </w:r>
    <w:r>
      <w:instrText xml:space="preserve"> PAGE   \* MERGEFORMAT </w:instrText>
    </w:r>
    <w:r>
      <w:fldChar w:fldCharType="separate"/>
    </w:r>
    <w:r>
      <w:rPr>
        <w:lang w:val="zh-CN"/>
      </w:rPr>
      <w:t>1</w:t>
    </w:r>
    <w:r>
      <w:rPr>
        <w:lang w:val="zh-CN"/>
      </w:rPr>
      <w:fldChar w:fldCharType="end"/>
    </w:r>
  </w:p>
  <w:p w14:paraId="4F50D894" w14:textId="77777777" w:rsidR="00D40CB0" w:rsidRDefault="00D40CB0">
    <w:pPr>
      <w:pStyle w:val="afe"/>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87AC78" w14:textId="77777777" w:rsidR="00647B57" w:rsidRDefault="00647B57">
      <w:pPr>
        <w:rPr>
          <w:rFonts w:hint="eastAsia"/>
        </w:rPr>
      </w:pPr>
      <w:r>
        <w:separator/>
      </w:r>
    </w:p>
  </w:footnote>
  <w:footnote w:type="continuationSeparator" w:id="0">
    <w:p w14:paraId="21B68BEF" w14:textId="77777777" w:rsidR="00647B57" w:rsidRDefault="00647B57">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A0C06" w14:textId="77777777" w:rsidR="00D40CB0" w:rsidRDefault="00D40CB0">
    <w:pPr>
      <w:pStyle w:val="aff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B09B6" w14:textId="77777777" w:rsidR="00D40CB0" w:rsidRDefault="00D40CB0">
    <w:pPr>
      <w:pStyle w:val="aff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D91BF" w14:textId="77777777" w:rsidR="00D40CB0" w:rsidRDefault="00D40CB0">
    <w:pPr>
      <w:adjustRightInd w:val="0"/>
      <w:snapToGrid w:val="0"/>
      <w:spacing w:beforeLines="50" w:before="120" w:afterLines="50" w:after="120" w:line="360" w:lineRule="auto"/>
      <w:jc w:val="right"/>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11FE1" w14:textId="77777777" w:rsidR="00D40CB0" w:rsidRDefault="00D40CB0">
    <w:pPr>
      <w:adjustRightInd w:val="0"/>
      <w:snapToGrid w:val="0"/>
      <w:spacing w:beforeLines="50" w:before="120" w:afterLines="50" w:after="120" w:line="360" w:lineRule="auto"/>
      <w:rPr>
        <w:rFonts w:ascii="仿宋_GB2312" w:eastAsia="仿宋_GB2312" w:hAnsi="仿宋_GB2312" w:cs="仿宋_GB2312" w:hint="eastAsia"/>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9538EAD"/>
    <w:multiLevelType w:val="singleLevel"/>
    <w:tmpl w:val="B9538EAD"/>
    <w:lvl w:ilvl="0">
      <w:start w:val="2"/>
      <w:numFmt w:val="chineseCounting"/>
      <w:suff w:val="space"/>
      <w:lvlText w:val="第%1章"/>
      <w:lvlJc w:val="left"/>
      <w:rPr>
        <w:rFonts w:hint="eastAsia"/>
      </w:rPr>
    </w:lvl>
  </w:abstractNum>
  <w:abstractNum w:abstractNumId="1" w15:restartNumberingAfterBreak="0">
    <w:nsid w:val="FFFFFF83"/>
    <w:multiLevelType w:val="singleLevel"/>
    <w:tmpl w:val="FFFFFF83"/>
    <w:lvl w:ilvl="0">
      <w:start w:val="1"/>
      <w:numFmt w:val="bullet"/>
      <w:pStyle w:val="2"/>
      <w:lvlText w:val=""/>
      <w:lvlJc w:val="left"/>
      <w:pPr>
        <w:tabs>
          <w:tab w:val="left" w:pos="780"/>
        </w:tabs>
        <w:ind w:leftChars="200" w:left="780" w:hangingChars="200" w:hanging="360"/>
      </w:pPr>
      <w:rPr>
        <w:rFonts w:ascii="Wingdings" w:hAnsi="Wingdings" w:hint="default"/>
      </w:rPr>
    </w:lvl>
  </w:abstractNum>
  <w:abstractNum w:abstractNumId="2" w15:restartNumberingAfterBreak="0">
    <w:nsid w:val="1C8000E7"/>
    <w:multiLevelType w:val="multilevel"/>
    <w:tmpl w:val="1C8000E7"/>
    <w:lvl w:ilvl="0">
      <w:start w:val="1"/>
      <w:numFmt w:val="decimal"/>
      <w:pStyle w:val="a"/>
      <w:lvlText w:val="附件%1"/>
      <w:lvlJc w:val="left"/>
      <w:pPr>
        <w:tabs>
          <w:tab w:val="left" w:pos="420"/>
        </w:tabs>
        <w:ind w:left="567" w:hanging="567"/>
      </w:pPr>
      <w:rPr>
        <w:rFonts w:ascii="Times New Roman" w:eastAsia="宋体" w:hAnsi="Times New Roman" w:cs="Times New Roman" w:hint="default"/>
        <w:b/>
        <w:i w:val="0"/>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30EB520E"/>
    <w:multiLevelType w:val="multilevel"/>
    <w:tmpl w:val="30EB520E"/>
    <w:lvl w:ilvl="0">
      <w:start w:val="1"/>
      <w:numFmt w:val="decimal"/>
      <w:suff w:val="nothing"/>
      <w:lvlText w:val="%1."/>
      <w:lvlJc w:val="left"/>
      <w:pPr>
        <w:ind w:left="482" w:firstLine="0"/>
      </w:pPr>
      <w:rPr>
        <w:rFonts w:hint="eastAsia"/>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4CAE715B"/>
    <w:multiLevelType w:val="multilevel"/>
    <w:tmpl w:val="4CAE71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646206480">
    <w:abstractNumId w:val="1"/>
  </w:num>
  <w:num w:numId="2" w16cid:durableId="1918242961">
    <w:abstractNumId w:val="2"/>
  </w:num>
  <w:num w:numId="3" w16cid:durableId="1241720636">
    <w:abstractNumId w:val="0"/>
  </w:num>
  <w:num w:numId="4" w16cid:durableId="550656394">
    <w:abstractNumId w:val="3"/>
  </w:num>
  <w:num w:numId="5" w16cid:durableId="1836371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embedTrueTypeFonts/>
  <w:bordersDoNotSurroundHeader/>
  <w:bordersDoNotSurroundFooter/>
  <w:proofState w:spelling="clean" w:grammar="clean"/>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5A7E"/>
    <w:rsid w:val="000653CC"/>
    <w:rsid w:val="00070457"/>
    <w:rsid w:val="000839DF"/>
    <w:rsid w:val="000D1CE0"/>
    <w:rsid w:val="001737EF"/>
    <w:rsid w:val="001C4054"/>
    <w:rsid w:val="001F1617"/>
    <w:rsid w:val="001F7460"/>
    <w:rsid w:val="00215A7E"/>
    <w:rsid w:val="00236D84"/>
    <w:rsid w:val="0026189F"/>
    <w:rsid w:val="002660B9"/>
    <w:rsid w:val="00273246"/>
    <w:rsid w:val="00287C30"/>
    <w:rsid w:val="0029286D"/>
    <w:rsid w:val="00297949"/>
    <w:rsid w:val="002C2D8E"/>
    <w:rsid w:val="002D0ADE"/>
    <w:rsid w:val="002D3968"/>
    <w:rsid w:val="002F79D6"/>
    <w:rsid w:val="00382F48"/>
    <w:rsid w:val="003831CC"/>
    <w:rsid w:val="003A79D9"/>
    <w:rsid w:val="003D52C8"/>
    <w:rsid w:val="003E0B8D"/>
    <w:rsid w:val="00411B40"/>
    <w:rsid w:val="00436CA6"/>
    <w:rsid w:val="00470525"/>
    <w:rsid w:val="004706DE"/>
    <w:rsid w:val="004D23AA"/>
    <w:rsid w:val="004E3ED6"/>
    <w:rsid w:val="00501C99"/>
    <w:rsid w:val="00505638"/>
    <w:rsid w:val="00531BB6"/>
    <w:rsid w:val="00590C64"/>
    <w:rsid w:val="005B69F8"/>
    <w:rsid w:val="005C3499"/>
    <w:rsid w:val="005E34E8"/>
    <w:rsid w:val="005E42BE"/>
    <w:rsid w:val="00610670"/>
    <w:rsid w:val="00630B0D"/>
    <w:rsid w:val="00647B57"/>
    <w:rsid w:val="00690097"/>
    <w:rsid w:val="006944F9"/>
    <w:rsid w:val="006C2C67"/>
    <w:rsid w:val="006D5F11"/>
    <w:rsid w:val="006D7B96"/>
    <w:rsid w:val="006F43D6"/>
    <w:rsid w:val="00706C70"/>
    <w:rsid w:val="00711D87"/>
    <w:rsid w:val="0073161F"/>
    <w:rsid w:val="00733771"/>
    <w:rsid w:val="00745749"/>
    <w:rsid w:val="007543EA"/>
    <w:rsid w:val="00790F73"/>
    <w:rsid w:val="007B1B96"/>
    <w:rsid w:val="00822EF0"/>
    <w:rsid w:val="008355B0"/>
    <w:rsid w:val="0084413A"/>
    <w:rsid w:val="00863708"/>
    <w:rsid w:val="00872A39"/>
    <w:rsid w:val="008A76A0"/>
    <w:rsid w:val="008F369A"/>
    <w:rsid w:val="009231CB"/>
    <w:rsid w:val="00975923"/>
    <w:rsid w:val="009832B8"/>
    <w:rsid w:val="00994980"/>
    <w:rsid w:val="00995997"/>
    <w:rsid w:val="009C4F17"/>
    <w:rsid w:val="00A129C2"/>
    <w:rsid w:val="00A546C7"/>
    <w:rsid w:val="00A63C07"/>
    <w:rsid w:val="00A66570"/>
    <w:rsid w:val="00A67563"/>
    <w:rsid w:val="00A7097A"/>
    <w:rsid w:val="00A74E92"/>
    <w:rsid w:val="00A813AF"/>
    <w:rsid w:val="00A87A59"/>
    <w:rsid w:val="00A90A38"/>
    <w:rsid w:val="00AA015E"/>
    <w:rsid w:val="00B07F08"/>
    <w:rsid w:val="00B57158"/>
    <w:rsid w:val="00B60E46"/>
    <w:rsid w:val="00B722F6"/>
    <w:rsid w:val="00BB2114"/>
    <w:rsid w:val="00BB60E8"/>
    <w:rsid w:val="00BB76E2"/>
    <w:rsid w:val="00BC1BF7"/>
    <w:rsid w:val="00BD06BA"/>
    <w:rsid w:val="00BE719C"/>
    <w:rsid w:val="00C0309D"/>
    <w:rsid w:val="00C32396"/>
    <w:rsid w:val="00C41F9F"/>
    <w:rsid w:val="00C67034"/>
    <w:rsid w:val="00C9693A"/>
    <w:rsid w:val="00CC5960"/>
    <w:rsid w:val="00CF2EE1"/>
    <w:rsid w:val="00D053C7"/>
    <w:rsid w:val="00D40CB0"/>
    <w:rsid w:val="00D50A6E"/>
    <w:rsid w:val="00D865EE"/>
    <w:rsid w:val="00D91DED"/>
    <w:rsid w:val="00DD3784"/>
    <w:rsid w:val="00DE485A"/>
    <w:rsid w:val="00E07E7C"/>
    <w:rsid w:val="00E138ED"/>
    <w:rsid w:val="00E2346D"/>
    <w:rsid w:val="00E31AC9"/>
    <w:rsid w:val="00E67CBE"/>
    <w:rsid w:val="00E747C2"/>
    <w:rsid w:val="00E81BC5"/>
    <w:rsid w:val="00E82912"/>
    <w:rsid w:val="00EA795A"/>
    <w:rsid w:val="00F2196D"/>
    <w:rsid w:val="00F25EE5"/>
    <w:rsid w:val="00F2728F"/>
    <w:rsid w:val="00F86ACB"/>
    <w:rsid w:val="00F86FF1"/>
    <w:rsid w:val="00F94EC7"/>
    <w:rsid w:val="00FF6536"/>
    <w:rsid w:val="12D05201"/>
    <w:rsid w:val="4CDB6A13"/>
    <w:rsid w:val="6FE87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7943A70"/>
  <w15:docId w15:val="{C3326329-C17D-4174-9D0A-95297B2F9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nhideWhenUsed="1" w:qFormat="1"/>
    <w:lsdException w:name="footer" w:unhideWhenUsed="1"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uiPriority="0" w:qFormat="1"/>
    <w:lsdException w:name="table of authorities" w:uiPriority="0" w:qFormat="1"/>
    <w:lsdException w:name="macro" w:semiHidden="1" w:unhideWhenUsed="1"/>
    <w:lsdException w:name="toa heading"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uiPriority="0"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uiPriority="0" w:unhideWhenUsed="1" w:qFormat="1"/>
    <w:lsdException w:name="Subtitle" w:uiPriority="11" w:qFormat="1"/>
    <w:lsdException w:name="Salutation" w:uiPriority="0" w:qFormat="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2"/>
      <w14:ligatures w14:val="standardContextual"/>
    </w:rPr>
  </w:style>
  <w:style w:type="paragraph" w:styleId="1">
    <w:name w:val="heading 1"/>
    <w:basedOn w:val="a0"/>
    <w:next w:val="a0"/>
    <w:link w:val="10"/>
    <w:uiPriority w:val="99"/>
    <w:qFormat/>
    <w:pPr>
      <w:keepNext/>
      <w:autoSpaceDE w:val="0"/>
      <w:autoSpaceDN w:val="0"/>
      <w:adjustRightInd w:val="0"/>
      <w:jc w:val="left"/>
      <w:outlineLvl w:val="0"/>
    </w:pPr>
    <w:rPr>
      <w:rFonts w:ascii="仿宋_GB2312" w:eastAsia="仿宋_GB2312" w:hAnsi="Times New Roman" w:cs="Times New Roman"/>
      <w:b/>
      <w:bCs/>
      <w:color w:val="000000"/>
      <w:kern w:val="0"/>
      <w:sz w:val="20"/>
      <w:szCs w:val="20"/>
    </w:rPr>
  </w:style>
  <w:style w:type="paragraph" w:styleId="20">
    <w:name w:val="heading 2"/>
    <w:basedOn w:val="a0"/>
    <w:next w:val="a0"/>
    <w:link w:val="21"/>
    <w:qFormat/>
    <w:pPr>
      <w:keepNext/>
      <w:keepLines/>
      <w:spacing w:before="120" w:after="120" w:line="360" w:lineRule="auto"/>
      <w:jc w:val="center"/>
      <w:outlineLvl w:val="1"/>
    </w:pPr>
    <w:rPr>
      <w:rFonts w:ascii="Arial" w:eastAsia="宋体" w:hAnsi="Arial" w:cs="Times New Roman"/>
      <w:b/>
      <w:bCs/>
      <w:kern w:val="0"/>
      <w:sz w:val="32"/>
      <w:szCs w:val="32"/>
    </w:rPr>
  </w:style>
  <w:style w:type="paragraph" w:styleId="3">
    <w:name w:val="heading 3"/>
    <w:basedOn w:val="a0"/>
    <w:next w:val="a0"/>
    <w:link w:val="30"/>
    <w:qFormat/>
    <w:pPr>
      <w:keepNext/>
      <w:keepLines/>
      <w:spacing w:before="120" w:after="120" w:line="360" w:lineRule="auto"/>
      <w:ind w:firstLineChars="200" w:firstLine="200"/>
      <w:jc w:val="center"/>
      <w:outlineLvl w:val="2"/>
    </w:pPr>
    <w:rPr>
      <w:rFonts w:ascii="宋体" w:eastAsia="宋体" w:hAnsi="Times New Roman" w:cs="Times New Roman"/>
      <w:b/>
      <w:bCs/>
      <w:kern w:val="0"/>
      <w:sz w:val="32"/>
      <w:szCs w:val="32"/>
    </w:rPr>
  </w:style>
  <w:style w:type="paragraph" w:styleId="4">
    <w:name w:val="heading 4"/>
    <w:basedOn w:val="a0"/>
    <w:next w:val="a0"/>
    <w:link w:val="40"/>
    <w:qFormat/>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0"/>
    <w:next w:val="a0"/>
    <w:link w:val="50"/>
    <w:qFormat/>
    <w:pPr>
      <w:keepNext/>
      <w:keepLines/>
      <w:adjustRightInd w:val="0"/>
      <w:spacing w:before="280" w:after="290" w:line="376" w:lineRule="atLeast"/>
      <w:ind w:left="2125" w:hanging="425"/>
      <w:textAlignment w:val="baseline"/>
      <w:outlineLvl w:val="4"/>
    </w:pPr>
    <w:rPr>
      <w:rFonts w:ascii="Times New Roman" w:eastAsia="宋体" w:hAnsi="Times New Roman" w:cs="Times New Roman"/>
      <w:b/>
      <w:kern w:val="0"/>
      <w:sz w:val="24"/>
      <w:szCs w:val="24"/>
    </w:rPr>
  </w:style>
  <w:style w:type="paragraph" w:styleId="6">
    <w:name w:val="heading 6"/>
    <w:basedOn w:val="a0"/>
    <w:next w:val="a0"/>
    <w:link w:val="60"/>
    <w:qFormat/>
    <w:pPr>
      <w:keepNext/>
      <w:keepLines/>
      <w:spacing w:before="240" w:after="64" w:line="319" w:lineRule="auto"/>
      <w:outlineLvl w:val="5"/>
    </w:pPr>
    <w:rPr>
      <w:rFonts w:ascii="Arial" w:eastAsia="黑体" w:hAnsi="Arial" w:cs="Times New Roman"/>
      <w:b/>
      <w:bCs/>
      <w:sz w:val="24"/>
      <w:szCs w:val="24"/>
    </w:rPr>
  </w:style>
  <w:style w:type="paragraph" w:styleId="7">
    <w:name w:val="heading 7"/>
    <w:basedOn w:val="a0"/>
    <w:next w:val="a0"/>
    <w:link w:val="70"/>
    <w:qFormat/>
    <w:pPr>
      <w:widowControl/>
      <w:tabs>
        <w:tab w:val="left" w:pos="2940"/>
      </w:tabs>
      <w:overflowPunct w:val="0"/>
      <w:autoSpaceDE w:val="0"/>
      <w:autoSpaceDN w:val="0"/>
      <w:adjustRightInd w:val="0"/>
      <w:ind w:left="2940" w:hanging="420"/>
      <w:textAlignment w:val="baseline"/>
      <w:outlineLvl w:val="6"/>
    </w:pPr>
    <w:rPr>
      <w:rFonts w:ascii="Times New Roman" w:eastAsia="宋体" w:hAnsi="Times New Roman" w:cs="Times New Roman"/>
      <w:i/>
      <w:kern w:val="0"/>
      <w:position w:val="-6"/>
      <w:sz w:val="22"/>
      <w:szCs w:val="20"/>
      <w:lang w:val="en-GB"/>
    </w:rPr>
  </w:style>
  <w:style w:type="paragraph" w:styleId="8">
    <w:name w:val="heading 8"/>
    <w:basedOn w:val="a0"/>
    <w:next w:val="a0"/>
    <w:link w:val="80"/>
    <w:qFormat/>
    <w:pPr>
      <w:widowControl/>
      <w:tabs>
        <w:tab w:val="left" w:pos="3360"/>
      </w:tabs>
      <w:overflowPunct w:val="0"/>
      <w:autoSpaceDE w:val="0"/>
      <w:autoSpaceDN w:val="0"/>
      <w:adjustRightInd w:val="0"/>
      <w:ind w:left="3360" w:hanging="420"/>
      <w:textAlignment w:val="baseline"/>
      <w:outlineLvl w:val="7"/>
    </w:pPr>
    <w:rPr>
      <w:rFonts w:ascii="Times New Roman" w:eastAsia="宋体" w:hAnsi="Times New Roman" w:cs="Times New Roman"/>
      <w:i/>
      <w:kern w:val="0"/>
      <w:position w:val="-6"/>
      <w:sz w:val="22"/>
      <w:szCs w:val="20"/>
      <w:lang w:val="en-GB"/>
    </w:rPr>
  </w:style>
  <w:style w:type="paragraph" w:styleId="9">
    <w:name w:val="heading 9"/>
    <w:basedOn w:val="a0"/>
    <w:next w:val="a0"/>
    <w:link w:val="90"/>
    <w:qFormat/>
    <w:pPr>
      <w:widowControl/>
      <w:tabs>
        <w:tab w:val="left" w:pos="3780"/>
      </w:tabs>
      <w:overflowPunct w:val="0"/>
      <w:autoSpaceDE w:val="0"/>
      <w:autoSpaceDN w:val="0"/>
      <w:adjustRightInd w:val="0"/>
      <w:ind w:left="3780" w:hanging="420"/>
      <w:textAlignment w:val="baseline"/>
      <w:outlineLvl w:val="8"/>
    </w:pPr>
    <w:rPr>
      <w:rFonts w:ascii="Times New Roman" w:eastAsia="宋体" w:hAnsi="Times New Roman" w:cs="Times New Roman"/>
      <w:i/>
      <w:kern w:val="0"/>
      <w:position w:val="-6"/>
      <w:sz w:val="22"/>
      <w:szCs w:val="20"/>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a0"/>
    <w:qFormat/>
    <w:pPr>
      <w:ind w:leftChars="400" w:left="100" w:hangingChars="200" w:hanging="200"/>
      <w:jc w:val="left"/>
    </w:pPr>
    <w:rPr>
      <w:rFonts w:ascii="Times New Roman" w:eastAsia="宋体" w:hAnsi="Times New Roman" w:cs="Arial"/>
      <w:szCs w:val="24"/>
    </w:rPr>
  </w:style>
  <w:style w:type="paragraph" w:styleId="TOC7">
    <w:name w:val="toc 7"/>
    <w:basedOn w:val="a0"/>
    <w:next w:val="a0"/>
    <w:uiPriority w:val="39"/>
    <w:qFormat/>
    <w:pPr>
      <w:ind w:leftChars="1200" w:left="1200"/>
    </w:pPr>
    <w:rPr>
      <w:rFonts w:ascii="Times New Roman" w:eastAsia="宋体" w:hAnsi="Times New Roman" w:cs="Times New Roman"/>
      <w:szCs w:val="24"/>
    </w:rPr>
  </w:style>
  <w:style w:type="paragraph" w:styleId="22">
    <w:name w:val="List Number 2"/>
    <w:basedOn w:val="a0"/>
    <w:qFormat/>
    <w:pPr>
      <w:tabs>
        <w:tab w:val="left" w:pos="360"/>
        <w:tab w:val="left" w:pos="1200"/>
      </w:tabs>
      <w:jc w:val="left"/>
    </w:pPr>
    <w:rPr>
      <w:rFonts w:ascii="Times New Roman" w:eastAsia="宋体" w:hAnsi="Times New Roman" w:cs="Arial"/>
      <w:sz w:val="28"/>
      <w:szCs w:val="20"/>
    </w:rPr>
  </w:style>
  <w:style w:type="paragraph" w:styleId="a4">
    <w:name w:val="table of authorities"/>
    <w:basedOn w:val="a0"/>
    <w:next w:val="a0"/>
    <w:qFormat/>
    <w:pPr>
      <w:ind w:leftChars="200" w:left="420"/>
    </w:pPr>
    <w:rPr>
      <w:rFonts w:ascii="Times New Roman" w:eastAsia="宋体" w:hAnsi="Times New Roman" w:cs="Times New Roman"/>
      <w:szCs w:val="24"/>
    </w:rPr>
  </w:style>
  <w:style w:type="paragraph" w:styleId="81">
    <w:name w:val="index 8"/>
    <w:basedOn w:val="a0"/>
    <w:next w:val="a0"/>
    <w:qFormat/>
    <w:pPr>
      <w:spacing w:line="440" w:lineRule="exact"/>
      <w:ind w:leftChars="1400" w:left="1400" w:firstLineChars="300" w:firstLine="300"/>
      <w:jc w:val="left"/>
    </w:pPr>
    <w:rPr>
      <w:rFonts w:ascii="华文细黑" w:eastAsia="宋体" w:hAnsi="华文细黑" w:cs="Arial"/>
      <w:kern w:val="0"/>
      <w:szCs w:val="21"/>
    </w:rPr>
  </w:style>
  <w:style w:type="paragraph" w:styleId="a5">
    <w:name w:val="List Number"/>
    <w:basedOn w:val="a0"/>
    <w:qFormat/>
    <w:pPr>
      <w:widowControl/>
      <w:overflowPunct w:val="0"/>
      <w:autoSpaceDE w:val="0"/>
      <w:autoSpaceDN w:val="0"/>
      <w:adjustRightInd w:val="0"/>
      <w:ind w:left="425" w:hanging="425"/>
      <w:textAlignment w:val="baseline"/>
    </w:pPr>
    <w:rPr>
      <w:rFonts w:ascii="Times New Roman" w:eastAsia="宋体" w:hAnsi="Arial" w:cs="Times New Roman"/>
      <w:kern w:val="0"/>
      <w:sz w:val="28"/>
      <w:szCs w:val="28"/>
    </w:rPr>
  </w:style>
  <w:style w:type="paragraph" w:styleId="a6">
    <w:name w:val="Normal Indent"/>
    <w:basedOn w:val="a0"/>
    <w:qFormat/>
    <w:pPr>
      <w:tabs>
        <w:tab w:val="left" w:pos="750"/>
      </w:tabs>
      <w:spacing w:beforeLines="50" w:line="300" w:lineRule="auto"/>
      <w:ind w:firstLineChars="200" w:firstLine="200"/>
    </w:pPr>
    <w:rPr>
      <w:rFonts w:ascii="宋体" w:eastAsia="宋体" w:hAnsi="Times New Roman" w:cs="Times New Roman"/>
      <w:szCs w:val="20"/>
    </w:rPr>
  </w:style>
  <w:style w:type="paragraph" w:styleId="a7">
    <w:name w:val="caption"/>
    <w:basedOn w:val="a0"/>
    <w:next w:val="a0"/>
    <w:link w:val="a8"/>
    <w:qFormat/>
    <w:pPr>
      <w:spacing w:line="300" w:lineRule="auto"/>
    </w:pPr>
    <w:rPr>
      <w:rFonts w:ascii="Cambria" w:eastAsia="黑体" w:hAnsi="Cambria" w:cs="Times New Roman"/>
      <w:kern w:val="0"/>
      <w:sz w:val="20"/>
      <w:szCs w:val="20"/>
    </w:rPr>
  </w:style>
  <w:style w:type="paragraph" w:styleId="51">
    <w:name w:val="index 5"/>
    <w:basedOn w:val="a0"/>
    <w:next w:val="a0"/>
    <w:qFormat/>
    <w:pPr>
      <w:spacing w:line="440" w:lineRule="exact"/>
      <w:ind w:leftChars="800" w:left="800" w:firstLineChars="300" w:firstLine="300"/>
      <w:jc w:val="left"/>
    </w:pPr>
    <w:rPr>
      <w:rFonts w:ascii="华文细黑" w:eastAsia="宋体" w:hAnsi="华文细黑" w:cs="Arial"/>
      <w:kern w:val="0"/>
      <w:szCs w:val="21"/>
    </w:rPr>
  </w:style>
  <w:style w:type="paragraph" w:styleId="a9">
    <w:name w:val="List Bullet"/>
    <w:basedOn w:val="a0"/>
    <w:qFormat/>
    <w:pPr>
      <w:tabs>
        <w:tab w:val="left" w:pos="284"/>
        <w:tab w:val="left" w:pos="1138"/>
      </w:tabs>
      <w:ind w:left="1138" w:hanging="420"/>
    </w:pPr>
    <w:rPr>
      <w:rFonts w:ascii="Times New Roman" w:eastAsia="宋体" w:hAnsi="Times New Roman" w:cs="Times New Roman"/>
      <w:szCs w:val="20"/>
    </w:rPr>
  </w:style>
  <w:style w:type="paragraph" w:styleId="aa">
    <w:name w:val="Document Map"/>
    <w:basedOn w:val="a0"/>
    <w:link w:val="ab"/>
    <w:qFormat/>
    <w:pPr>
      <w:shd w:val="clear" w:color="auto" w:fill="000080"/>
    </w:pPr>
    <w:rPr>
      <w:rFonts w:ascii="Times New Roman" w:eastAsia="宋体" w:hAnsi="Times New Roman" w:cs="Times New Roman"/>
      <w:szCs w:val="24"/>
    </w:rPr>
  </w:style>
  <w:style w:type="paragraph" w:styleId="ac">
    <w:name w:val="toa heading"/>
    <w:basedOn w:val="a0"/>
    <w:next w:val="a0"/>
    <w:qFormat/>
    <w:pPr>
      <w:spacing w:before="120"/>
    </w:pPr>
    <w:rPr>
      <w:rFonts w:ascii="Arial" w:eastAsia="宋体" w:hAnsi="Arial" w:cs="Arial"/>
      <w:sz w:val="24"/>
      <w:szCs w:val="24"/>
    </w:rPr>
  </w:style>
  <w:style w:type="paragraph" w:styleId="ad">
    <w:name w:val="annotation text"/>
    <w:basedOn w:val="a0"/>
    <w:link w:val="ae"/>
    <w:uiPriority w:val="99"/>
    <w:qFormat/>
    <w:pPr>
      <w:jc w:val="left"/>
    </w:pPr>
    <w:rPr>
      <w:rFonts w:ascii="Times New Roman" w:eastAsia="宋体" w:hAnsi="Times New Roman" w:cs="Times New Roman"/>
      <w:szCs w:val="24"/>
    </w:rPr>
  </w:style>
  <w:style w:type="paragraph" w:styleId="61">
    <w:name w:val="index 6"/>
    <w:basedOn w:val="a0"/>
    <w:next w:val="a0"/>
    <w:qFormat/>
    <w:pPr>
      <w:spacing w:line="440" w:lineRule="exact"/>
      <w:ind w:leftChars="1000" w:left="1000" w:firstLineChars="300" w:firstLine="300"/>
      <w:jc w:val="left"/>
    </w:pPr>
    <w:rPr>
      <w:rFonts w:ascii="华文细黑" w:eastAsia="宋体" w:hAnsi="华文细黑" w:cs="Arial"/>
      <w:kern w:val="0"/>
      <w:szCs w:val="21"/>
    </w:rPr>
  </w:style>
  <w:style w:type="paragraph" w:styleId="af">
    <w:name w:val="Salutation"/>
    <w:basedOn w:val="a0"/>
    <w:next w:val="a0"/>
    <w:link w:val="af0"/>
    <w:qFormat/>
    <w:pPr>
      <w:ind w:firstLineChars="300" w:firstLine="630"/>
      <w:jc w:val="left"/>
    </w:pPr>
    <w:rPr>
      <w:rFonts w:ascii="Times New Roman" w:eastAsia="宋体" w:hAnsi="Times New Roman" w:cs="Times New Roman"/>
      <w:sz w:val="28"/>
      <w:szCs w:val="20"/>
    </w:rPr>
  </w:style>
  <w:style w:type="paragraph" w:styleId="32">
    <w:name w:val="Body Text 3"/>
    <w:basedOn w:val="a0"/>
    <w:link w:val="33"/>
    <w:qFormat/>
    <w:rPr>
      <w:rFonts w:ascii="Times New Roman" w:eastAsia="宋体" w:hAnsi="Times New Roman" w:cs="Times New Roman"/>
      <w:sz w:val="24"/>
      <w:szCs w:val="24"/>
    </w:rPr>
  </w:style>
  <w:style w:type="paragraph" w:styleId="34">
    <w:name w:val="List Bullet 3"/>
    <w:basedOn w:val="a0"/>
    <w:qFormat/>
    <w:pPr>
      <w:widowControl/>
      <w:tabs>
        <w:tab w:val="left" w:pos="1200"/>
      </w:tabs>
      <w:spacing w:after="120" w:line="360" w:lineRule="auto"/>
      <w:ind w:left="1200" w:hanging="360"/>
      <w:jc w:val="left"/>
    </w:pPr>
    <w:rPr>
      <w:rFonts w:ascii="Times New Roman" w:eastAsia="宋体" w:hAnsi="Times New Roman" w:cs="Arial"/>
      <w:kern w:val="0"/>
      <w:sz w:val="20"/>
      <w:szCs w:val="20"/>
    </w:rPr>
  </w:style>
  <w:style w:type="paragraph" w:styleId="af1">
    <w:name w:val="Body Text"/>
    <w:basedOn w:val="a0"/>
    <w:next w:val="a0"/>
    <w:link w:val="af2"/>
    <w:unhideWhenUsed/>
    <w:qFormat/>
    <w:pPr>
      <w:spacing w:after="120"/>
    </w:pPr>
    <w:rPr>
      <w:rFonts w:ascii="Times New Roman" w:eastAsia="宋体" w:hAnsi="Times New Roman" w:cs="Times New Roman"/>
      <w:szCs w:val="24"/>
    </w:rPr>
  </w:style>
  <w:style w:type="paragraph" w:styleId="af3">
    <w:name w:val="Body Text Indent"/>
    <w:basedOn w:val="a0"/>
    <w:next w:val="23"/>
    <w:link w:val="af4"/>
    <w:qFormat/>
    <w:pPr>
      <w:ind w:firstLineChars="200" w:firstLine="200"/>
      <w:jc w:val="left"/>
    </w:pPr>
    <w:rPr>
      <w:rFonts w:ascii="仿宋_GB2312" w:eastAsia="仿宋_GB2312" w:hAnsi="Times New Roman" w:cs="Times New Roman"/>
      <w:sz w:val="28"/>
      <w:szCs w:val="24"/>
    </w:rPr>
  </w:style>
  <w:style w:type="paragraph" w:styleId="23">
    <w:name w:val="Body Text 2"/>
    <w:basedOn w:val="a0"/>
    <w:link w:val="24"/>
    <w:qFormat/>
    <w:rPr>
      <w:rFonts w:ascii="宋体" w:eastAsia="宋体" w:hAnsi="Times New Roman" w:cs="Times New Roman"/>
      <w:sz w:val="13"/>
      <w:szCs w:val="20"/>
    </w:rPr>
  </w:style>
  <w:style w:type="paragraph" w:styleId="25">
    <w:name w:val="List 2"/>
    <w:basedOn w:val="a0"/>
    <w:qFormat/>
    <w:pPr>
      <w:ind w:left="100" w:hanging="200"/>
    </w:pPr>
    <w:rPr>
      <w:rFonts w:ascii="宋体" w:eastAsia="宋体" w:hAnsi="Times New Roman" w:cs="Times New Roman"/>
      <w:sz w:val="24"/>
      <w:szCs w:val="24"/>
    </w:rPr>
  </w:style>
  <w:style w:type="paragraph" w:styleId="af5">
    <w:name w:val="Block Text"/>
    <w:basedOn w:val="a0"/>
    <w:qFormat/>
    <w:pPr>
      <w:widowControl/>
      <w:spacing w:after="120"/>
      <w:ind w:leftChars="700" w:left="1440" w:rightChars="700" w:right="1440"/>
      <w:jc w:val="left"/>
    </w:pPr>
    <w:rPr>
      <w:rFonts w:ascii="Times New Roman" w:eastAsia="宋体" w:hAnsi="Times New Roman" w:cs="Times New Roman"/>
      <w:kern w:val="0"/>
      <w:sz w:val="20"/>
      <w:szCs w:val="20"/>
    </w:rPr>
  </w:style>
  <w:style w:type="paragraph" w:styleId="2">
    <w:name w:val="List Bullet 2"/>
    <w:basedOn w:val="a0"/>
    <w:qFormat/>
    <w:pPr>
      <w:numPr>
        <w:numId w:val="1"/>
      </w:numPr>
    </w:pPr>
    <w:rPr>
      <w:rFonts w:ascii="Times New Roman" w:eastAsia="宋体" w:hAnsi="Times New Roman" w:cs="Times New Roman"/>
      <w:szCs w:val="24"/>
    </w:rPr>
  </w:style>
  <w:style w:type="paragraph" w:styleId="41">
    <w:name w:val="index 4"/>
    <w:basedOn w:val="a0"/>
    <w:next w:val="a0"/>
    <w:qFormat/>
    <w:pPr>
      <w:spacing w:line="440" w:lineRule="exact"/>
      <w:ind w:leftChars="600" w:left="600" w:firstLineChars="300" w:firstLine="300"/>
      <w:jc w:val="left"/>
    </w:pPr>
    <w:rPr>
      <w:rFonts w:ascii="华文细黑" w:eastAsia="宋体" w:hAnsi="华文细黑" w:cs="Arial"/>
      <w:kern w:val="0"/>
      <w:szCs w:val="21"/>
    </w:rPr>
  </w:style>
  <w:style w:type="paragraph" w:styleId="TOC5">
    <w:name w:val="toc 5"/>
    <w:basedOn w:val="a0"/>
    <w:next w:val="a0"/>
    <w:uiPriority w:val="39"/>
    <w:qFormat/>
    <w:pPr>
      <w:ind w:leftChars="800" w:left="800"/>
    </w:pPr>
    <w:rPr>
      <w:rFonts w:ascii="Times New Roman" w:eastAsia="宋体" w:hAnsi="Times New Roman" w:cs="Times New Roman"/>
      <w:szCs w:val="24"/>
    </w:rPr>
  </w:style>
  <w:style w:type="paragraph" w:styleId="TOC3">
    <w:name w:val="toc 3"/>
    <w:basedOn w:val="a0"/>
    <w:next w:val="a0"/>
    <w:uiPriority w:val="39"/>
    <w:qFormat/>
    <w:pPr>
      <w:tabs>
        <w:tab w:val="right" w:leader="dot" w:pos="9515"/>
      </w:tabs>
      <w:ind w:leftChars="400" w:left="400"/>
    </w:pPr>
    <w:rPr>
      <w:rFonts w:ascii="Times New Roman" w:eastAsia="宋体" w:hAnsi="Times New Roman" w:cs="Times New Roman"/>
      <w:szCs w:val="24"/>
    </w:rPr>
  </w:style>
  <w:style w:type="paragraph" w:styleId="af6">
    <w:name w:val="Plain Text"/>
    <w:basedOn w:val="a0"/>
    <w:next w:val="a0"/>
    <w:link w:val="af7"/>
    <w:qFormat/>
    <w:pPr>
      <w:autoSpaceDE w:val="0"/>
      <w:autoSpaceDN w:val="0"/>
      <w:adjustRightInd w:val="0"/>
      <w:jc w:val="left"/>
    </w:pPr>
    <w:rPr>
      <w:rFonts w:ascii="宋体" w:eastAsia="宋体" w:hAnsi="Times New Roman" w:cs="Times New Roman"/>
      <w:kern w:val="0"/>
      <w:sz w:val="20"/>
      <w:szCs w:val="24"/>
    </w:rPr>
  </w:style>
  <w:style w:type="paragraph" w:styleId="42">
    <w:name w:val="List Number 4"/>
    <w:basedOn w:val="a0"/>
    <w:qFormat/>
    <w:pPr>
      <w:widowControl/>
      <w:tabs>
        <w:tab w:val="left" w:pos="1209"/>
        <w:tab w:val="left" w:pos="1418"/>
        <w:tab w:val="left" w:pos="1728"/>
        <w:tab w:val="left" w:pos="2160"/>
        <w:tab w:val="left" w:pos="6521"/>
      </w:tabs>
      <w:ind w:left="1209" w:hanging="425"/>
    </w:pPr>
    <w:rPr>
      <w:rFonts w:ascii="Arial" w:eastAsia="宋体" w:hAnsi="Arial" w:cs="Times New Roman"/>
      <w:kern w:val="0"/>
      <w:sz w:val="22"/>
      <w:szCs w:val="20"/>
      <w:lang w:val="en-GB"/>
    </w:rPr>
  </w:style>
  <w:style w:type="paragraph" w:styleId="TOC8">
    <w:name w:val="toc 8"/>
    <w:basedOn w:val="a0"/>
    <w:next w:val="a0"/>
    <w:uiPriority w:val="39"/>
    <w:qFormat/>
    <w:pPr>
      <w:ind w:leftChars="1400" w:left="1400"/>
    </w:pPr>
    <w:rPr>
      <w:rFonts w:ascii="Times New Roman" w:eastAsia="宋体" w:hAnsi="Times New Roman" w:cs="Times New Roman"/>
      <w:szCs w:val="24"/>
    </w:rPr>
  </w:style>
  <w:style w:type="paragraph" w:styleId="35">
    <w:name w:val="index 3"/>
    <w:basedOn w:val="a0"/>
    <w:next w:val="a0"/>
    <w:qFormat/>
    <w:pPr>
      <w:spacing w:line="440" w:lineRule="exact"/>
      <w:ind w:leftChars="400" w:left="400" w:firstLineChars="300" w:firstLine="300"/>
      <w:jc w:val="left"/>
    </w:pPr>
    <w:rPr>
      <w:rFonts w:ascii="华文细黑" w:eastAsia="宋体" w:hAnsi="华文细黑" w:cs="Arial"/>
      <w:kern w:val="0"/>
      <w:szCs w:val="21"/>
    </w:rPr>
  </w:style>
  <w:style w:type="paragraph" w:styleId="af8">
    <w:name w:val="Date"/>
    <w:basedOn w:val="a0"/>
    <w:next w:val="a0"/>
    <w:link w:val="af9"/>
    <w:qFormat/>
    <w:pPr>
      <w:ind w:leftChars="2500" w:left="2500"/>
    </w:pPr>
    <w:rPr>
      <w:rFonts w:ascii="仿宋_GB2312" w:eastAsia="仿宋_GB2312" w:hAnsi="Times New Roman" w:cs="Times New Roman"/>
      <w:kern w:val="0"/>
      <w:sz w:val="28"/>
      <w:szCs w:val="24"/>
    </w:rPr>
  </w:style>
  <w:style w:type="paragraph" w:styleId="26">
    <w:name w:val="Body Text Indent 2"/>
    <w:basedOn w:val="a0"/>
    <w:link w:val="27"/>
    <w:qFormat/>
    <w:pPr>
      <w:spacing w:line="60" w:lineRule="auto"/>
      <w:ind w:firstLineChars="128" w:firstLine="128"/>
    </w:pPr>
    <w:rPr>
      <w:rFonts w:ascii="仿宋_GB2312" w:eastAsia="仿宋_GB2312" w:hAnsi="Times New Roman" w:cs="Times New Roman"/>
      <w:sz w:val="28"/>
      <w:szCs w:val="24"/>
    </w:rPr>
  </w:style>
  <w:style w:type="paragraph" w:styleId="afa">
    <w:name w:val="endnote text"/>
    <w:basedOn w:val="a0"/>
    <w:link w:val="afb"/>
    <w:qFormat/>
    <w:pPr>
      <w:widowControl/>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rPr>
      <w:rFonts w:ascii="Times New Roman" w:eastAsia="宋体" w:hAnsi="Times New Roman" w:cs="Times New Roman"/>
      <w:kern w:val="0"/>
      <w:sz w:val="24"/>
      <w:szCs w:val="20"/>
    </w:rPr>
  </w:style>
  <w:style w:type="paragraph" w:styleId="afc">
    <w:name w:val="Balloon Text"/>
    <w:basedOn w:val="a0"/>
    <w:link w:val="afd"/>
    <w:uiPriority w:val="99"/>
    <w:qFormat/>
    <w:rPr>
      <w:rFonts w:ascii="Times New Roman" w:eastAsia="宋体" w:hAnsi="Times New Roman" w:cs="Times New Roman"/>
      <w:sz w:val="18"/>
      <w:szCs w:val="18"/>
    </w:rPr>
  </w:style>
  <w:style w:type="paragraph" w:styleId="afe">
    <w:name w:val="footer"/>
    <w:basedOn w:val="a0"/>
    <w:link w:val="aff"/>
    <w:uiPriority w:val="99"/>
    <w:unhideWhenUsed/>
    <w:qFormat/>
    <w:pPr>
      <w:tabs>
        <w:tab w:val="center" w:pos="4153"/>
        <w:tab w:val="right" w:pos="8306"/>
      </w:tabs>
      <w:snapToGrid w:val="0"/>
      <w:jc w:val="left"/>
    </w:pPr>
    <w:rPr>
      <w:sz w:val="18"/>
      <w:szCs w:val="18"/>
    </w:rPr>
  </w:style>
  <w:style w:type="paragraph" w:styleId="aff0">
    <w:name w:val="header"/>
    <w:basedOn w:val="a0"/>
    <w:link w:val="aff1"/>
    <w:uiPriority w:val="99"/>
    <w:unhideWhenUsed/>
    <w:qFormat/>
    <w:pPr>
      <w:tabs>
        <w:tab w:val="center" w:pos="4153"/>
        <w:tab w:val="right" w:pos="8306"/>
      </w:tabs>
      <w:snapToGrid w:val="0"/>
      <w:jc w:val="center"/>
    </w:pPr>
    <w:rPr>
      <w:sz w:val="18"/>
      <w:szCs w:val="18"/>
    </w:rPr>
  </w:style>
  <w:style w:type="paragraph" w:styleId="TOC1">
    <w:name w:val="toc 1"/>
    <w:basedOn w:val="a0"/>
    <w:next w:val="a0"/>
    <w:uiPriority w:val="39"/>
    <w:qFormat/>
    <w:pPr>
      <w:tabs>
        <w:tab w:val="right" w:leader="dot" w:pos="9628"/>
      </w:tabs>
      <w:spacing w:line="360" w:lineRule="auto"/>
    </w:pPr>
    <w:rPr>
      <w:rFonts w:ascii="Times New Roman" w:eastAsia="宋体" w:hAnsi="Times New Roman" w:cs="Times New Roman"/>
      <w:b/>
      <w:sz w:val="24"/>
      <w:szCs w:val="24"/>
    </w:rPr>
  </w:style>
  <w:style w:type="paragraph" w:styleId="TOC4">
    <w:name w:val="toc 4"/>
    <w:basedOn w:val="a0"/>
    <w:next w:val="a0"/>
    <w:uiPriority w:val="39"/>
    <w:qFormat/>
    <w:pPr>
      <w:ind w:leftChars="600" w:left="600"/>
    </w:pPr>
    <w:rPr>
      <w:rFonts w:ascii="Times New Roman" w:eastAsia="宋体" w:hAnsi="Times New Roman" w:cs="Times New Roman"/>
      <w:szCs w:val="24"/>
    </w:rPr>
  </w:style>
  <w:style w:type="paragraph" w:styleId="aff2">
    <w:name w:val="index heading"/>
    <w:basedOn w:val="a0"/>
    <w:next w:val="11"/>
    <w:qFormat/>
    <w:pPr>
      <w:spacing w:line="440" w:lineRule="exact"/>
      <w:ind w:firstLineChars="300" w:firstLine="630"/>
      <w:jc w:val="left"/>
    </w:pPr>
    <w:rPr>
      <w:rFonts w:ascii="华文细黑" w:eastAsia="宋体" w:hAnsi="华文细黑" w:cs="Arial"/>
      <w:kern w:val="0"/>
      <w:szCs w:val="21"/>
    </w:rPr>
  </w:style>
  <w:style w:type="paragraph" w:styleId="11">
    <w:name w:val="index 1"/>
    <w:basedOn w:val="a0"/>
    <w:next w:val="a0"/>
    <w:autoRedefine/>
    <w:unhideWhenUsed/>
    <w:qFormat/>
  </w:style>
  <w:style w:type="paragraph" w:styleId="aff3">
    <w:name w:val="List"/>
    <w:basedOn w:val="a0"/>
    <w:qFormat/>
    <w:pPr>
      <w:ind w:left="200" w:hangingChars="200" w:hanging="200"/>
    </w:pPr>
    <w:rPr>
      <w:rFonts w:ascii="Times New Roman" w:eastAsia="宋体" w:hAnsi="Times New Roman" w:cs="Times New Roman"/>
      <w:szCs w:val="20"/>
    </w:rPr>
  </w:style>
  <w:style w:type="paragraph" w:styleId="aff4">
    <w:name w:val="footnote text"/>
    <w:basedOn w:val="a0"/>
    <w:link w:val="aff5"/>
    <w:qFormat/>
    <w:pPr>
      <w:adjustRightInd w:val="0"/>
      <w:spacing w:line="315" w:lineRule="atLeast"/>
      <w:textAlignment w:val="baseline"/>
    </w:pPr>
    <w:rPr>
      <w:rFonts w:ascii="宋体" w:eastAsia="宋体" w:hAnsi="Times New Roman" w:cs="Times New Roman"/>
      <w:kern w:val="0"/>
      <w:sz w:val="24"/>
      <w:szCs w:val="20"/>
    </w:rPr>
  </w:style>
  <w:style w:type="paragraph" w:styleId="TOC6">
    <w:name w:val="toc 6"/>
    <w:basedOn w:val="a0"/>
    <w:next w:val="a0"/>
    <w:uiPriority w:val="39"/>
    <w:qFormat/>
    <w:pPr>
      <w:ind w:leftChars="1000" w:left="1000"/>
    </w:pPr>
    <w:rPr>
      <w:rFonts w:ascii="Times New Roman" w:eastAsia="宋体" w:hAnsi="Times New Roman" w:cs="Times New Roman"/>
      <w:szCs w:val="24"/>
    </w:rPr>
  </w:style>
  <w:style w:type="paragraph" w:styleId="36">
    <w:name w:val="Body Text Indent 3"/>
    <w:basedOn w:val="a0"/>
    <w:link w:val="37"/>
    <w:qFormat/>
    <w:pPr>
      <w:spacing w:line="360" w:lineRule="auto"/>
      <w:ind w:firstLineChars="192" w:firstLine="192"/>
    </w:pPr>
    <w:rPr>
      <w:rFonts w:ascii="仿宋_GB2312" w:eastAsia="仿宋_GB2312" w:hAnsi="Times New Roman" w:cs="Times New Roman"/>
      <w:color w:val="3366FF"/>
      <w:sz w:val="24"/>
      <w:szCs w:val="24"/>
    </w:rPr>
  </w:style>
  <w:style w:type="paragraph" w:styleId="71">
    <w:name w:val="index 7"/>
    <w:basedOn w:val="a0"/>
    <w:next w:val="a0"/>
    <w:qFormat/>
    <w:pPr>
      <w:spacing w:line="440" w:lineRule="exact"/>
      <w:ind w:leftChars="1200" w:left="1200" w:firstLineChars="300" w:firstLine="300"/>
      <w:jc w:val="left"/>
    </w:pPr>
    <w:rPr>
      <w:rFonts w:ascii="华文细黑" w:eastAsia="宋体" w:hAnsi="华文细黑" w:cs="Arial"/>
      <w:kern w:val="0"/>
      <w:szCs w:val="21"/>
    </w:rPr>
  </w:style>
  <w:style w:type="paragraph" w:styleId="91">
    <w:name w:val="index 9"/>
    <w:basedOn w:val="a0"/>
    <w:next w:val="a0"/>
    <w:qFormat/>
    <w:pPr>
      <w:spacing w:line="440" w:lineRule="exact"/>
      <w:ind w:leftChars="1600" w:left="1600" w:firstLineChars="300" w:firstLine="300"/>
      <w:jc w:val="left"/>
    </w:pPr>
    <w:rPr>
      <w:rFonts w:ascii="华文细黑" w:eastAsia="宋体" w:hAnsi="华文细黑" w:cs="Arial"/>
      <w:kern w:val="0"/>
      <w:szCs w:val="21"/>
    </w:rPr>
  </w:style>
  <w:style w:type="paragraph" w:styleId="TOC2">
    <w:name w:val="toc 2"/>
    <w:basedOn w:val="a0"/>
    <w:next w:val="a0"/>
    <w:uiPriority w:val="39"/>
    <w:qFormat/>
    <w:pPr>
      <w:tabs>
        <w:tab w:val="right" w:leader="dot" w:pos="9515"/>
      </w:tabs>
      <w:ind w:leftChars="100" w:left="270" w:rightChars="100" w:right="100" w:hanging="60"/>
    </w:pPr>
    <w:rPr>
      <w:rFonts w:ascii="Times New Roman" w:eastAsia="宋体" w:hAnsi="Times New Roman" w:cs="Times New Roman"/>
      <w:szCs w:val="24"/>
    </w:rPr>
  </w:style>
  <w:style w:type="paragraph" w:styleId="TOC9">
    <w:name w:val="toc 9"/>
    <w:basedOn w:val="a0"/>
    <w:next w:val="a0"/>
    <w:uiPriority w:val="39"/>
    <w:qFormat/>
    <w:pPr>
      <w:ind w:leftChars="1600" w:left="1600"/>
    </w:pPr>
    <w:rPr>
      <w:rFonts w:ascii="Times New Roman" w:eastAsia="宋体" w:hAnsi="Times New Roman" w:cs="Times New Roman"/>
      <w:szCs w:val="24"/>
    </w:rPr>
  </w:style>
  <w:style w:type="paragraph" w:styleId="28">
    <w:name w:val="List Continue 2"/>
    <w:basedOn w:val="a0"/>
    <w:qFormat/>
    <w:pPr>
      <w:spacing w:after="120"/>
      <w:ind w:leftChars="400" w:left="840"/>
      <w:jc w:val="left"/>
    </w:pPr>
    <w:rPr>
      <w:rFonts w:ascii="Times New Roman" w:eastAsia="宋体" w:hAnsi="Times New Roman" w:cs="Arial"/>
      <w:szCs w:val="21"/>
    </w:rPr>
  </w:style>
  <w:style w:type="paragraph" w:styleId="aff6">
    <w:name w:val="Message Header"/>
    <w:basedOn w:val="a0"/>
    <w:link w:val="aff7"/>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宋体" w:hAnsi="Arial" w:cs="Arial"/>
      <w:szCs w:val="24"/>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eastAsia="宋体" w:hAnsi="Arial" w:cs="Arial"/>
      <w:kern w:val="0"/>
      <w:sz w:val="20"/>
      <w:szCs w:val="21"/>
    </w:rPr>
  </w:style>
  <w:style w:type="paragraph" w:styleId="aff8">
    <w:name w:val="Normal (Web)"/>
    <w:basedOn w:val="a0"/>
    <w:qFormat/>
    <w:pPr>
      <w:widowControl/>
      <w:spacing w:before="100" w:beforeAutospacing="1" w:after="100" w:afterAutospacing="1"/>
      <w:jc w:val="left"/>
    </w:pPr>
    <w:rPr>
      <w:rFonts w:ascii="Times New Roman" w:eastAsia="宋体" w:hAnsi="Times New Roman" w:cs="Times New Roman"/>
      <w:kern w:val="0"/>
      <w:sz w:val="24"/>
      <w:szCs w:val="24"/>
    </w:rPr>
  </w:style>
  <w:style w:type="paragraph" w:styleId="29">
    <w:name w:val="index 2"/>
    <w:basedOn w:val="a0"/>
    <w:next w:val="a0"/>
    <w:qFormat/>
    <w:pPr>
      <w:spacing w:line="440" w:lineRule="exact"/>
      <w:ind w:leftChars="200" w:left="200" w:firstLineChars="300" w:firstLine="300"/>
      <w:jc w:val="left"/>
    </w:pPr>
    <w:rPr>
      <w:rFonts w:ascii="华文细黑" w:eastAsia="宋体" w:hAnsi="华文细黑" w:cs="Arial"/>
      <w:kern w:val="0"/>
      <w:szCs w:val="21"/>
    </w:rPr>
  </w:style>
  <w:style w:type="paragraph" w:styleId="aff9">
    <w:name w:val="Title"/>
    <w:basedOn w:val="a0"/>
    <w:next w:val="a0"/>
    <w:link w:val="affa"/>
    <w:uiPriority w:val="10"/>
    <w:qFormat/>
    <w:pPr>
      <w:spacing w:before="240" w:after="60"/>
      <w:jc w:val="center"/>
      <w:outlineLvl w:val="0"/>
    </w:pPr>
    <w:rPr>
      <w:rFonts w:ascii="Calibri Light" w:eastAsia="宋体" w:hAnsi="Calibri Light" w:cs="Times New Roman"/>
      <w:b/>
      <w:bCs/>
      <w:sz w:val="32"/>
      <w:szCs w:val="32"/>
    </w:rPr>
  </w:style>
  <w:style w:type="paragraph" w:styleId="affb">
    <w:name w:val="annotation subject"/>
    <w:basedOn w:val="ad"/>
    <w:next w:val="ad"/>
    <w:link w:val="affc"/>
    <w:uiPriority w:val="99"/>
    <w:qFormat/>
    <w:rPr>
      <w:b/>
      <w:bCs/>
    </w:rPr>
  </w:style>
  <w:style w:type="paragraph" w:styleId="affd">
    <w:name w:val="Body Text First Indent"/>
    <w:basedOn w:val="af1"/>
    <w:link w:val="affe"/>
    <w:qFormat/>
    <w:pPr>
      <w:tabs>
        <w:tab w:val="center" w:pos="2185"/>
      </w:tabs>
      <w:spacing w:beforeLines="50" w:after="0" w:line="300" w:lineRule="auto"/>
      <w:ind w:firstLineChars="200" w:firstLine="200"/>
    </w:pPr>
    <w:rPr>
      <w:rFonts w:ascii="楷体_GB2312" w:eastAsia="楷体_GB2312"/>
      <w:spacing w:val="4"/>
      <w:szCs w:val="20"/>
    </w:rPr>
  </w:style>
  <w:style w:type="paragraph" w:styleId="2a">
    <w:name w:val="Body Text First Indent 2"/>
    <w:basedOn w:val="af3"/>
    <w:next w:val="a0"/>
    <w:link w:val="2b"/>
    <w:qFormat/>
    <w:pPr>
      <w:spacing w:after="120"/>
      <w:ind w:leftChars="200" w:left="420" w:firstLine="420"/>
      <w:jc w:val="both"/>
    </w:pPr>
    <w:rPr>
      <w:rFonts w:ascii="宋体" w:eastAsia="宋体"/>
      <w:spacing w:val="-4"/>
      <w:sz w:val="21"/>
    </w:rPr>
  </w:style>
  <w:style w:type="table" w:styleId="afff">
    <w:name w:val="Table Grid"/>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0">
    <w:name w:val="Strong"/>
    <w:qFormat/>
    <w:rPr>
      <w:b/>
      <w:bCs/>
    </w:rPr>
  </w:style>
  <w:style w:type="character" w:styleId="afff1">
    <w:name w:val="page number"/>
    <w:basedOn w:val="a1"/>
    <w:qFormat/>
  </w:style>
  <w:style w:type="character" w:styleId="afff2">
    <w:name w:val="FollowedHyperlink"/>
    <w:uiPriority w:val="99"/>
    <w:qFormat/>
    <w:rPr>
      <w:color w:val="800080"/>
      <w:u w:val="single"/>
    </w:rPr>
  </w:style>
  <w:style w:type="character" w:styleId="afff3">
    <w:name w:val="Emphasis"/>
    <w:qFormat/>
    <w:rPr>
      <w:i/>
      <w:iCs/>
    </w:rPr>
  </w:style>
  <w:style w:type="character" w:styleId="afff4">
    <w:name w:val="Hyperlink"/>
    <w:uiPriority w:val="99"/>
    <w:qFormat/>
    <w:rPr>
      <w:color w:val="0000FF"/>
      <w:u w:val="single"/>
    </w:rPr>
  </w:style>
  <w:style w:type="character" w:styleId="afff5">
    <w:name w:val="annotation reference"/>
    <w:uiPriority w:val="99"/>
    <w:qFormat/>
    <w:rPr>
      <w:sz w:val="21"/>
      <w:szCs w:val="21"/>
    </w:rPr>
  </w:style>
  <w:style w:type="character" w:customStyle="1" w:styleId="aff1">
    <w:name w:val="页眉 字符"/>
    <w:basedOn w:val="a1"/>
    <w:link w:val="aff0"/>
    <w:uiPriority w:val="99"/>
    <w:qFormat/>
    <w:rPr>
      <w:sz w:val="18"/>
      <w:szCs w:val="18"/>
    </w:rPr>
  </w:style>
  <w:style w:type="character" w:customStyle="1" w:styleId="aff">
    <w:name w:val="页脚 字符"/>
    <w:basedOn w:val="a1"/>
    <w:link w:val="afe"/>
    <w:uiPriority w:val="99"/>
    <w:qFormat/>
    <w:rPr>
      <w:sz w:val="18"/>
      <w:szCs w:val="18"/>
    </w:rPr>
  </w:style>
  <w:style w:type="character" w:customStyle="1" w:styleId="10">
    <w:name w:val="标题 1 字符"/>
    <w:basedOn w:val="a1"/>
    <w:link w:val="1"/>
    <w:uiPriority w:val="99"/>
    <w:qFormat/>
    <w:rPr>
      <w:rFonts w:ascii="仿宋_GB2312" w:eastAsia="仿宋_GB2312" w:hAnsi="Times New Roman" w:cs="Times New Roman"/>
      <w:b/>
      <w:bCs/>
      <w:color w:val="000000"/>
      <w:kern w:val="0"/>
      <w:sz w:val="20"/>
      <w:szCs w:val="20"/>
    </w:rPr>
  </w:style>
  <w:style w:type="character" w:customStyle="1" w:styleId="21">
    <w:name w:val="标题 2 字符"/>
    <w:basedOn w:val="a1"/>
    <w:link w:val="20"/>
    <w:qFormat/>
    <w:rPr>
      <w:rFonts w:ascii="Arial" w:eastAsia="宋体" w:hAnsi="Arial" w:cs="Times New Roman"/>
      <w:b/>
      <w:bCs/>
      <w:kern w:val="0"/>
      <w:sz w:val="32"/>
      <w:szCs w:val="32"/>
    </w:rPr>
  </w:style>
  <w:style w:type="character" w:customStyle="1" w:styleId="30">
    <w:name w:val="标题 3 字符"/>
    <w:basedOn w:val="a1"/>
    <w:link w:val="3"/>
    <w:qFormat/>
    <w:rPr>
      <w:rFonts w:ascii="宋体" w:eastAsia="宋体" w:hAnsi="Times New Roman" w:cs="Times New Roman"/>
      <w:b/>
      <w:bCs/>
      <w:kern w:val="0"/>
      <w:sz w:val="32"/>
      <w:szCs w:val="32"/>
    </w:rPr>
  </w:style>
  <w:style w:type="character" w:customStyle="1" w:styleId="40">
    <w:name w:val="标题 4 字符"/>
    <w:basedOn w:val="a1"/>
    <w:link w:val="4"/>
    <w:qFormat/>
    <w:rPr>
      <w:rFonts w:ascii="Arial" w:eastAsia="黑体" w:hAnsi="Arial" w:cs="Times New Roman"/>
      <w:b/>
      <w:bCs/>
      <w:sz w:val="28"/>
      <w:szCs w:val="28"/>
    </w:rPr>
  </w:style>
  <w:style w:type="character" w:customStyle="1" w:styleId="50">
    <w:name w:val="标题 5 字符"/>
    <w:basedOn w:val="a1"/>
    <w:link w:val="5"/>
    <w:qFormat/>
    <w:rPr>
      <w:rFonts w:ascii="Times New Roman" w:eastAsia="宋体" w:hAnsi="Times New Roman" w:cs="Times New Roman"/>
      <w:b/>
      <w:kern w:val="0"/>
      <w:sz w:val="24"/>
      <w:szCs w:val="24"/>
    </w:rPr>
  </w:style>
  <w:style w:type="character" w:customStyle="1" w:styleId="60">
    <w:name w:val="标题 6 字符"/>
    <w:basedOn w:val="a1"/>
    <w:link w:val="6"/>
    <w:qFormat/>
    <w:rPr>
      <w:rFonts w:ascii="Arial" w:eastAsia="黑体" w:hAnsi="Arial" w:cs="Times New Roman"/>
      <w:b/>
      <w:bCs/>
      <w:sz w:val="24"/>
      <w:szCs w:val="24"/>
    </w:rPr>
  </w:style>
  <w:style w:type="character" w:customStyle="1" w:styleId="70">
    <w:name w:val="标题 7 字符"/>
    <w:basedOn w:val="a1"/>
    <w:link w:val="7"/>
    <w:qFormat/>
    <w:rPr>
      <w:rFonts w:ascii="Times New Roman" w:eastAsia="宋体" w:hAnsi="Times New Roman" w:cs="Times New Roman"/>
      <w:i/>
      <w:kern w:val="0"/>
      <w:position w:val="-6"/>
      <w:sz w:val="22"/>
      <w:szCs w:val="20"/>
      <w:lang w:val="en-GB"/>
    </w:rPr>
  </w:style>
  <w:style w:type="character" w:customStyle="1" w:styleId="80">
    <w:name w:val="标题 8 字符"/>
    <w:basedOn w:val="a1"/>
    <w:link w:val="8"/>
    <w:qFormat/>
    <w:rPr>
      <w:rFonts w:ascii="Times New Roman" w:eastAsia="宋体" w:hAnsi="Times New Roman" w:cs="Times New Roman"/>
      <w:i/>
      <w:kern w:val="0"/>
      <w:position w:val="-6"/>
      <w:sz w:val="22"/>
      <w:szCs w:val="20"/>
      <w:lang w:val="en-GB"/>
    </w:rPr>
  </w:style>
  <w:style w:type="character" w:customStyle="1" w:styleId="90">
    <w:name w:val="标题 9 字符"/>
    <w:basedOn w:val="a1"/>
    <w:link w:val="9"/>
    <w:qFormat/>
    <w:rPr>
      <w:rFonts w:ascii="Times New Roman" w:eastAsia="宋体" w:hAnsi="Times New Roman" w:cs="Times New Roman"/>
      <w:i/>
      <w:kern w:val="0"/>
      <w:position w:val="-6"/>
      <w:sz w:val="22"/>
      <w:szCs w:val="20"/>
      <w:lang w:val="en-GB"/>
    </w:rPr>
  </w:style>
  <w:style w:type="character" w:customStyle="1" w:styleId="af2">
    <w:name w:val="正文文本 字符"/>
    <w:basedOn w:val="a1"/>
    <w:link w:val="af1"/>
    <w:qFormat/>
    <w:rPr>
      <w:rFonts w:ascii="Times New Roman" w:eastAsia="宋体" w:hAnsi="Times New Roman" w:cs="Times New Roman"/>
      <w:szCs w:val="24"/>
    </w:rPr>
  </w:style>
  <w:style w:type="character" w:customStyle="1" w:styleId="ab">
    <w:name w:val="文档结构图 字符"/>
    <w:basedOn w:val="a1"/>
    <w:link w:val="aa"/>
    <w:qFormat/>
    <w:rPr>
      <w:rFonts w:ascii="Times New Roman" w:eastAsia="宋体" w:hAnsi="Times New Roman" w:cs="Times New Roman"/>
      <w:szCs w:val="24"/>
      <w:shd w:val="clear" w:color="auto" w:fill="000080"/>
    </w:rPr>
  </w:style>
  <w:style w:type="character" w:customStyle="1" w:styleId="ae">
    <w:name w:val="批注文字 字符"/>
    <w:basedOn w:val="a1"/>
    <w:link w:val="ad"/>
    <w:uiPriority w:val="99"/>
    <w:qFormat/>
    <w:rPr>
      <w:rFonts w:ascii="Times New Roman" w:eastAsia="宋体" w:hAnsi="Times New Roman" w:cs="Times New Roman"/>
      <w:szCs w:val="24"/>
    </w:rPr>
  </w:style>
  <w:style w:type="character" w:customStyle="1" w:styleId="af0">
    <w:name w:val="称呼 字符"/>
    <w:basedOn w:val="a1"/>
    <w:link w:val="af"/>
    <w:qFormat/>
    <w:rPr>
      <w:rFonts w:ascii="Times New Roman" w:eastAsia="宋体" w:hAnsi="Times New Roman" w:cs="Times New Roman"/>
      <w:sz w:val="28"/>
      <w:szCs w:val="20"/>
    </w:rPr>
  </w:style>
  <w:style w:type="character" w:customStyle="1" w:styleId="33">
    <w:name w:val="正文文本 3 字符"/>
    <w:basedOn w:val="a1"/>
    <w:link w:val="32"/>
    <w:qFormat/>
    <w:rPr>
      <w:rFonts w:ascii="Times New Roman" w:eastAsia="宋体" w:hAnsi="Times New Roman" w:cs="Times New Roman"/>
      <w:sz w:val="24"/>
      <w:szCs w:val="24"/>
    </w:rPr>
  </w:style>
  <w:style w:type="character" w:customStyle="1" w:styleId="af4">
    <w:name w:val="正文文本缩进 字符"/>
    <w:basedOn w:val="a1"/>
    <w:link w:val="af3"/>
    <w:qFormat/>
    <w:rPr>
      <w:rFonts w:ascii="仿宋_GB2312" w:eastAsia="仿宋_GB2312" w:hAnsi="Times New Roman" w:cs="Times New Roman"/>
      <w:sz w:val="28"/>
      <w:szCs w:val="24"/>
    </w:rPr>
  </w:style>
  <w:style w:type="character" w:customStyle="1" w:styleId="24">
    <w:name w:val="正文文本 2 字符"/>
    <w:basedOn w:val="a1"/>
    <w:link w:val="23"/>
    <w:qFormat/>
    <w:rPr>
      <w:rFonts w:ascii="宋体" w:eastAsia="宋体" w:hAnsi="Times New Roman" w:cs="Times New Roman"/>
      <w:sz w:val="13"/>
      <w:szCs w:val="20"/>
    </w:rPr>
  </w:style>
  <w:style w:type="character" w:customStyle="1" w:styleId="af7">
    <w:name w:val="纯文本 字符"/>
    <w:basedOn w:val="a1"/>
    <w:link w:val="af6"/>
    <w:qFormat/>
    <w:rPr>
      <w:rFonts w:ascii="宋体" w:eastAsia="宋体" w:hAnsi="Times New Roman" w:cs="Times New Roman"/>
      <w:kern w:val="0"/>
      <w:sz w:val="20"/>
      <w:szCs w:val="24"/>
    </w:rPr>
  </w:style>
  <w:style w:type="character" w:customStyle="1" w:styleId="af9">
    <w:name w:val="日期 字符"/>
    <w:basedOn w:val="a1"/>
    <w:link w:val="af8"/>
    <w:qFormat/>
    <w:rPr>
      <w:rFonts w:ascii="仿宋_GB2312" w:eastAsia="仿宋_GB2312" w:hAnsi="Times New Roman" w:cs="Times New Roman"/>
      <w:kern w:val="0"/>
      <w:sz w:val="28"/>
      <w:szCs w:val="24"/>
    </w:rPr>
  </w:style>
  <w:style w:type="character" w:customStyle="1" w:styleId="27">
    <w:name w:val="正文文本缩进 2 字符"/>
    <w:basedOn w:val="a1"/>
    <w:link w:val="26"/>
    <w:qFormat/>
    <w:rPr>
      <w:rFonts w:ascii="仿宋_GB2312" w:eastAsia="仿宋_GB2312" w:hAnsi="Times New Roman" w:cs="Times New Roman"/>
      <w:sz w:val="28"/>
      <w:szCs w:val="24"/>
    </w:rPr>
  </w:style>
  <w:style w:type="character" w:customStyle="1" w:styleId="afb">
    <w:name w:val="尾注文本 字符"/>
    <w:basedOn w:val="a1"/>
    <w:link w:val="afa"/>
    <w:qFormat/>
    <w:rPr>
      <w:rFonts w:ascii="Times New Roman" w:eastAsia="宋体" w:hAnsi="Times New Roman" w:cs="Times New Roman"/>
      <w:kern w:val="0"/>
      <w:sz w:val="24"/>
      <w:szCs w:val="20"/>
    </w:rPr>
  </w:style>
  <w:style w:type="character" w:customStyle="1" w:styleId="afd">
    <w:name w:val="批注框文本 字符"/>
    <w:basedOn w:val="a1"/>
    <w:link w:val="afc"/>
    <w:uiPriority w:val="99"/>
    <w:qFormat/>
    <w:rPr>
      <w:rFonts w:ascii="Times New Roman" w:eastAsia="宋体" w:hAnsi="Times New Roman" w:cs="Times New Roman"/>
      <w:sz w:val="18"/>
      <w:szCs w:val="18"/>
    </w:rPr>
  </w:style>
  <w:style w:type="character" w:customStyle="1" w:styleId="aff5">
    <w:name w:val="脚注文本 字符"/>
    <w:basedOn w:val="a1"/>
    <w:link w:val="aff4"/>
    <w:qFormat/>
    <w:rPr>
      <w:rFonts w:ascii="宋体" w:eastAsia="宋体" w:hAnsi="Times New Roman" w:cs="Times New Roman"/>
      <w:kern w:val="0"/>
      <w:sz w:val="24"/>
      <w:szCs w:val="20"/>
    </w:rPr>
  </w:style>
  <w:style w:type="character" w:customStyle="1" w:styleId="37">
    <w:name w:val="正文文本缩进 3 字符"/>
    <w:basedOn w:val="a1"/>
    <w:link w:val="36"/>
    <w:qFormat/>
    <w:rPr>
      <w:rFonts w:ascii="仿宋_GB2312" w:eastAsia="仿宋_GB2312" w:hAnsi="Times New Roman" w:cs="Times New Roman"/>
      <w:color w:val="3366FF"/>
      <w:sz w:val="24"/>
      <w:szCs w:val="24"/>
    </w:rPr>
  </w:style>
  <w:style w:type="character" w:customStyle="1" w:styleId="aff7">
    <w:name w:val="信息标题 字符"/>
    <w:basedOn w:val="a1"/>
    <w:link w:val="aff6"/>
    <w:rPr>
      <w:rFonts w:ascii="Arial" w:eastAsia="宋体" w:hAnsi="Arial" w:cs="Arial"/>
      <w:szCs w:val="24"/>
      <w:shd w:val="pct20" w:color="auto" w:fill="auto"/>
    </w:rPr>
  </w:style>
  <w:style w:type="character" w:customStyle="1" w:styleId="HTML0">
    <w:name w:val="HTML 预设格式 字符"/>
    <w:basedOn w:val="a1"/>
    <w:link w:val="HTML"/>
    <w:qFormat/>
    <w:rPr>
      <w:rFonts w:ascii="Arial" w:eastAsia="宋体" w:hAnsi="Arial" w:cs="Arial"/>
      <w:kern w:val="0"/>
      <w:sz w:val="20"/>
      <w:szCs w:val="21"/>
    </w:rPr>
  </w:style>
  <w:style w:type="character" w:customStyle="1" w:styleId="affa">
    <w:name w:val="标题 字符"/>
    <w:basedOn w:val="a1"/>
    <w:link w:val="aff9"/>
    <w:uiPriority w:val="10"/>
    <w:qFormat/>
    <w:rPr>
      <w:rFonts w:ascii="Calibri Light" w:eastAsia="宋体" w:hAnsi="Calibri Light" w:cs="Times New Roman"/>
      <w:b/>
      <w:bCs/>
      <w:sz w:val="32"/>
      <w:szCs w:val="32"/>
    </w:rPr>
  </w:style>
  <w:style w:type="character" w:customStyle="1" w:styleId="affc">
    <w:name w:val="批注主题 字符"/>
    <w:basedOn w:val="ae"/>
    <w:link w:val="affb"/>
    <w:uiPriority w:val="99"/>
    <w:qFormat/>
    <w:rPr>
      <w:rFonts w:ascii="Times New Roman" w:eastAsia="宋体" w:hAnsi="Times New Roman" w:cs="Times New Roman"/>
      <w:b/>
      <w:bCs/>
      <w:szCs w:val="24"/>
    </w:rPr>
  </w:style>
  <w:style w:type="character" w:customStyle="1" w:styleId="affe">
    <w:name w:val="正文文本首行缩进 字符"/>
    <w:basedOn w:val="af2"/>
    <w:link w:val="affd"/>
    <w:qFormat/>
    <w:rPr>
      <w:rFonts w:ascii="楷体_GB2312" w:eastAsia="楷体_GB2312" w:hAnsi="Times New Roman" w:cs="Times New Roman"/>
      <w:spacing w:val="4"/>
      <w:szCs w:val="20"/>
    </w:rPr>
  </w:style>
  <w:style w:type="character" w:customStyle="1" w:styleId="2b">
    <w:name w:val="正文文本首行缩进 2 字符"/>
    <w:basedOn w:val="af4"/>
    <w:link w:val="2a"/>
    <w:qFormat/>
    <w:rPr>
      <w:rFonts w:ascii="宋体" w:eastAsia="宋体" w:hAnsi="Times New Roman" w:cs="Times New Roman"/>
      <w:spacing w:val="-4"/>
      <w:sz w:val="28"/>
      <w:szCs w:val="24"/>
    </w:rPr>
  </w:style>
  <w:style w:type="character" w:customStyle="1" w:styleId="a8">
    <w:name w:val="题注 字符"/>
    <w:link w:val="a7"/>
    <w:qFormat/>
    <w:rPr>
      <w:rFonts w:ascii="Cambria" w:eastAsia="黑体" w:hAnsi="Cambria" w:cs="Times New Roman"/>
      <w:kern w:val="0"/>
      <w:sz w:val="20"/>
      <w:szCs w:val="20"/>
    </w:rPr>
  </w:style>
  <w:style w:type="character" w:customStyle="1" w:styleId="CharChar1">
    <w:name w:val="普通文字 Char Char1"/>
    <w:qFormat/>
    <w:rPr>
      <w:rFonts w:ascii="宋体" w:eastAsia="宋体"/>
      <w:kern w:val="2"/>
      <w:sz w:val="21"/>
      <w:lang w:val="en-US" w:eastAsia="zh-CN" w:bidi="ar-SA"/>
    </w:rPr>
  </w:style>
  <w:style w:type="character" w:customStyle="1" w:styleId="grame">
    <w:name w:val="grame"/>
    <w:basedOn w:val="a1"/>
    <w:qFormat/>
  </w:style>
  <w:style w:type="character" w:customStyle="1" w:styleId="para1">
    <w:name w:val="para1"/>
    <w:qFormat/>
    <w:rPr>
      <w:rFonts w:ascii="Arial" w:hAnsi="Arial" w:cs="Arial" w:hint="default"/>
      <w:sz w:val="18"/>
      <w:szCs w:val="18"/>
    </w:rPr>
  </w:style>
  <w:style w:type="character" w:customStyle="1" w:styleId="Char1">
    <w:name w:val="纯文本 Char1"/>
    <w:basedOn w:val="a1"/>
    <w:qFormat/>
    <w:rPr>
      <w:rFonts w:ascii="宋体" w:hAnsi="Courier New" w:cs="Courier New"/>
      <w:kern w:val="2"/>
      <w:sz w:val="21"/>
      <w:szCs w:val="21"/>
    </w:rPr>
  </w:style>
  <w:style w:type="paragraph" w:customStyle="1" w:styleId="Style89">
    <w:name w:val="_Style 89"/>
    <w:basedOn w:val="a0"/>
    <w:qFormat/>
    <w:rPr>
      <w:rFonts w:ascii="Tahoma" w:eastAsia="宋体" w:hAnsi="Tahoma" w:cs="Times New Roman"/>
      <w:sz w:val="24"/>
      <w:szCs w:val="20"/>
    </w:rPr>
  </w:style>
  <w:style w:type="paragraph" w:customStyle="1" w:styleId="xl36">
    <w:name w:val="xl36"/>
    <w:basedOn w:val="a0"/>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仿宋_GB2312" w:eastAsia="仿宋_GB2312" w:hAnsi="Times New Roman" w:cs="Times New Roman"/>
      <w:kern w:val="0"/>
      <w:sz w:val="24"/>
      <w:szCs w:val="24"/>
    </w:rPr>
  </w:style>
  <w:style w:type="paragraph" w:customStyle="1" w:styleId="xl46">
    <w:name w:val="xl46"/>
    <w:basedOn w:val="a0"/>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eastAsia="宋体" w:hAnsi="Times New Roman" w:cs="Times New Roman"/>
      <w:kern w:val="0"/>
      <w:sz w:val="24"/>
      <w:szCs w:val="24"/>
    </w:rPr>
  </w:style>
  <w:style w:type="paragraph" w:customStyle="1" w:styleId="xl41">
    <w:name w:val="xl41"/>
    <w:basedOn w:val="a0"/>
    <w:qFormat/>
    <w:pPr>
      <w:widowControl/>
      <w:pBdr>
        <w:top w:val="single" w:sz="8" w:space="0" w:color="000000"/>
        <w:left w:val="single" w:sz="8" w:space="0" w:color="auto"/>
        <w:right w:val="single" w:sz="8" w:space="0" w:color="auto"/>
      </w:pBdr>
      <w:spacing w:before="100" w:beforeAutospacing="1" w:after="100" w:afterAutospacing="1"/>
      <w:jc w:val="center"/>
      <w:textAlignment w:val="center"/>
    </w:pPr>
    <w:rPr>
      <w:rFonts w:ascii="仿宋_GB2312" w:eastAsia="仿宋_GB2312" w:hAnsi="Times New Roman" w:cs="Times New Roman"/>
      <w:kern w:val="0"/>
      <w:sz w:val="24"/>
      <w:szCs w:val="24"/>
    </w:rPr>
  </w:style>
  <w:style w:type="paragraph" w:customStyle="1" w:styleId="BulletTitle">
    <w:name w:val="Bullet_Title"/>
    <w:basedOn w:val="a0"/>
    <w:qFormat/>
    <w:pPr>
      <w:tabs>
        <w:tab w:val="left" w:pos="814"/>
      </w:tabs>
      <w:spacing w:after="78" w:line="300" w:lineRule="auto"/>
      <w:ind w:left="794" w:hanging="340"/>
    </w:pPr>
    <w:rPr>
      <w:rFonts w:ascii="Arial Narrow" w:eastAsia="宋体" w:hAnsi="Arial Narrow" w:cs="Times New Roman"/>
      <w:sz w:val="24"/>
      <w:szCs w:val="20"/>
    </w:rPr>
  </w:style>
  <w:style w:type="paragraph" w:customStyle="1" w:styleId="xl56">
    <w:name w:val="xl5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Times New Roman" w:cs="Times New Roman"/>
      <w:kern w:val="0"/>
      <w:sz w:val="20"/>
      <w:szCs w:val="20"/>
    </w:rPr>
  </w:style>
  <w:style w:type="paragraph" w:customStyle="1" w:styleId="xl61">
    <w:name w:val="xl61"/>
    <w:basedOn w:val="a0"/>
    <w:qFormat/>
    <w:pPr>
      <w:widowControl/>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eastAsia="宋体" w:hAnsi="Times New Roman" w:cs="Times New Roman"/>
      <w:kern w:val="0"/>
      <w:sz w:val="20"/>
      <w:szCs w:val="20"/>
    </w:rPr>
  </w:style>
  <w:style w:type="character" w:customStyle="1" w:styleId="Char10">
    <w:name w:val="日期 Char1"/>
    <w:basedOn w:val="a1"/>
    <w:uiPriority w:val="99"/>
    <w:semiHidden/>
    <w:qFormat/>
    <w:rPr>
      <w:kern w:val="2"/>
      <w:sz w:val="21"/>
      <w:szCs w:val="24"/>
    </w:rPr>
  </w:style>
  <w:style w:type="paragraph" w:customStyle="1" w:styleId="xl40">
    <w:name w:val="xl40"/>
    <w:basedOn w:val="a0"/>
    <w:qFormat/>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仿宋_GB2312" w:eastAsia="仿宋_GB2312" w:hAnsi="Times New Roman" w:cs="Times New Roman"/>
      <w:b/>
      <w:bCs/>
      <w:kern w:val="0"/>
      <w:sz w:val="24"/>
      <w:szCs w:val="24"/>
    </w:rPr>
  </w:style>
  <w:style w:type="paragraph" w:customStyle="1" w:styleId="CharCharCharChar1CharCharChar">
    <w:name w:val="Char Char Char Char1 Char Char Char"/>
    <w:basedOn w:val="a0"/>
    <w:qFormat/>
    <w:pPr>
      <w:spacing w:line="240" w:lineRule="atLeast"/>
      <w:ind w:left="420" w:firstLine="420"/>
    </w:pPr>
    <w:rPr>
      <w:rFonts w:ascii="Times New Roman" w:eastAsia="宋体" w:hAnsi="Times New Roman" w:cs="Times New Roman"/>
      <w:szCs w:val="20"/>
    </w:rPr>
  </w:style>
  <w:style w:type="paragraph" w:customStyle="1" w:styleId="xl35">
    <w:name w:val="xl35"/>
    <w:basedOn w:val="a0"/>
    <w:qFormat/>
    <w:pPr>
      <w:widowControl/>
      <w:pBdr>
        <w:left w:val="single" w:sz="8" w:space="0" w:color="auto"/>
        <w:bottom w:val="single" w:sz="8" w:space="0" w:color="000000"/>
        <w:right w:val="single" w:sz="8" w:space="0" w:color="auto"/>
      </w:pBdr>
      <w:spacing w:before="100" w:beforeAutospacing="1" w:after="100" w:afterAutospacing="1"/>
      <w:jc w:val="center"/>
      <w:textAlignment w:val="center"/>
    </w:pPr>
    <w:rPr>
      <w:rFonts w:ascii="仿宋_GB2312" w:eastAsia="仿宋_GB2312" w:hAnsi="Times New Roman" w:cs="Times New Roman"/>
      <w:kern w:val="0"/>
      <w:sz w:val="24"/>
      <w:szCs w:val="24"/>
    </w:rPr>
  </w:style>
  <w:style w:type="paragraph" w:customStyle="1" w:styleId="xl30">
    <w:name w:val="xl30"/>
    <w:basedOn w:val="a0"/>
    <w:qFormat/>
    <w:pPr>
      <w:widowControl/>
      <w:pBdr>
        <w:bottom w:val="single" w:sz="8" w:space="0" w:color="auto"/>
      </w:pBdr>
      <w:spacing w:before="100" w:beforeAutospacing="1" w:after="100" w:afterAutospacing="1"/>
      <w:jc w:val="left"/>
    </w:pPr>
    <w:rPr>
      <w:rFonts w:ascii="仿宋_GB2312" w:eastAsia="仿宋_GB2312" w:hAnsi="Times New Roman" w:cs="Times New Roman"/>
      <w:kern w:val="0"/>
      <w:sz w:val="24"/>
      <w:szCs w:val="24"/>
    </w:rPr>
  </w:style>
  <w:style w:type="paragraph" w:customStyle="1" w:styleId="xl60">
    <w:name w:val="xl60"/>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Times New Roman" w:cs="Times New Roman"/>
      <w:kern w:val="0"/>
      <w:sz w:val="20"/>
      <w:szCs w:val="20"/>
    </w:rPr>
  </w:style>
  <w:style w:type="paragraph" w:customStyle="1" w:styleId="xl50">
    <w:name w:val="xl5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character" w:customStyle="1" w:styleId="Char11">
    <w:name w:val="页脚 Char1"/>
    <w:basedOn w:val="a1"/>
    <w:uiPriority w:val="99"/>
    <w:qFormat/>
    <w:rPr>
      <w:kern w:val="2"/>
      <w:sz w:val="18"/>
      <w:szCs w:val="18"/>
    </w:rPr>
  </w:style>
  <w:style w:type="paragraph" w:customStyle="1" w:styleId="xl34">
    <w:name w:val="xl34"/>
    <w:basedOn w:val="a0"/>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仿宋_GB2312" w:eastAsia="仿宋_GB2312" w:hAnsi="Times New Roman" w:cs="Times New Roman"/>
      <w:kern w:val="0"/>
      <w:sz w:val="24"/>
      <w:szCs w:val="24"/>
    </w:rPr>
  </w:style>
  <w:style w:type="paragraph" w:customStyle="1" w:styleId="xl29">
    <w:name w:val="xl29"/>
    <w:basedOn w:val="a0"/>
    <w:qFormat/>
    <w:pPr>
      <w:widowControl/>
      <w:pBdr>
        <w:bottom w:val="single" w:sz="8" w:space="0" w:color="auto"/>
      </w:pBdr>
      <w:spacing w:before="100" w:beforeAutospacing="1" w:after="100" w:afterAutospacing="1"/>
      <w:textAlignment w:val="top"/>
    </w:pPr>
    <w:rPr>
      <w:rFonts w:ascii="仿宋_GB2312" w:eastAsia="仿宋_GB2312" w:hAnsi="Times New Roman" w:cs="Times New Roman"/>
      <w:kern w:val="0"/>
      <w:sz w:val="24"/>
      <w:szCs w:val="24"/>
    </w:rPr>
  </w:style>
  <w:style w:type="paragraph" w:customStyle="1" w:styleId="12">
    <w:name w:val="1"/>
    <w:basedOn w:val="a0"/>
    <w:next w:val="af5"/>
    <w:qFormat/>
    <w:pPr>
      <w:adjustRightInd w:val="0"/>
      <w:ind w:left="420" w:right="33"/>
      <w:jc w:val="left"/>
      <w:textAlignment w:val="baseline"/>
    </w:pPr>
    <w:rPr>
      <w:rFonts w:ascii="Times New Roman" w:eastAsia="宋体" w:hAnsi="Times New Roman" w:cs="Times New Roman"/>
      <w:kern w:val="0"/>
      <w:sz w:val="24"/>
      <w:szCs w:val="20"/>
    </w:rPr>
  </w:style>
  <w:style w:type="paragraph" w:customStyle="1" w:styleId="xl24">
    <w:name w:val="xl24"/>
    <w:basedOn w:val="a0"/>
    <w:qFormat/>
    <w:pPr>
      <w:widowControl/>
      <w:pBdr>
        <w:bottom w:val="single" w:sz="8" w:space="0" w:color="auto"/>
        <w:right w:val="single" w:sz="8" w:space="0" w:color="auto"/>
      </w:pBdr>
      <w:spacing w:before="100" w:beforeAutospacing="1" w:after="100" w:afterAutospacing="1"/>
      <w:jc w:val="center"/>
      <w:textAlignment w:val="center"/>
    </w:pPr>
    <w:rPr>
      <w:rFonts w:ascii="仿宋_GB2312" w:eastAsia="仿宋_GB2312" w:hAnsi="Times New Roman" w:cs="Times New Roman"/>
      <w:kern w:val="0"/>
      <w:sz w:val="24"/>
      <w:szCs w:val="24"/>
    </w:rPr>
  </w:style>
  <w:style w:type="paragraph" w:customStyle="1" w:styleId="xl54">
    <w:name w:val="xl54"/>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48">
    <w:name w:val="xl48"/>
    <w:basedOn w:val="a0"/>
    <w:qFormat/>
    <w:pPr>
      <w:widowControl/>
      <w:pBdr>
        <w:left w:val="single" w:sz="8" w:space="0" w:color="auto"/>
        <w:bottom w:val="single" w:sz="8" w:space="0" w:color="000000"/>
        <w:right w:val="single" w:sz="8" w:space="0" w:color="auto"/>
      </w:pBdr>
      <w:spacing w:before="100" w:beforeAutospacing="1" w:after="100" w:afterAutospacing="1"/>
      <w:jc w:val="center"/>
      <w:textAlignment w:val="center"/>
    </w:pPr>
    <w:rPr>
      <w:rFonts w:ascii="宋体" w:eastAsia="宋体" w:hAnsi="Times New Roman" w:cs="Times New Roman"/>
      <w:kern w:val="0"/>
      <w:sz w:val="24"/>
      <w:szCs w:val="24"/>
    </w:rPr>
  </w:style>
  <w:style w:type="paragraph" w:customStyle="1" w:styleId="font9">
    <w:name w:val="font9"/>
    <w:basedOn w:val="a0"/>
    <w:qFormat/>
    <w:pPr>
      <w:widowControl/>
      <w:spacing w:before="100" w:beforeAutospacing="1" w:after="100" w:afterAutospacing="1"/>
      <w:jc w:val="left"/>
    </w:pPr>
    <w:rPr>
      <w:rFonts w:ascii="宋体" w:eastAsia="宋体" w:hAnsi="Times New Roman" w:cs="Times New Roman"/>
      <w:b/>
      <w:bCs/>
      <w:color w:val="000000"/>
      <w:kern w:val="0"/>
      <w:sz w:val="18"/>
      <w:szCs w:val="18"/>
    </w:rPr>
  </w:style>
  <w:style w:type="paragraph" w:customStyle="1" w:styleId="xl42">
    <w:name w:val="xl42"/>
    <w:basedOn w:val="a0"/>
    <w:qFormat/>
    <w:pPr>
      <w:widowControl/>
      <w:pBdr>
        <w:left w:val="single" w:sz="8" w:space="0" w:color="auto"/>
        <w:right w:val="single" w:sz="8" w:space="0" w:color="auto"/>
      </w:pBdr>
      <w:spacing w:before="100" w:beforeAutospacing="1" w:after="100" w:afterAutospacing="1"/>
      <w:jc w:val="center"/>
      <w:textAlignment w:val="center"/>
    </w:pPr>
    <w:rPr>
      <w:rFonts w:ascii="仿宋_GB2312" w:eastAsia="仿宋_GB2312" w:hAnsi="Times New Roman" w:cs="Times New Roman"/>
      <w:kern w:val="0"/>
      <w:sz w:val="24"/>
      <w:szCs w:val="24"/>
    </w:rPr>
  </w:style>
  <w:style w:type="paragraph" w:customStyle="1" w:styleId="xl28">
    <w:name w:val="xl28"/>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Times New Roman" w:cs="Times New Roman"/>
      <w:kern w:val="0"/>
      <w:sz w:val="24"/>
      <w:szCs w:val="24"/>
    </w:rPr>
  </w:style>
  <w:style w:type="paragraph" w:customStyle="1" w:styleId="Blockquote">
    <w:name w:val="Blockquote"/>
    <w:basedOn w:val="a0"/>
    <w:qFormat/>
    <w:pPr>
      <w:autoSpaceDE w:val="0"/>
      <w:autoSpaceDN w:val="0"/>
      <w:adjustRightInd w:val="0"/>
      <w:spacing w:before="100" w:after="100"/>
      <w:ind w:left="360" w:right="360"/>
      <w:jc w:val="left"/>
    </w:pPr>
    <w:rPr>
      <w:rFonts w:ascii="Times New Roman" w:eastAsia="宋体" w:hAnsi="Times New Roman" w:cs="Times New Roman"/>
      <w:kern w:val="0"/>
      <w:sz w:val="24"/>
      <w:szCs w:val="20"/>
    </w:rPr>
  </w:style>
  <w:style w:type="paragraph" w:customStyle="1" w:styleId="xl51">
    <w:name w:val="xl51"/>
    <w:basedOn w:val="a0"/>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45">
    <w:name w:val="xl45"/>
    <w:basedOn w:val="a0"/>
    <w:qFormat/>
    <w:pPr>
      <w:widowControl/>
      <w:pBdr>
        <w:top w:val="single" w:sz="8" w:space="0" w:color="auto"/>
        <w:bottom w:val="single" w:sz="8" w:space="0" w:color="auto"/>
        <w:right w:val="single" w:sz="8" w:space="0" w:color="auto"/>
      </w:pBdr>
      <w:spacing w:before="100" w:beforeAutospacing="1" w:after="100" w:afterAutospacing="1"/>
      <w:jc w:val="center"/>
    </w:pPr>
    <w:rPr>
      <w:rFonts w:ascii="仿宋_GB2312" w:eastAsia="仿宋_GB2312" w:hAnsi="Times New Roman" w:cs="Times New Roman"/>
      <w:b/>
      <w:bCs/>
      <w:kern w:val="0"/>
      <w:sz w:val="24"/>
      <w:szCs w:val="24"/>
    </w:rPr>
  </w:style>
  <w:style w:type="paragraph" w:customStyle="1" w:styleId="xl31">
    <w:name w:val="xl31"/>
    <w:basedOn w:val="a0"/>
    <w:qFormat/>
    <w:pPr>
      <w:widowControl/>
      <w:pBdr>
        <w:left w:val="single" w:sz="8" w:space="0" w:color="auto"/>
        <w:bottom w:val="single" w:sz="8" w:space="0" w:color="auto"/>
        <w:right w:val="single" w:sz="8" w:space="0" w:color="auto"/>
      </w:pBdr>
      <w:spacing w:before="100" w:beforeAutospacing="1" w:after="100" w:afterAutospacing="1"/>
      <w:textAlignment w:val="top"/>
    </w:pPr>
    <w:rPr>
      <w:rFonts w:ascii="仿宋_GB2312" w:eastAsia="仿宋_GB2312" w:hAnsi="Times New Roman" w:cs="Times New Roman"/>
      <w:kern w:val="0"/>
      <w:sz w:val="24"/>
      <w:szCs w:val="24"/>
    </w:rPr>
  </w:style>
  <w:style w:type="paragraph" w:customStyle="1" w:styleId="xl26">
    <w:name w:val="xl26"/>
    <w:basedOn w:val="a0"/>
    <w:qFormat/>
    <w:pPr>
      <w:widowControl/>
      <w:pBdr>
        <w:bottom w:val="single" w:sz="8" w:space="0" w:color="auto"/>
        <w:right w:val="single" w:sz="8" w:space="0" w:color="auto"/>
      </w:pBdr>
      <w:spacing w:before="100" w:beforeAutospacing="1" w:after="100" w:afterAutospacing="1"/>
      <w:jc w:val="center"/>
      <w:textAlignment w:val="center"/>
    </w:pPr>
    <w:rPr>
      <w:rFonts w:ascii="仿宋_GB2312" w:eastAsia="仿宋_GB2312" w:hAnsi="Times New Roman" w:cs="Times New Roman"/>
      <w:kern w:val="0"/>
      <w:sz w:val="24"/>
      <w:szCs w:val="24"/>
    </w:rPr>
  </w:style>
  <w:style w:type="paragraph" w:customStyle="1" w:styleId="Char13">
    <w:name w:val="Char13"/>
    <w:basedOn w:val="a0"/>
    <w:qFormat/>
    <w:rPr>
      <w:rFonts w:ascii="Times New Roman" w:eastAsia="宋体" w:hAnsi="Times New Roman" w:cs="Times New Roman"/>
      <w:szCs w:val="24"/>
    </w:rPr>
  </w:style>
  <w:style w:type="paragraph" w:customStyle="1" w:styleId="xl44">
    <w:name w:val="xl44"/>
    <w:basedOn w:val="a0"/>
    <w:qFormat/>
    <w:pPr>
      <w:widowControl/>
      <w:pBdr>
        <w:top w:val="single" w:sz="8" w:space="0" w:color="auto"/>
        <w:bottom w:val="single" w:sz="8" w:space="0" w:color="auto"/>
      </w:pBdr>
      <w:spacing w:before="100" w:beforeAutospacing="1" w:after="100" w:afterAutospacing="1"/>
      <w:jc w:val="center"/>
    </w:pPr>
    <w:rPr>
      <w:rFonts w:ascii="仿宋_GB2312" w:eastAsia="仿宋_GB2312" w:hAnsi="Times New Roman" w:cs="Times New Roman"/>
      <w:b/>
      <w:bCs/>
      <w:kern w:val="0"/>
      <w:sz w:val="24"/>
      <w:szCs w:val="24"/>
    </w:rPr>
  </w:style>
  <w:style w:type="paragraph" w:customStyle="1" w:styleId="font6">
    <w:name w:val="font6"/>
    <w:basedOn w:val="a0"/>
    <w:qFormat/>
    <w:pPr>
      <w:widowControl/>
      <w:spacing w:before="100" w:beforeAutospacing="1" w:after="100" w:afterAutospacing="1"/>
      <w:jc w:val="left"/>
    </w:pPr>
    <w:rPr>
      <w:rFonts w:ascii="宋体" w:eastAsia="宋体" w:hAnsi="Times New Roman" w:cs="Times New Roman"/>
      <w:color w:val="0000FF"/>
      <w:kern w:val="0"/>
      <w:sz w:val="24"/>
      <w:szCs w:val="24"/>
      <w:u w:val="single"/>
    </w:rPr>
  </w:style>
  <w:style w:type="paragraph" w:customStyle="1" w:styleId="xl39">
    <w:name w:val="xl39"/>
    <w:basedOn w:val="a0"/>
    <w:qFormat/>
    <w:pPr>
      <w:widowControl/>
      <w:pBdr>
        <w:top w:val="single" w:sz="8" w:space="0" w:color="auto"/>
        <w:bottom w:val="single" w:sz="8" w:space="0" w:color="auto"/>
      </w:pBdr>
      <w:spacing w:before="100" w:beforeAutospacing="1" w:after="100" w:afterAutospacing="1"/>
      <w:jc w:val="center"/>
      <w:textAlignment w:val="center"/>
    </w:pPr>
    <w:rPr>
      <w:rFonts w:ascii="仿宋_GB2312" w:eastAsia="仿宋_GB2312" w:hAnsi="Times New Roman" w:cs="Times New Roman"/>
      <w:b/>
      <w:bCs/>
      <w:kern w:val="0"/>
      <w:sz w:val="24"/>
      <w:szCs w:val="24"/>
    </w:rPr>
  </w:style>
  <w:style w:type="paragraph" w:customStyle="1" w:styleId="xl25">
    <w:name w:val="xl25"/>
    <w:basedOn w:val="a0"/>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仿宋_GB2312" w:eastAsia="仿宋_GB2312" w:hAnsi="Times New Roman" w:cs="Times New Roman"/>
      <w:kern w:val="0"/>
      <w:sz w:val="24"/>
      <w:szCs w:val="24"/>
    </w:rPr>
  </w:style>
  <w:style w:type="paragraph" w:customStyle="1" w:styleId="xl43">
    <w:name w:val="xl43"/>
    <w:basedOn w:val="a0"/>
    <w:qFormat/>
    <w:pPr>
      <w:widowControl/>
      <w:pBdr>
        <w:top w:val="single" w:sz="8" w:space="0" w:color="auto"/>
        <w:left w:val="single" w:sz="8" w:space="0" w:color="auto"/>
        <w:bottom w:val="single" w:sz="8" w:space="0" w:color="auto"/>
      </w:pBdr>
      <w:spacing w:before="100" w:beforeAutospacing="1" w:after="100" w:afterAutospacing="1"/>
      <w:jc w:val="center"/>
    </w:pPr>
    <w:rPr>
      <w:rFonts w:ascii="仿宋_GB2312" w:eastAsia="仿宋_GB2312" w:hAnsi="Times New Roman" w:cs="Times New Roman"/>
      <w:b/>
      <w:bCs/>
      <w:kern w:val="0"/>
      <w:sz w:val="24"/>
      <w:szCs w:val="24"/>
    </w:rPr>
  </w:style>
  <w:style w:type="paragraph" w:customStyle="1" w:styleId="xl38">
    <w:name w:val="xl38"/>
    <w:basedOn w:val="a0"/>
    <w:qFormat/>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仿宋_GB2312" w:eastAsia="仿宋_GB2312" w:hAnsi="Times New Roman" w:cs="Times New Roman"/>
      <w:b/>
      <w:bCs/>
      <w:kern w:val="0"/>
      <w:sz w:val="24"/>
      <w:szCs w:val="24"/>
    </w:rPr>
  </w:style>
  <w:style w:type="paragraph" w:customStyle="1" w:styleId="xl33">
    <w:name w:val="xl33"/>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仿宋_GB2312" w:eastAsia="仿宋_GB2312" w:hAnsi="Times New Roman" w:cs="Times New Roman"/>
      <w:kern w:val="0"/>
      <w:sz w:val="24"/>
      <w:szCs w:val="24"/>
    </w:rPr>
  </w:style>
  <w:style w:type="paragraph" w:customStyle="1" w:styleId="font5">
    <w:name w:val="font5"/>
    <w:basedOn w:val="a0"/>
    <w:qFormat/>
    <w:pPr>
      <w:widowControl/>
      <w:spacing w:before="100" w:beforeAutospacing="1" w:after="100" w:afterAutospacing="1"/>
      <w:jc w:val="left"/>
    </w:pPr>
    <w:rPr>
      <w:rFonts w:ascii="宋体" w:eastAsia="宋体" w:hAnsi="Times New Roman" w:cs="Times New Roman"/>
      <w:kern w:val="0"/>
      <w:sz w:val="18"/>
      <w:szCs w:val="18"/>
    </w:rPr>
  </w:style>
  <w:style w:type="paragraph" w:customStyle="1" w:styleId="xl37">
    <w:name w:val="xl37"/>
    <w:basedOn w:val="a0"/>
    <w:qFormat/>
    <w:pPr>
      <w:widowControl/>
      <w:pBdr>
        <w:left w:val="single" w:sz="8" w:space="0" w:color="auto"/>
        <w:bottom w:val="single" w:sz="8" w:space="0" w:color="000000"/>
        <w:right w:val="single" w:sz="8" w:space="0" w:color="auto"/>
      </w:pBdr>
      <w:spacing w:before="100" w:beforeAutospacing="1" w:after="100" w:afterAutospacing="1"/>
      <w:jc w:val="center"/>
      <w:textAlignment w:val="center"/>
    </w:pPr>
    <w:rPr>
      <w:rFonts w:ascii="仿宋_GB2312" w:eastAsia="仿宋_GB2312" w:hAnsi="Times New Roman" w:cs="Times New Roman"/>
      <w:kern w:val="0"/>
      <w:sz w:val="24"/>
      <w:szCs w:val="24"/>
    </w:rPr>
  </w:style>
  <w:style w:type="paragraph" w:customStyle="1" w:styleId="xl32">
    <w:name w:val="xl32"/>
    <w:basedOn w:val="a0"/>
    <w:qFormat/>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Times New Roman" w:cs="Times New Roman"/>
      <w:b/>
      <w:bCs/>
      <w:kern w:val="0"/>
      <w:sz w:val="24"/>
      <w:szCs w:val="24"/>
    </w:rPr>
  </w:style>
  <w:style w:type="paragraph" w:customStyle="1" w:styleId="xl27">
    <w:name w:val="xl27"/>
    <w:basedOn w:val="a0"/>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eastAsia="宋体" w:hAnsi="Times New Roman" w:cs="Times New Roman"/>
      <w:kern w:val="0"/>
      <w:sz w:val="24"/>
      <w:szCs w:val="24"/>
    </w:rPr>
  </w:style>
  <w:style w:type="paragraph" w:customStyle="1" w:styleId="xl47">
    <w:name w:val="xl47"/>
    <w:basedOn w:val="a0"/>
    <w:qFormat/>
    <w:pPr>
      <w:widowControl/>
      <w:pBdr>
        <w:left w:val="single" w:sz="8" w:space="0" w:color="auto"/>
        <w:right w:val="single" w:sz="8" w:space="0" w:color="auto"/>
      </w:pBdr>
      <w:spacing w:before="100" w:beforeAutospacing="1" w:after="100" w:afterAutospacing="1"/>
      <w:jc w:val="center"/>
      <w:textAlignment w:val="center"/>
    </w:pPr>
    <w:rPr>
      <w:rFonts w:ascii="宋体" w:eastAsia="宋体" w:hAnsi="Times New Roman" w:cs="Times New Roman"/>
      <w:kern w:val="0"/>
      <w:sz w:val="24"/>
      <w:szCs w:val="24"/>
    </w:rPr>
  </w:style>
  <w:style w:type="paragraph" w:customStyle="1" w:styleId="font7">
    <w:name w:val="font7"/>
    <w:basedOn w:val="a0"/>
    <w:qFormat/>
    <w:pPr>
      <w:widowControl/>
      <w:spacing w:before="100" w:beforeAutospacing="1" w:after="100" w:afterAutospacing="1"/>
      <w:jc w:val="left"/>
    </w:pPr>
    <w:rPr>
      <w:rFonts w:ascii="宋体" w:eastAsia="宋体" w:hAnsi="Times New Roman" w:cs="Times New Roman"/>
      <w:kern w:val="0"/>
      <w:sz w:val="18"/>
      <w:szCs w:val="18"/>
    </w:rPr>
  </w:style>
  <w:style w:type="paragraph" w:customStyle="1" w:styleId="xl57">
    <w:name w:val="xl57"/>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Times New Roman" w:cs="Times New Roman"/>
      <w:kern w:val="0"/>
      <w:sz w:val="20"/>
      <w:szCs w:val="20"/>
    </w:rPr>
  </w:style>
  <w:style w:type="paragraph" w:customStyle="1" w:styleId="font8">
    <w:name w:val="font8"/>
    <w:basedOn w:val="a0"/>
    <w:qFormat/>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xl49">
    <w:name w:val="xl49"/>
    <w:basedOn w:val="a0"/>
    <w:qFormat/>
    <w:pPr>
      <w:widowControl/>
      <w:pBdr>
        <w:left w:val="single" w:sz="4" w:space="0" w:color="auto"/>
        <w:bottom w:val="double" w:sz="6" w:space="0" w:color="auto"/>
        <w:right w:val="single" w:sz="4" w:space="0" w:color="auto"/>
      </w:pBdr>
      <w:shd w:val="clear" w:color="auto" w:fill="FFFFFF"/>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xl52">
    <w:name w:val="xl52"/>
    <w:basedOn w:val="a0"/>
    <w:qFormat/>
    <w:pPr>
      <w:widowControl/>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Times New Roman" w:eastAsia="宋体" w:hAnsi="Times New Roman" w:cs="Times New Roman"/>
      <w:kern w:val="0"/>
      <w:sz w:val="20"/>
      <w:szCs w:val="20"/>
    </w:rPr>
  </w:style>
  <w:style w:type="paragraph" w:customStyle="1" w:styleId="xl63">
    <w:name w:val="xl63"/>
    <w:basedOn w:val="a0"/>
    <w:qFormat/>
    <w:pPr>
      <w:widowControl/>
      <w:pBdr>
        <w:top w:val="single" w:sz="4" w:space="0" w:color="auto"/>
        <w:left w:val="single" w:sz="4" w:space="0" w:color="auto"/>
        <w:right w:val="single" w:sz="4" w:space="0" w:color="auto"/>
      </w:pBdr>
      <w:spacing w:before="100" w:beforeAutospacing="1" w:after="100" w:afterAutospacing="1"/>
      <w:textAlignment w:val="center"/>
    </w:pPr>
    <w:rPr>
      <w:rFonts w:ascii="宋体" w:eastAsia="宋体" w:hAnsi="Times New Roman" w:cs="Times New Roman"/>
      <w:kern w:val="0"/>
      <w:sz w:val="20"/>
      <w:szCs w:val="20"/>
    </w:rPr>
  </w:style>
  <w:style w:type="paragraph" w:customStyle="1" w:styleId="xl53">
    <w:name w:val="xl53"/>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eastAsia="宋体" w:hAnsi="Times New Roman" w:cs="Times New Roman"/>
      <w:kern w:val="0"/>
      <w:sz w:val="20"/>
      <w:szCs w:val="20"/>
    </w:rPr>
  </w:style>
  <w:style w:type="paragraph" w:customStyle="1" w:styleId="xl55">
    <w:name w:val="xl5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宋体" w:hAnsi="Times New Roman" w:cs="Times New Roman"/>
      <w:kern w:val="0"/>
      <w:sz w:val="20"/>
      <w:szCs w:val="20"/>
    </w:rPr>
  </w:style>
  <w:style w:type="paragraph" w:customStyle="1" w:styleId="xl58">
    <w:name w:val="xl58"/>
    <w:basedOn w:val="a0"/>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Times New Roman" w:cs="Times New Roman"/>
      <w:kern w:val="0"/>
      <w:sz w:val="20"/>
      <w:szCs w:val="20"/>
    </w:rPr>
  </w:style>
  <w:style w:type="paragraph" w:customStyle="1" w:styleId="Char">
    <w:name w:val="Char"/>
    <w:basedOn w:val="a0"/>
    <w:qFormat/>
    <w:rPr>
      <w:rFonts w:ascii="Times New Roman" w:eastAsia="宋体" w:hAnsi="Times New Roman" w:cs="Times New Roman"/>
      <w:szCs w:val="24"/>
    </w:rPr>
  </w:style>
  <w:style w:type="paragraph" w:customStyle="1" w:styleId="xl59">
    <w:name w:val="xl59"/>
    <w:basedOn w:val="a0"/>
    <w:qFormat/>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Times New Roman" w:cs="Times New Roman"/>
      <w:kern w:val="0"/>
      <w:sz w:val="20"/>
      <w:szCs w:val="20"/>
    </w:rPr>
  </w:style>
  <w:style w:type="paragraph" w:customStyle="1" w:styleId="afff6">
    <w:name w:val="目录文字"/>
    <w:basedOn w:val="a0"/>
    <w:qFormat/>
    <w:pPr>
      <w:widowControl/>
      <w:spacing w:line="480" w:lineRule="auto"/>
      <w:jc w:val="left"/>
    </w:pPr>
    <w:rPr>
      <w:rFonts w:ascii="宋体" w:eastAsia="宋体" w:hAnsi="宋体" w:cs="Times New Roman"/>
      <w:kern w:val="0"/>
      <w:sz w:val="24"/>
      <w:szCs w:val="20"/>
    </w:rPr>
  </w:style>
  <w:style w:type="paragraph" w:customStyle="1" w:styleId="xl62">
    <w:name w:val="xl6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Times New Roman" w:cs="Times New Roman"/>
      <w:kern w:val="0"/>
      <w:sz w:val="20"/>
      <w:szCs w:val="20"/>
    </w:rPr>
  </w:style>
  <w:style w:type="paragraph" w:customStyle="1" w:styleId="xl64">
    <w:name w:val="xl64"/>
    <w:basedOn w:val="a0"/>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Times New Roman" w:cs="Times New Roman"/>
      <w:kern w:val="0"/>
      <w:sz w:val="20"/>
      <w:szCs w:val="20"/>
    </w:rPr>
  </w:style>
  <w:style w:type="paragraph" w:customStyle="1" w:styleId="xl65">
    <w:name w:val="xl65"/>
    <w:basedOn w:val="a0"/>
    <w:qFormat/>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Times New Roman" w:cs="Times New Roman"/>
      <w:kern w:val="0"/>
      <w:sz w:val="20"/>
      <w:szCs w:val="20"/>
    </w:rPr>
  </w:style>
  <w:style w:type="paragraph" w:customStyle="1" w:styleId="CharCharCharCharCharCharCharCharCharChar">
    <w:name w:val="Char Char Char Char Char Char Char Char Char Char"/>
    <w:basedOn w:val="a0"/>
    <w:qFormat/>
    <w:rPr>
      <w:rFonts w:ascii="Tahoma" w:eastAsia="宋体" w:hAnsi="Tahoma" w:cs="Times New Roman"/>
      <w:sz w:val="24"/>
      <w:szCs w:val="20"/>
    </w:rPr>
  </w:style>
  <w:style w:type="paragraph" w:customStyle="1" w:styleId="xl23">
    <w:name w:val="xl23"/>
    <w:next w:val="xl28"/>
    <w:qFormat/>
    <w:pPr>
      <w:spacing w:before="100" w:beforeAutospacing="1" w:after="100" w:afterAutospacing="1"/>
      <w:jc w:val="center"/>
    </w:pPr>
    <w:rPr>
      <w:rFonts w:ascii="Arial Unicode MS" w:eastAsia="Arial Unicode MS" w:hAnsi="Arial Unicode MS" w:cs="Times New Roman"/>
      <w:sz w:val="24"/>
      <w14:ligatures w14:val="standardContextual"/>
    </w:rPr>
  </w:style>
  <w:style w:type="paragraph" w:customStyle="1" w:styleId="13">
    <w:name w:val="标题1"/>
    <w:basedOn w:val="1"/>
    <w:qFormat/>
    <w:pPr>
      <w:keepLines/>
      <w:autoSpaceDE/>
      <w:autoSpaceDN/>
      <w:adjustRightInd/>
      <w:spacing w:before="100" w:beforeAutospacing="1" w:after="100" w:afterAutospacing="1" w:line="0" w:lineRule="atLeast"/>
      <w:jc w:val="center"/>
    </w:pPr>
    <w:rPr>
      <w:rFonts w:ascii="Times New Roman" w:eastAsia="宋体"/>
      <w:kern w:val="2"/>
      <w:sz w:val="30"/>
      <w:szCs w:val="30"/>
    </w:rPr>
  </w:style>
  <w:style w:type="paragraph" w:customStyle="1" w:styleId="Char3">
    <w:name w:val="Char3"/>
    <w:basedOn w:val="a0"/>
    <w:link w:val="CharChar"/>
    <w:qFormat/>
    <w:rPr>
      <w:rFonts w:ascii="Tahoma" w:eastAsia="宋体" w:hAnsi="Tahoma" w:cs="Times New Roman"/>
      <w:sz w:val="24"/>
      <w:szCs w:val="20"/>
    </w:rPr>
  </w:style>
  <w:style w:type="character" w:customStyle="1" w:styleId="CharChar">
    <w:name w:val="Char Char"/>
    <w:link w:val="Char3"/>
    <w:qFormat/>
    <w:rPr>
      <w:rFonts w:ascii="Tahoma" w:eastAsia="宋体" w:hAnsi="Tahoma" w:cs="Times New Roman"/>
      <w:sz w:val="24"/>
      <w:szCs w:val="20"/>
    </w:rPr>
  </w:style>
  <w:style w:type="paragraph" w:customStyle="1" w:styleId="afff7">
    <w:name w:val="表格"/>
    <w:basedOn w:val="a0"/>
    <w:qFormat/>
    <w:pPr>
      <w:tabs>
        <w:tab w:val="left" w:pos="1200"/>
      </w:tabs>
      <w:spacing w:line="500" w:lineRule="exact"/>
      <w:jc w:val="center"/>
    </w:pPr>
    <w:rPr>
      <w:rFonts w:ascii="宋体" w:eastAsia="宋体" w:hAnsi="Times New Roman" w:cs="Times New Roman"/>
      <w:sz w:val="24"/>
      <w:szCs w:val="18"/>
    </w:rPr>
  </w:style>
  <w:style w:type="paragraph" w:customStyle="1" w:styleId="Absatz2AL">
    <w:name w:val="Absatz2AL"/>
    <w:basedOn w:val="af1"/>
    <w:next w:val="a0"/>
    <w:qFormat/>
    <w:pPr>
      <w:widowControl/>
      <w:overflowPunct w:val="0"/>
      <w:autoSpaceDE w:val="0"/>
      <w:autoSpaceDN w:val="0"/>
      <w:adjustRightInd w:val="0"/>
      <w:spacing w:after="0"/>
      <w:textAlignment w:val="baseline"/>
    </w:pPr>
    <w:rPr>
      <w:rFonts w:eastAsia="楷体_GB2312"/>
      <w:kern w:val="0"/>
      <w:sz w:val="24"/>
      <w:szCs w:val="20"/>
      <w:lang w:val="de-DE" w:eastAsia="de-DE"/>
    </w:rPr>
  </w:style>
  <w:style w:type="paragraph" w:customStyle="1" w:styleId="14">
    <w:name w:val="列出段落1"/>
    <w:basedOn w:val="a0"/>
    <w:qFormat/>
    <w:pPr>
      <w:ind w:firstLineChars="200" w:firstLine="420"/>
    </w:pPr>
    <w:rPr>
      <w:rFonts w:ascii="Times New Roman" w:eastAsia="宋体" w:hAnsi="Times New Roman" w:cs="Times New Roman"/>
      <w:szCs w:val="21"/>
    </w:rPr>
  </w:style>
  <w:style w:type="paragraph" w:customStyle="1" w:styleId="15">
    <w:name w:val="列表段落1"/>
    <w:basedOn w:val="a0"/>
    <w:next w:val="afff8"/>
    <w:uiPriority w:val="34"/>
    <w:qFormat/>
    <w:pPr>
      <w:ind w:firstLineChars="200" w:firstLine="420"/>
    </w:pPr>
  </w:style>
  <w:style w:type="paragraph" w:styleId="afff8">
    <w:name w:val="List Paragraph"/>
    <w:basedOn w:val="a0"/>
    <w:uiPriority w:val="34"/>
    <w:qFormat/>
    <w:pPr>
      <w:ind w:firstLineChars="200" w:firstLine="420"/>
    </w:pPr>
  </w:style>
  <w:style w:type="character" w:customStyle="1" w:styleId="3Char">
    <w:name w:val="样式3 Char"/>
    <w:link w:val="38"/>
    <w:qFormat/>
    <w:rPr>
      <w:rFonts w:ascii="黑体" w:eastAsia="黑体" w:hAnsi="宋体"/>
      <w:b/>
      <w:bCs/>
      <w:kern w:val="44"/>
      <w:sz w:val="28"/>
      <w:szCs w:val="28"/>
    </w:rPr>
  </w:style>
  <w:style w:type="paragraph" w:customStyle="1" w:styleId="38">
    <w:name w:val="样式3"/>
    <w:basedOn w:val="a0"/>
    <w:link w:val="3Char"/>
    <w:qFormat/>
    <w:pPr>
      <w:keepNext/>
      <w:keepLines/>
      <w:spacing w:line="360" w:lineRule="auto"/>
      <w:jc w:val="center"/>
      <w:outlineLvl w:val="0"/>
    </w:pPr>
    <w:rPr>
      <w:rFonts w:ascii="黑体" w:eastAsia="黑体" w:hAnsi="宋体"/>
      <w:b/>
      <w:bCs/>
      <w:kern w:val="44"/>
      <w:sz w:val="28"/>
      <w:szCs w:val="28"/>
    </w:rPr>
  </w:style>
  <w:style w:type="character" w:customStyle="1" w:styleId="black1">
    <w:name w:val="black1"/>
    <w:qFormat/>
    <w:rPr>
      <w:rFonts w:ascii="ˎ̥" w:hAnsi="ˎ̥" w:hint="default"/>
      <w:color w:val="333333"/>
      <w:sz w:val="15"/>
      <w:szCs w:val="15"/>
      <w:u w:val="none"/>
    </w:rPr>
  </w:style>
  <w:style w:type="character" w:customStyle="1" w:styleId="CharChar10">
    <w:name w:val="Char Char1"/>
    <w:qFormat/>
    <w:rPr>
      <w:rFonts w:ascii="宋体" w:hAnsi="Courier New"/>
      <w:kern w:val="2"/>
      <w:sz w:val="21"/>
    </w:rPr>
  </w:style>
  <w:style w:type="character" w:customStyle="1" w:styleId="Char0">
    <w:name w:val="正文要缩进 Char"/>
    <w:link w:val="afff9"/>
    <w:qFormat/>
    <w:rPr>
      <w:rFonts w:ascii="宋体" w:hAnsi="宋体"/>
      <w:sz w:val="28"/>
      <w:szCs w:val="28"/>
    </w:rPr>
  </w:style>
  <w:style w:type="paragraph" w:customStyle="1" w:styleId="afff9">
    <w:name w:val="正文要缩进"/>
    <w:basedOn w:val="a0"/>
    <w:link w:val="Char0"/>
    <w:qFormat/>
    <w:pPr>
      <w:adjustRightInd w:val="0"/>
      <w:snapToGrid w:val="0"/>
      <w:spacing w:line="360" w:lineRule="auto"/>
      <w:ind w:firstLineChars="200" w:firstLine="562"/>
    </w:pPr>
    <w:rPr>
      <w:rFonts w:ascii="宋体" w:hAnsi="宋体"/>
      <w:sz w:val="28"/>
      <w:szCs w:val="28"/>
    </w:rPr>
  </w:style>
  <w:style w:type="paragraph" w:customStyle="1" w:styleId="g3">
    <w:name w:val="g3"/>
    <w:basedOn w:val="a0"/>
    <w:qFormat/>
    <w:pPr>
      <w:widowControl/>
      <w:spacing w:before="100" w:beforeAutospacing="1" w:after="100" w:afterAutospacing="1" w:line="675" w:lineRule="atLeast"/>
      <w:jc w:val="left"/>
    </w:pPr>
    <w:rPr>
      <w:rFonts w:ascii="华文中宋" w:eastAsia="华文中宋" w:hAnsi="华文中宋" w:cs="Times New Roman"/>
      <w:kern w:val="0"/>
      <w:sz w:val="42"/>
      <w:szCs w:val="42"/>
    </w:rPr>
  </w:style>
  <w:style w:type="paragraph" w:customStyle="1" w:styleId="2c">
    <w:name w:val="样式2"/>
    <w:basedOn w:val="20"/>
    <w:qFormat/>
    <w:pPr>
      <w:keepLines w:val="0"/>
      <w:adjustRightInd w:val="0"/>
      <w:spacing w:after="0" w:line="440" w:lineRule="exact"/>
      <w:textAlignment w:val="baseline"/>
    </w:pPr>
    <w:rPr>
      <w:rFonts w:ascii="宋体" w:eastAsia="黑体" w:hAnsi="宋体"/>
      <w:b w:val="0"/>
      <w:bCs w:val="0"/>
      <w:szCs w:val="20"/>
    </w:rPr>
  </w:style>
  <w:style w:type="character" w:customStyle="1" w:styleId="Char12">
    <w:name w:val="批注文字 Char1"/>
    <w:basedOn w:val="a1"/>
    <w:uiPriority w:val="99"/>
    <w:qFormat/>
    <w:rPr>
      <w:kern w:val="2"/>
      <w:sz w:val="21"/>
      <w:szCs w:val="24"/>
    </w:rPr>
  </w:style>
  <w:style w:type="paragraph" w:customStyle="1" w:styleId="CharCharCharChar">
    <w:name w:val="Char Char Char Char"/>
    <w:basedOn w:val="a0"/>
    <w:qFormat/>
    <w:rPr>
      <w:rFonts w:ascii="Tahoma" w:eastAsia="宋体" w:hAnsi="Tahoma" w:cs="Times New Roman"/>
      <w:sz w:val="24"/>
      <w:szCs w:val="20"/>
    </w:rPr>
  </w:style>
  <w:style w:type="paragraph" w:customStyle="1" w:styleId="43">
    <w:name w:val="正文4"/>
    <w:basedOn w:val="a0"/>
    <w:qFormat/>
    <w:pPr>
      <w:spacing w:line="360" w:lineRule="auto"/>
      <w:ind w:leftChars="400" w:left="400"/>
    </w:pPr>
    <w:rPr>
      <w:rFonts w:ascii="宋体" w:eastAsia="宋体" w:hAnsi="Times New Roman" w:cs="Times New Roman"/>
      <w:sz w:val="24"/>
      <w:szCs w:val="24"/>
    </w:rPr>
  </w:style>
  <w:style w:type="paragraph" w:customStyle="1" w:styleId="afffa">
    <w:name w:val="编号"/>
    <w:basedOn w:val="a0"/>
    <w:next w:val="a0"/>
    <w:qFormat/>
    <w:pPr>
      <w:tabs>
        <w:tab w:val="left" w:pos="480"/>
      </w:tabs>
      <w:spacing w:line="360" w:lineRule="auto"/>
      <w:ind w:left="200" w:hangingChars="200" w:hanging="200"/>
    </w:pPr>
    <w:rPr>
      <w:rFonts w:ascii="宋体" w:eastAsia="宋体" w:hAnsi="Times New Roman" w:cs="Times New Roman"/>
      <w:sz w:val="24"/>
      <w:szCs w:val="24"/>
    </w:rPr>
  </w:style>
  <w:style w:type="paragraph" w:customStyle="1" w:styleId="afffb">
    <w:name w:val="抬头"/>
    <w:basedOn w:val="a0"/>
    <w:qFormat/>
    <w:pPr>
      <w:spacing w:beforeLines="50" w:line="360" w:lineRule="auto"/>
    </w:pPr>
    <w:rPr>
      <w:rFonts w:ascii="宋体" w:eastAsia="宋体" w:hAnsi="Times New Roman" w:cs="Times New Roman"/>
      <w:sz w:val="24"/>
      <w:szCs w:val="24"/>
    </w:rPr>
  </w:style>
  <w:style w:type="paragraph" w:customStyle="1" w:styleId="ParaChar">
    <w:name w:val="默认段落字体 Para Char"/>
    <w:basedOn w:val="a0"/>
    <w:qFormat/>
    <w:pPr>
      <w:spacing w:line="360" w:lineRule="auto"/>
      <w:ind w:firstLineChars="200" w:firstLine="200"/>
    </w:pPr>
    <w:rPr>
      <w:rFonts w:ascii="宋体" w:eastAsia="宋体" w:hAnsi="宋体" w:cs="宋体"/>
      <w:sz w:val="24"/>
      <w:szCs w:val="24"/>
    </w:rPr>
  </w:style>
  <w:style w:type="paragraph" w:customStyle="1" w:styleId="ParaCharCharCharChar">
    <w:name w:val="默认段落字体 Para Char Char Char Char"/>
    <w:basedOn w:val="a0"/>
    <w:qFormat/>
    <w:rPr>
      <w:rFonts w:ascii="Times New Roman" w:eastAsia="宋体" w:hAnsi="Times New Roman" w:cs="Times New Roman"/>
      <w:szCs w:val="24"/>
    </w:rPr>
  </w:style>
  <w:style w:type="paragraph" w:customStyle="1" w:styleId="a">
    <w:name w:val="附件"/>
    <w:basedOn w:val="a0"/>
    <w:qFormat/>
    <w:pPr>
      <w:numPr>
        <w:numId w:val="2"/>
      </w:numPr>
      <w:spacing w:beforeLines="50" w:line="360" w:lineRule="auto"/>
    </w:pPr>
    <w:rPr>
      <w:rFonts w:ascii="宋体" w:eastAsia="宋体" w:hAnsi="Times New Roman" w:cs="Times New Roman"/>
      <w:b/>
      <w:sz w:val="28"/>
      <w:szCs w:val="24"/>
    </w:rPr>
  </w:style>
  <w:style w:type="paragraph" w:customStyle="1" w:styleId="16">
    <w:name w:val="样式1"/>
    <w:basedOn w:val="20"/>
    <w:qFormat/>
    <w:pPr>
      <w:keepLines w:val="0"/>
      <w:adjustRightInd w:val="0"/>
      <w:spacing w:after="0"/>
      <w:jc w:val="both"/>
      <w:textAlignment w:val="baseline"/>
    </w:pPr>
    <w:rPr>
      <w:rFonts w:ascii="Times New Roman" w:eastAsia="黑体" w:hAnsi="Times New Roman"/>
      <w:bCs w:val="0"/>
      <w:sz w:val="28"/>
      <w:szCs w:val="20"/>
    </w:rPr>
  </w:style>
  <w:style w:type="paragraph" w:customStyle="1" w:styleId="afffc">
    <w:name w:val="横表格"/>
    <w:basedOn w:val="a0"/>
    <w:qFormat/>
    <w:pPr>
      <w:tabs>
        <w:tab w:val="left" w:pos="1200"/>
      </w:tabs>
      <w:spacing w:line="360" w:lineRule="exact"/>
      <w:ind w:rightChars="-41" w:right="-41"/>
      <w:jc w:val="center"/>
    </w:pPr>
    <w:rPr>
      <w:rFonts w:ascii="宋体" w:eastAsia="宋体" w:hAnsi="Times New Roman" w:cs="Times New Roman"/>
      <w:sz w:val="24"/>
      <w:szCs w:val="24"/>
    </w:rPr>
  </w:style>
  <w:style w:type="paragraph" w:customStyle="1" w:styleId="2d">
    <w:name w:val="标题2"/>
    <w:semiHidden/>
    <w:qFormat/>
    <w:pPr>
      <w:spacing w:before="240" w:after="240" w:line="360" w:lineRule="auto"/>
      <w:jc w:val="center"/>
    </w:pPr>
    <w:rPr>
      <w:rFonts w:ascii="Times New Roman" w:eastAsia="仿宋_GB2312" w:hAnsi="Times New Roman" w:cs="宋体"/>
      <w:kern w:val="2"/>
      <w:sz w:val="24"/>
      <w:szCs w:val="24"/>
      <w14:ligatures w14:val="standardContextual"/>
    </w:rPr>
  </w:style>
  <w:style w:type="paragraph" w:customStyle="1" w:styleId="17">
    <w:name w:val="正文1"/>
    <w:basedOn w:val="a0"/>
    <w:next w:val="a0"/>
    <w:qFormat/>
    <w:pPr>
      <w:spacing w:line="360" w:lineRule="auto"/>
      <w:ind w:firstLineChars="200" w:firstLine="200"/>
    </w:pPr>
    <w:rPr>
      <w:rFonts w:ascii="宋体" w:eastAsia="宋体" w:hAnsi="Times New Roman" w:cs="Times New Roman"/>
      <w:sz w:val="24"/>
      <w:szCs w:val="24"/>
    </w:rPr>
  </w:style>
  <w:style w:type="paragraph" w:customStyle="1" w:styleId="18">
    <w:name w:val="注1"/>
    <w:basedOn w:val="a0"/>
    <w:qFormat/>
    <w:pPr>
      <w:spacing w:line="360" w:lineRule="auto"/>
      <w:ind w:leftChars="200" w:left="400" w:hangingChars="200" w:hanging="200"/>
    </w:pPr>
    <w:rPr>
      <w:rFonts w:ascii="宋体" w:eastAsia="宋体" w:hAnsi="Times New Roman" w:cs="Times New Roman"/>
      <w:b/>
      <w:szCs w:val="24"/>
    </w:rPr>
  </w:style>
  <w:style w:type="paragraph" w:customStyle="1" w:styleId="Char2">
    <w:name w:val="Char2"/>
    <w:basedOn w:val="a0"/>
    <w:qFormat/>
    <w:pPr>
      <w:ind w:firstLineChars="200" w:firstLine="200"/>
    </w:pPr>
    <w:rPr>
      <w:rFonts w:ascii="Times New Roman" w:eastAsia="宋体" w:hAnsi="Times New Roman" w:cs="Times New Roman"/>
      <w:sz w:val="24"/>
      <w:szCs w:val="24"/>
    </w:rPr>
  </w:style>
  <w:style w:type="paragraph" w:customStyle="1" w:styleId="CharCharCharCharCharCharCharCharChar">
    <w:name w:val="Char Char Char Char Char Char Char Char Char"/>
    <w:basedOn w:val="a0"/>
    <w:qFormat/>
    <w:rPr>
      <w:rFonts w:ascii="Tahoma" w:eastAsia="宋体" w:hAnsi="Tahoma" w:cs="Times New Roman"/>
      <w:sz w:val="24"/>
      <w:szCs w:val="20"/>
    </w:rPr>
  </w:style>
  <w:style w:type="paragraph" w:customStyle="1" w:styleId="para">
    <w:name w:val="para"/>
    <w:basedOn w:val="a0"/>
    <w:qFormat/>
    <w:pPr>
      <w:widowControl/>
      <w:adjustRightInd w:val="0"/>
      <w:spacing w:before="160" w:line="360" w:lineRule="auto"/>
      <w:ind w:firstLine="425"/>
      <w:textAlignment w:val="baseline"/>
    </w:pPr>
    <w:rPr>
      <w:rFonts w:ascii="Times New Roman" w:eastAsia="宋体" w:hAnsi="Times New Roman" w:cs="Times New Roman"/>
      <w:kern w:val="0"/>
      <w:sz w:val="24"/>
      <w:szCs w:val="20"/>
      <w:lang w:eastAsia="en-US"/>
    </w:rPr>
  </w:style>
  <w:style w:type="paragraph" w:customStyle="1" w:styleId="afffd">
    <w:name w:val="第四行"/>
    <w:basedOn w:val="a0"/>
    <w:qFormat/>
    <w:pPr>
      <w:tabs>
        <w:tab w:val="left" w:pos="1200"/>
      </w:tabs>
      <w:spacing w:line="360" w:lineRule="auto"/>
      <w:jc w:val="center"/>
    </w:pPr>
    <w:rPr>
      <w:rFonts w:ascii="宋体" w:eastAsia="宋体" w:hAnsi="Times New Roman" w:cs="Times New Roman"/>
      <w:b/>
      <w:bCs/>
      <w:spacing w:val="40"/>
      <w:sz w:val="28"/>
      <w:szCs w:val="28"/>
    </w:rPr>
  </w:style>
  <w:style w:type="paragraph" w:customStyle="1" w:styleId="Char14">
    <w:name w:val="Char1"/>
    <w:basedOn w:val="a0"/>
    <w:qFormat/>
    <w:rPr>
      <w:rFonts w:ascii="Times New Roman" w:eastAsia="宋体" w:hAnsi="Times New Roman" w:cs="Times New Roman"/>
      <w:szCs w:val="24"/>
    </w:rPr>
  </w:style>
  <w:style w:type="paragraph" w:customStyle="1" w:styleId="afffe">
    <w:name w:val="注"/>
    <w:basedOn w:val="a0"/>
    <w:qFormat/>
    <w:pPr>
      <w:spacing w:line="360" w:lineRule="auto"/>
      <w:ind w:left="200" w:hangingChars="200" w:hanging="200"/>
    </w:pPr>
    <w:rPr>
      <w:rFonts w:ascii="宋体" w:eastAsia="宋体" w:hAnsi="Times New Roman" w:cs="Times New Roman"/>
      <w:b/>
      <w:szCs w:val="24"/>
    </w:rPr>
  </w:style>
  <w:style w:type="table" w:customStyle="1" w:styleId="19">
    <w:name w:val="网格型1"/>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样式"/>
    <w:qFormat/>
    <w:pPr>
      <w:widowControl w:val="0"/>
      <w:adjustRightInd w:val="0"/>
      <w:spacing w:line="360" w:lineRule="auto"/>
      <w:ind w:firstLine="482"/>
      <w:jc w:val="both"/>
      <w:textAlignment w:val="baseline"/>
    </w:pPr>
    <w:rPr>
      <w:rFonts w:ascii="Times New Roman" w:eastAsia="宋体" w:hAnsi="Times New Roman" w:cs="Times New Roman"/>
      <w:sz w:val="24"/>
      <w14:ligatures w14:val="standardContextual"/>
    </w:rPr>
  </w:style>
  <w:style w:type="character" w:customStyle="1" w:styleId="CharChar12">
    <w:name w:val="Char Char12"/>
    <w:qFormat/>
    <w:rPr>
      <w:rFonts w:ascii="宋体" w:eastAsia="宋体" w:hAnsi="Arial"/>
      <w:kern w:val="2"/>
      <w:sz w:val="21"/>
      <w:lang w:val="en-US" w:eastAsia="zh-CN" w:bidi="ar-SA"/>
    </w:rPr>
  </w:style>
  <w:style w:type="character" w:customStyle="1" w:styleId="CharChar8">
    <w:name w:val="Char Char8"/>
    <w:semiHidden/>
    <w:qFormat/>
    <w:rPr>
      <w:rFonts w:ascii="宋体" w:eastAsia="宋体"/>
      <w:b/>
      <w:bCs/>
      <w:sz w:val="21"/>
      <w:lang w:val="en-US" w:eastAsia="zh-CN" w:bidi="ar-SA"/>
    </w:rPr>
  </w:style>
  <w:style w:type="character" w:customStyle="1" w:styleId="Char15">
    <w:name w:val="页眉 Char1"/>
    <w:uiPriority w:val="99"/>
    <w:qFormat/>
    <w:rPr>
      <w:kern w:val="2"/>
      <w:sz w:val="18"/>
      <w:szCs w:val="18"/>
    </w:rPr>
  </w:style>
  <w:style w:type="character" w:customStyle="1" w:styleId="XWCharChar">
    <w:name w:val="XW封面－日期 Char Char"/>
    <w:qFormat/>
    <w:rPr>
      <w:rFonts w:ascii="Arial" w:eastAsia="幼圆" w:hAnsi="Arial"/>
      <w:b/>
      <w:sz w:val="32"/>
      <w:lang w:val="en-US" w:eastAsia="zh-CN" w:bidi="ar-SA"/>
    </w:rPr>
  </w:style>
  <w:style w:type="character" w:customStyle="1" w:styleId="Char16">
    <w:name w:val="批注主题 Char1"/>
    <w:uiPriority w:val="99"/>
    <w:qFormat/>
    <w:rPr>
      <w:b/>
      <w:kern w:val="2"/>
      <w:sz w:val="21"/>
      <w:szCs w:val="24"/>
    </w:rPr>
  </w:style>
  <w:style w:type="character" w:customStyle="1" w:styleId="CharChar14">
    <w:name w:val="Char Char14"/>
    <w:qFormat/>
    <w:rPr>
      <w:rFonts w:ascii="Arial" w:eastAsia="黑体" w:hAnsi="Arial"/>
      <w:b/>
      <w:bCs/>
      <w:kern w:val="2"/>
      <w:sz w:val="32"/>
      <w:szCs w:val="32"/>
      <w:lang w:val="en-US" w:eastAsia="zh-CN" w:bidi="ar-SA"/>
    </w:rPr>
  </w:style>
  <w:style w:type="character" w:customStyle="1" w:styleId="PIM6Char">
    <w:name w:val="PIM 6 Char"/>
    <w:qFormat/>
    <w:rPr>
      <w:rFonts w:ascii="Arial" w:eastAsia="黑体" w:hAnsi="Arial" w:cs="Times New Roman"/>
      <w:b/>
      <w:bCs/>
      <w:sz w:val="24"/>
      <w:szCs w:val="24"/>
    </w:rPr>
  </w:style>
  <w:style w:type="character" w:customStyle="1" w:styleId="CharCharChar">
    <w:name w:val="公式 Char Char Char"/>
    <w:qFormat/>
    <w:rPr>
      <w:rFonts w:ascii="华文细黑" w:eastAsia="华文细黑" w:hAnsi="华文细黑" w:cs="Arial"/>
      <w:color w:val="000000"/>
      <w:sz w:val="30"/>
      <w:szCs w:val="28"/>
      <w:lang w:val="en-US" w:eastAsia="zh-CN" w:bidi="ar-SA"/>
    </w:rPr>
  </w:style>
  <w:style w:type="character" w:customStyle="1" w:styleId="gCharChar1">
    <w:name w:val="g Char Char1"/>
    <w:qFormat/>
    <w:rPr>
      <w:rFonts w:eastAsia="宋体"/>
      <w:kern w:val="2"/>
      <w:sz w:val="18"/>
      <w:lang w:val="en-US" w:eastAsia="zh-CN" w:bidi="ar-SA"/>
    </w:rPr>
  </w:style>
  <w:style w:type="character" w:customStyle="1" w:styleId="CharChar11">
    <w:name w:val="Char Char11"/>
    <w:qFormat/>
    <w:rPr>
      <w:rFonts w:eastAsia="宋体"/>
      <w:position w:val="-6"/>
      <w:sz w:val="24"/>
      <w:lang w:val="en-GB" w:eastAsia="zh-CN" w:bidi="ar-SA"/>
    </w:rPr>
  </w:style>
  <w:style w:type="character" w:customStyle="1" w:styleId="CharCharCharCharCharCharCharCharCharCharCharCharCharCharCharCharChar">
    <w:name w:val="Char Char Char Char Char Char Char Char Char Char Char Char Char Char Char Char Char"/>
    <w:link w:val="CharCharCharCharCharCharCharCharCharCharCharCharCharCharCharChar"/>
    <w:qFormat/>
    <w:rPr>
      <w:rFonts w:ascii="Verdana" w:eastAsia="仿宋_GB2312" w:hAnsi="Verdana"/>
      <w:sz w:val="24"/>
      <w:lang w:eastAsia="en-US"/>
    </w:rPr>
  </w:style>
  <w:style w:type="paragraph" w:customStyle="1" w:styleId="CharCharCharCharCharCharCharCharCharCharCharCharCharCharCharChar">
    <w:name w:val="Char Char Char Char Char Char Char Char Char Char Char Char Char Char Char Char"/>
    <w:basedOn w:val="a0"/>
    <w:link w:val="CharCharCharCharCharCharCharCharCharCharCharCharCharCharCharCharChar"/>
    <w:qFormat/>
    <w:pPr>
      <w:widowControl/>
      <w:spacing w:after="160" w:line="240" w:lineRule="exact"/>
      <w:jc w:val="left"/>
    </w:pPr>
    <w:rPr>
      <w:rFonts w:ascii="Verdana" w:eastAsia="仿宋_GB2312" w:hAnsi="Verdana"/>
      <w:sz w:val="24"/>
      <w:lang w:eastAsia="en-US"/>
    </w:rPr>
  </w:style>
  <w:style w:type="character" w:customStyle="1" w:styleId="p121">
    <w:name w:val="p121"/>
    <w:qFormat/>
    <w:rPr>
      <w:rFonts w:hint="default"/>
      <w:sz w:val="24"/>
      <w:szCs w:val="24"/>
      <w:u w:val="none"/>
    </w:rPr>
  </w:style>
  <w:style w:type="character" w:customStyle="1" w:styleId="CharChar2">
    <w:name w:val="Char Char2"/>
    <w:qFormat/>
    <w:locked/>
    <w:rPr>
      <w:rFonts w:ascii="宋体" w:eastAsia="宋体" w:hAnsi="宋体"/>
      <w:kern w:val="2"/>
      <w:sz w:val="28"/>
      <w:lang w:val="en-US" w:eastAsia="zh-CN" w:bidi="ar-SA"/>
    </w:rPr>
  </w:style>
  <w:style w:type="character" w:customStyle="1" w:styleId="CharChar13">
    <w:name w:val="Char Char13"/>
    <w:qFormat/>
    <w:rPr>
      <w:rFonts w:eastAsia="宋体"/>
      <w:b/>
      <w:bCs/>
      <w:sz w:val="32"/>
      <w:szCs w:val="32"/>
      <w:lang w:val="en-US" w:eastAsia="zh-CN" w:bidi="ar-SA"/>
    </w:rPr>
  </w:style>
  <w:style w:type="character" w:customStyle="1" w:styleId="wwChar">
    <w:name w:val="编号  ww Char"/>
    <w:qFormat/>
    <w:rPr>
      <w:rFonts w:ascii="Arial" w:eastAsia="黑体" w:hAnsi="Arial" w:cs="Times New Roman"/>
      <w:b/>
      <w:bCs/>
      <w:sz w:val="28"/>
      <w:szCs w:val="28"/>
    </w:rPr>
  </w:style>
  <w:style w:type="character" w:customStyle="1" w:styleId="px141">
    <w:name w:val="px141"/>
    <w:qFormat/>
    <w:rPr>
      <w:rFonts w:ascii="ˎ̥" w:hAnsi="ˎ̥" w:hint="default"/>
      <w:sz w:val="21"/>
      <w:szCs w:val="21"/>
    </w:rPr>
  </w:style>
  <w:style w:type="character" w:customStyle="1" w:styleId="Char4">
    <w:name w:val="图表名 Char"/>
    <w:link w:val="affff0"/>
    <w:qFormat/>
    <w:locked/>
    <w:rPr>
      <w:rFonts w:ascii="宋体" w:hAnsi="宋体"/>
      <w:sz w:val="28"/>
      <w:szCs w:val="28"/>
    </w:rPr>
  </w:style>
  <w:style w:type="paragraph" w:customStyle="1" w:styleId="affff0">
    <w:name w:val="图表名"/>
    <w:basedOn w:val="a0"/>
    <w:next w:val="a0"/>
    <w:link w:val="Char4"/>
    <w:qFormat/>
    <w:pPr>
      <w:tabs>
        <w:tab w:val="left" w:pos="770"/>
        <w:tab w:val="left" w:pos="4660"/>
      </w:tabs>
      <w:adjustRightInd w:val="0"/>
      <w:snapToGrid w:val="0"/>
      <w:spacing w:line="360" w:lineRule="auto"/>
      <w:jc w:val="center"/>
    </w:pPr>
    <w:rPr>
      <w:rFonts w:ascii="宋体" w:hAnsi="宋体"/>
      <w:sz w:val="28"/>
      <w:szCs w:val="28"/>
    </w:rPr>
  </w:style>
  <w:style w:type="character" w:customStyle="1" w:styleId="Char17">
    <w:name w:val="批注框文本 Char1"/>
    <w:uiPriority w:val="99"/>
    <w:qFormat/>
    <w:rPr>
      <w:kern w:val="2"/>
      <w:sz w:val="18"/>
      <w:szCs w:val="18"/>
    </w:rPr>
  </w:style>
  <w:style w:type="character" w:customStyle="1" w:styleId="CharChar15">
    <w:name w:val="Char Char15"/>
    <w:qFormat/>
    <w:rPr>
      <w:rFonts w:ascii="Arial Narrow" w:eastAsia="宋体" w:hAnsi="Arial Narrow"/>
      <w:b/>
      <w:bCs/>
      <w:snapToGrid w:val="0"/>
      <w:sz w:val="28"/>
      <w:szCs w:val="44"/>
      <w:lang w:val="en-US" w:eastAsia="zh-CN" w:bidi="ar-SA"/>
    </w:rPr>
  </w:style>
  <w:style w:type="character" w:customStyle="1" w:styleId="CharChar100">
    <w:name w:val="Char Char10"/>
    <w:qFormat/>
    <w:rPr>
      <w:rFonts w:ascii="Helvetica" w:eastAsia="宋体" w:hAnsi="Helvetica"/>
      <w:b/>
      <w:i/>
      <w:position w:val="-6"/>
      <w:sz w:val="22"/>
      <w:lang w:val="en-GB" w:eastAsia="zh-CN" w:bidi="ar-SA"/>
    </w:rPr>
  </w:style>
  <w:style w:type="character" w:customStyle="1" w:styleId="CharChar9">
    <w:name w:val="Char Char9"/>
    <w:semiHidden/>
    <w:qFormat/>
    <w:rPr>
      <w:rFonts w:ascii="宋体" w:eastAsia="宋体" w:hAnsi="宋体"/>
      <w:bCs/>
      <w:spacing w:val="20"/>
      <w:kern w:val="21"/>
      <w:sz w:val="24"/>
      <w:lang w:val="en-US" w:eastAsia="zh-CN" w:bidi="ar-SA"/>
    </w:rPr>
  </w:style>
  <w:style w:type="character" w:customStyle="1" w:styleId="CharChar3">
    <w:name w:val="Char Char3"/>
    <w:qFormat/>
    <w:locked/>
    <w:rPr>
      <w:rFonts w:ascii="宋体" w:eastAsia="宋体" w:hAnsi="Courier New" w:cs="Courier New"/>
      <w:kern w:val="2"/>
      <w:sz w:val="21"/>
      <w:szCs w:val="21"/>
      <w:lang w:val="en-US" w:eastAsia="zh-CN" w:bidi="ar-SA"/>
    </w:rPr>
  </w:style>
  <w:style w:type="character" w:customStyle="1" w:styleId="H5Char">
    <w:name w:val="H5 Char"/>
    <w:qFormat/>
    <w:rPr>
      <w:rFonts w:ascii="Times New Roman" w:eastAsia="宋体" w:hAnsi="Times New Roman" w:cs="Times New Roman"/>
      <w:b/>
      <w:bCs/>
      <w:sz w:val="28"/>
      <w:szCs w:val="28"/>
    </w:rPr>
  </w:style>
  <w:style w:type="character" w:customStyle="1" w:styleId="H3Char">
    <w:name w:val="H3 Char"/>
    <w:qFormat/>
    <w:rPr>
      <w:rFonts w:ascii="黑体" w:eastAsia="黑体" w:hAnsi="宋体" w:cs="Arial"/>
      <w:color w:val="000000"/>
      <w:kern w:val="24"/>
      <w:sz w:val="28"/>
      <w:szCs w:val="28"/>
      <w:lang w:val="sv-SE"/>
    </w:rPr>
  </w:style>
  <w:style w:type="character" w:customStyle="1" w:styleId="DefaultChar">
    <w:name w:val="Default Char"/>
    <w:link w:val="Default"/>
    <w:qFormat/>
    <w:rPr>
      <w:rFonts w:ascii="宋体" w:cs="宋体"/>
      <w:color w:val="000000"/>
      <w:sz w:val="24"/>
      <w:szCs w:val="24"/>
    </w:rPr>
  </w:style>
  <w:style w:type="paragraph" w:customStyle="1" w:styleId="Default">
    <w:name w:val="Default"/>
    <w:link w:val="DefaultChar"/>
    <w:qFormat/>
    <w:pPr>
      <w:widowControl w:val="0"/>
      <w:autoSpaceDE w:val="0"/>
      <w:autoSpaceDN w:val="0"/>
      <w:adjustRightInd w:val="0"/>
    </w:pPr>
    <w:rPr>
      <w:rFonts w:ascii="宋体" w:cs="宋体"/>
      <w:color w:val="000000"/>
      <w:kern w:val="2"/>
      <w:sz w:val="24"/>
      <w:szCs w:val="24"/>
      <w14:ligatures w14:val="standardContextual"/>
    </w:rPr>
  </w:style>
  <w:style w:type="character" w:customStyle="1" w:styleId="1TITRE1H1h1SectionHead1stlevell1H11H12HChar">
    <w:name w:val="样式 标题 1TITRE1章节合同标题H1h1Section Head1st levell1H11H12H... Char"/>
    <w:link w:val="1TITRE1H1h1SectionHead1stlevell1H11H12H"/>
    <w:qFormat/>
    <w:rPr>
      <w:rFonts w:ascii="Arial" w:hAnsi="Arial"/>
      <w:b/>
      <w:bCs/>
      <w:kern w:val="44"/>
      <w:sz w:val="30"/>
      <w:szCs w:val="44"/>
    </w:rPr>
  </w:style>
  <w:style w:type="paragraph" w:customStyle="1" w:styleId="1TITRE1H1h1SectionHead1stlevell1H11H12H">
    <w:name w:val="样式 标题 1TITRE1章节合同标题H1h1Section Head1st levell1H11H12H..."/>
    <w:basedOn w:val="1"/>
    <w:link w:val="1TITRE1H1h1SectionHead1stlevell1H11H12HChar"/>
    <w:qFormat/>
    <w:pPr>
      <w:keepLines/>
      <w:autoSpaceDE/>
      <w:autoSpaceDN/>
      <w:adjustRightInd/>
      <w:spacing w:before="340" w:after="330" w:line="578" w:lineRule="auto"/>
      <w:jc w:val="both"/>
    </w:pPr>
    <w:rPr>
      <w:rFonts w:ascii="Arial" w:eastAsiaTheme="minorEastAsia" w:hAnsi="Arial" w:cstheme="minorBidi"/>
      <w:color w:val="auto"/>
      <w:kern w:val="44"/>
      <w:sz w:val="30"/>
      <w:szCs w:val="44"/>
    </w:rPr>
  </w:style>
  <w:style w:type="character" w:customStyle="1" w:styleId="11Char">
    <w:name w:val="标题 1.1 Char"/>
    <w:qFormat/>
    <w:rPr>
      <w:rFonts w:ascii="Arial" w:eastAsia="黑体" w:hAnsi="Arial"/>
      <w:b/>
      <w:bCs/>
      <w:kern w:val="2"/>
      <w:sz w:val="28"/>
      <w:szCs w:val="32"/>
      <w:lang w:val="en-US" w:eastAsia="zh-CN" w:bidi="ar-SA"/>
    </w:rPr>
  </w:style>
  <w:style w:type="character" w:customStyle="1" w:styleId="11CharChar">
    <w:name w:val="标题 1.1 Char Char"/>
    <w:qFormat/>
    <w:rPr>
      <w:rFonts w:ascii="Arial" w:eastAsia="黑体" w:hAnsi="Arial"/>
      <w:b/>
      <w:bCs/>
      <w:kern w:val="2"/>
      <w:sz w:val="28"/>
      <w:szCs w:val="32"/>
      <w:lang w:val="en-US" w:eastAsia="zh-CN" w:bidi="ar-SA"/>
    </w:rPr>
  </w:style>
  <w:style w:type="paragraph" w:customStyle="1" w:styleId="CM81">
    <w:name w:val="CM81"/>
    <w:basedOn w:val="Default"/>
    <w:next w:val="Default"/>
    <w:qFormat/>
    <w:pPr>
      <w:spacing w:line="440" w:lineRule="atLeast"/>
    </w:pPr>
    <w:rPr>
      <w:rFonts w:cs="Times New Roman"/>
      <w:color w:val="auto"/>
    </w:rPr>
  </w:style>
  <w:style w:type="paragraph" w:customStyle="1" w:styleId="CM36">
    <w:name w:val="CM36"/>
    <w:basedOn w:val="Default"/>
    <w:next w:val="Default"/>
    <w:qFormat/>
    <w:pPr>
      <w:spacing w:line="400" w:lineRule="atLeast"/>
    </w:pPr>
    <w:rPr>
      <w:rFonts w:cs="Times New Roman"/>
      <w:color w:val="auto"/>
    </w:rPr>
  </w:style>
  <w:style w:type="paragraph" w:customStyle="1" w:styleId="2A0">
    <w:name w:val="列表编号 2A"/>
    <w:basedOn w:val="a0"/>
    <w:qFormat/>
    <w:pPr>
      <w:tabs>
        <w:tab w:val="left" w:pos="845"/>
        <w:tab w:val="left" w:pos="928"/>
      </w:tabs>
      <w:ind w:left="928" w:firstLineChars="300" w:firstLine="630"/>
      <w:jc w:val="left"/>
    </w:pPr>
    <w:rPr>
      <w:rFonts w:ascii="Times New Roman" w:eastAsia="宋体" w:hAnsi="Times New Roman" w:cs="Arial"/>
      <w:sz w:val="28"/>
      <w:szCs w:val="20"/>
    </w:rPr>
  </w:style>
  <w:style w:type="paragraph" w:customStyle="1" w:styleId="CM24">
    <w:name w:val="CM24"/>
    <w:basedOn w:val="Default"/>
    <w:next w:val="Default"/>
    <w:qFormat/>
    <w:pPr>
      <w:spacing w:line="440" w:lineRule="atLeast"/>
    </w:pPr>
    <w:rPr>
      <w:rFonts w:cs="Times New Roman"/>
      <w:color w:val="auto"/>
    </w:rPr>
  </w:style>
  <w:style w:type="paragraph" w:customStyle="1" w:styleId="xl73">
    <w:name w:val="xl73"/>
    <w:basedOn w:val="a0"/>
    <w:qFormat/>
    <w:pPr>
      <w:widowControl/>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宋体" w:eastAsia="宋体" w:hAnsi="宋体" w:cs="Times New Roman"/>
      <w:b/>
      <w:bCs/>
      <w:kern w:val="0"/>
      <w:sz w:val="22"/>
    </w:rPr>
  </w:style>
  <w:style w:type="paragraph" w:customStyle="1" w:styleId="xl78">
    <w:name w:val="xl78"/>
    <w:basedOn w:val="a0"/>
    <w:qFormat/>
    <w:pPr>
      <w:widowControl/>
      <w:spacing w:before="100" w:beforeAutospacing="1" w:after="100" w:afterAutospacing="1"/>
      <w:jc w:val="left"/>
    </w:pPr>
    <w:rPr>
      <w:rFonts w:ascii="Times New Roman" w:eastAsia="宋体" w:hAnsi="Times New Roman" w:cs="Times New Roman"/>
      <w:b/>
      <w:bCs/>
      <w:kern w:val="0"/>
      <w:sz w:val="22"/>
    </w:rPr>
  </w:style>
  <w:style w:type="character" w:customStyle="1" w:styleId="Char18">
    <w:name w:val="标题 Char1"/>
    <w:basedOn w:val="a1"/>
    <w:uiPriority w:val="10"/>
    <w:qFormat/>
    <w:rPr>
      <w:rFonts w:ascii="Arial" w:hAnsi="Arial"/>
      <w:b/>
      <w:bCs/>
      <w:sz w:val="32"/>
      <w:szCs w:val="32"/>
    </w:rPr>
  </w:style>
  <w:style w:type="paragraph" w:customStyle="1" w:styleId="CM47">
    <w:name w:val="CM47"/>
    <w:basedOn w:val="Default"/>
    <w:next w:val="Default"/>
    <w:qFormat/>
    <w:pPr>
      <w:spacing w:line="440" w:lineRule="atLeast"/>
    </w:pPr>
    <w:rPr>
      <w:rFonts w:cs="Times New Roman"/>
      <w:color w:val="auto"/>
    </w:rPr>
  </w:style>
  <w:style w:type="paragraph" w:customStyle="1" w:styleId="xl74">
    <w:name w:val="xl74"/>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2"/>
    </w:rPr>
  </w:style>
  <w:style w:type="paragraph" w:customStyle="1" w:styleId="CM105">
    <w:name w:val="CM105"/>
    <w:basedOn w:val="Default"/>
    <w:next w:val="Default"/>
    <w:qFormat/>
    <w:pPr>
      <w:spacing w:after="1040"/>
    </w:pPr>
    <w:rPr>
      <w:rFonts w:cs="Times New Roman"/>
      <w:color w:val="auto"/>
    </w:rPr>
  </w:style>
  <w:style w:type="paragraph" w:customStyle="1" w:styleId="affff1">
    <w:name w:val="项标题"/>
    <w:basedOn w:val="1"/>
    <w:qFormat/>
    <w:pPr>
      <w:tabs>
        <w:tab w:val="left" w:pos="432"/>
      </w:tabs>
      <w:autoSpaceDE/>
      <w:autoSpaceDN/>
      <w:snapToGrid w:val="0"/>
      <w:spacing w:before="240" w:after="240" w:line="360" w:lineRule="auto"/>
      <w:ind w:left="432" w:hanging="432"/>
      <w:jc w:val="center"/>
    </w:pPr>
    <w:rPr>
      <w:rFonts w:ascii="Times New Roman" w:eastAsia="宋体"/>
      <w:snapToGrid w:val="0"/>
      <w:color w:val="auto"/>
      <w:sz w:val="44"/>
      <w:szCs w:val="36"/>
    </w:rPr>
  </w:style>
  <w:style w:type="paragraph" w:customStyle="1" w:styleId="Jazzy">
    <w:name w:val="Jazzy"/>
    <w:qFormat/>
    <w:pPr>
      <w:overflowPunct w:val="0"/>
      <w:autoSpaceDE w:val="0"/>
      <w:autoSpaceDN w:val="0"/>
      <w:adjustRightInd w:val="0"/>
      <w:jc w:val="center"/>
      <w:textAlignment w:val="baseline"/>
    </w:pPr>
    <w:rPr>
      <w:rFonts w:ascii="Times New Roman" w:eastAsia="宋体" w:hAnsi="Times New Roman" w:cs="Times New Roman"/>
      <w:b/>
      <w:sz w:val="24"/>
      <w14:ligatures w14:val="standardContextual"/>
    </w:rPr>
  </w:style>
  <w:style w:type="paragraph" w:customStyle="1" w:styleId="CM6">
    <w:name w:val="CM6"/>
    <w:basedOn w:val="Default"/>
    <w:next w:val="Default"/>
    <w:qFormat/>
    <w:pPr>
      <w:spacing w:line="318" w:lineRule="atLeast"/>
    </w:pPr>
    <w:rPr>
      <w:rFonts w:cs="Times New Roman"/>
      <w:color w:val="auto"/>
    </w:rPr>
  </w:style>
  <w:style w:type="paragraph" w:customStyle="1" w:styleId="xl95">
    <w:name w:val="xl95"/>
    <w:basedOn w:val="a0"/>
    <w:qFormat/>
    <w:pPr>
      <w:widowControl/>
      <w:pBdr>
        <w:top w:val="single" w:sz="4" w:space="0" w:color="auto"/>
        <w:left w:val="single" w:sz="8" w:space="0" w:color="auto"/>
        <w:bottom w:val="single" w:sz="4" w:space="0" w:color="auto"/>
      </w:pBdr>
      <w:shd w:val="clear" w:color="auto" w:fill="FFFFFF"/>
      <w:spacing w:before="100" w:beforeAutospacing="1" w:after="100" w:afterAutospacing="1"/>
      <w:jc w:val="center"/>
    </w:pPr>
    <w:rPr>
      <w:rFonts w:ascii="宋体" w:eastAsia="宋体" w:hAnsi="宋体" w:cs="Times New Roman"/>
      <w:b/>
      <w:bCs/>
      <w:kern w:val="0"/>
      <w:sz w:val="24"/>
      <w:szCs w:val="24"/>
    </w:rPr>
  </w:style>
  <w:style w:type="paragraph" w:customStyle="1" w:styleId="ReportLevel1">
    <w:name w:val="Report Level 1"/>
    <w:basedOn w:val="a0"/>
    <w:next w:val="ReportText"/>
    <w:qFormat/>
    <w:pPr>
      <w:keepNext/>
      <w:widowControl/>
      <w:tabs>
        <w:tab w:val="left" w:pos="360"/>
      </w:tabs>
      <w:autoSpaceDE w:val="0"/>
      <w:autoSpaceDN w:val="0"/>
      <w:adjustRightInd w:val="0"/>
      <w:spacing w:before="240" w:after="120"/>
      <w:ind w:left="480" w:hanging="480"/>
      <w:jc w:val="left"/>
      <w:outlineLvl w:val="0"/>
    </w:pPr>
    <w:rPr>
      <w:rFonts w:ascii="Arial" w:eastAsia="PMingLiU" w:hAnsi="Arial" w:cs="Times New Roman"/>
      <w:b/>
      <w:caps/>
      <w:kern w:val="0"/>
      <w:szCs w:val="20"/>
      <w:lang w:val="en-GB" w:eastAsia="en-US"/>
    </w:rPr>
  </w:style>
  <w:style w:type="paragraph" w:customStyle="1" w:styleId="ReportText">
    <w:name w:val="Report Text"/>
    <w:basedOn w:val="a0"/>
    <w:qFormat/>
    <w:pPr>
      <w:widowControl/>
      <w:autoSpaceDE w:val="0"/>
      <w:autoSpaceDN w:val="0"/>
      <w:adjustRightInd w:val="0"/>
      <w:spacing w:after="138"/>
      <w:ind w:left="1080"/>
      <w:jc w:val="left"/>
    </w:pPr>
    <w:rPr>
      <w:rFonts w:ascii="Times New Roman" w:eastAsia="宋体" w:hAnsi="Times New Roman" w:cs="Times New Roman"/>
      <w:kern w:val="0"/>
      <w:sz w:val="22"/>
      <w:szCs w:val="20"/>
      <w:lang w:val="en-GB" w:eastAsia="en-US"/>
    </w:rPr>
  </w:style>
  <w:style w:type="paragraph" w:customStyle="1" w:styleId="CharCharCharCharCharChar1CharChar">
    <w:name w:val="Char Char Char Char Char Char1 Char Char"/>
    <w:basedOn w:val="a0"/>
    <w:qFormat/>
    <w:rPr>
      <w:rFonts w:ascii="Times New Roman" w:eastAsia="宋体" w:hAnsi="Times New Roman" w:cs="Times New Roman"/>
      <w:szCs w:val="24"/>
    </w:rPr>
  </w:style>
  <w:style w:type="paragraph" w:customStyle="1" w:styleId="explanatorynotes">
    <w:name w:val="explanatory_notes"/>
    <w:basedOn w:val="a0"/>
    <w:qFormat/>
    <w:pPr>
      <w:widowControl/>
      <w:suppressAutoHyphens/>
      <w:spacing w:after="240" w:line="360" w:lineRule="exact"/>
    </w:pPr>
    <w:rPr>
      <w:rFonts w:ascii="Arial" w:eastAsia="宋体" w:hAnsi="Arial" w:cs="Times New Roman"/>
      <w:kern w:val="0"/>
      <w:sz w:val="24"/>
      <w:szCs w:val="20"/>
    </w:rPr>
  </w:style>
  <w:style w:type="paragraph" w:customStyle="1" w:styleId="xl82">
    <w:name w:val="xl82"/>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kern w:val="0"/>
      <w:sz w:val="22"/>
    </w:rPr>
  </w:style>
  <w:style w:type="paragraph" w:customStyle="1" w:styleId="2e">
    <w:name w:val="设备规范标题2"/>
    <w:next w:val="a0"/>
    <w:qFormat/>
    <w:pPr>
      <w:tabs>
        <w:tab w:val="left" w:pos="720"/>
      </w:tabs>
      <w:spacing w:beforeLines="100" w:afterLines="50"/>
      <w:ind w:hanging="420"/>
    </w:pPr>
    <w:rPr>
      <w:rFonts w:ascii="Times New Roman" w:eastAsia="楷体_GB2312" w:hAnsi="Times New Roman" w:cs="Times New Roman"/>
      <w:b/>
      <w:bCs/>
      <w:sz w:val="24"/>
      <w14:ligatures w14:val="standardContextual"/>
    </w:rPr>
  </w:style>
  <w:style w:type="paragraph" w:customStyle="1" w:styleId="Style">
    <w:name w:val="Style"/>
    <w:basedOn w:val="a0"/>
    <w:next w:val="36"/>
    <w:qFormat/>
    <w:pPr>
      <w:tabs>
        <w:tab w:val="left" w:pos="1050"/>
      </w:tabs>
      <w:spacing w:line="400" w:lineRule="exact"/>
      <w:ind w:left="1050"/>
    </w:pPr>
    <w:rPr>
      <w:rFonts w:ascii="宋体" w:eastAsia="宋体" w:hAnsi="Times New Roman" w:cs="Times New Roman"/>
      <w:sz w:val="28"/>
      <w:szCs w:val="28"/>
    </w:rPr>
  </w:style>
  <w:style w:type="character" w:customStyle="1" w:styleId="HTMLChar1">
    <w:name w:val="HTML 预设格式 Char1"/>
    <w:basedOn w:val="a1"/>
    <w:uiPriority w:val="99"/>
    <w:qFormat/>
    <w:rPr>
      <w:rFonts w:ascii="Courier New" w:hAnsi="Courier New" w:cs="Courier New"/>
      <w:kern w:val="2"/>
    </w:rPr>
  </w:style>
  <w:style w:type="paragraph" w:customStyle="1" w:styleId="CM94">
    <w:name w:val="CM94"/>
    <w:basedOn w:val="Default"/>
    <w:next w:val="Default"/>
    <w:qFormat/>
    <w:pPr>
      <w:spacing w:after="63"/>
    </w:pPr>
    <w:rPr>
      <w:rFonts w:cs="Times New Roman"/>
      <w:color w:val="auto"/>
    </w:rPr>
  </w:style>
  <w:style w:type="paragraph" w:customStyle="1" w:styleId="Legal3">
    <w:name w:val="Legal 3"/>
    <w:basedOn w:val="a0"/>
    <w:qFormat/>
    <w:pPr>
      <w:tabs>
        <w:tab w:val="left" w:pos="1620"/>
      </w:tabs>
      <w:spacing w:after="120"/>
      <w:outlineLvl w:val="2"/>
    </w:pPr>
    <w:rPr>
      <w:rFonts w:ascii="Times New Roman" w:eastAsia="宋体" w:hAnsi="Times New Roman" w:cs="Times New Roman"/>
      <w:snapToGrid w:val="0"/>
      <w:kern w:val="0"/>
      <w:sz w:val="22"/>
      <w:szCs w:val="20"/>
      <w:lang w:eastAsia="en-US"/>
    </w:rPr>
  </w:style>
  <w:style w:type="paragraph" w:customStyle="1" w:styleId="2f">
    <w:name w:val="ÑùÊ½2"/>
    <w:basedOn w:val="a0"/>
    <w:qFormat/>
    <w:pPr>
      <w:overflowPunct w:val="0"/>
      <w:autoSpaceDE w:val="0"/>
      <w:autoSpaceDN w:val="0"/>
      <w:adjustRightInd w:val="0"/>
      <w:spacing w:line="410" w:lineRule="atLeast"/>
      <w:ind w:leftChars="200" w:left="480"/>
    </w:pPr>
    <w:rPr>
      <w:rFonts w:ascii="宋体" w:eastAsia="楷体_GB2312" w:hAnsi="宋体" w:cs="Times New Roman"/>
      <w:kern w:val="0"/>
      <w:sz w:val="24"/>
      <w:szCs w:val="20"/>
    </w:rPr>
  </w:style>
  <w:style w:type="paragraph" w:customStyle="1" w:styleId="CM29">
    <w:name w:val="CM29"/>
    <w:basedOn w:val="Default"/>
    <w:next w:val="Default"/>
    <w:qFormat/>
    <w:pPr>
      <w:spacing w:line="400" w:lineRule="atLeast"/>
    </w:pPr>
    <w:rPr>
      <w:rFonts w:cs="Times New Roman"/>
      <w:color w:val="auto"/>
    </w:rPr>
  </w:style>
  <w:style w:type="paragraph" w:customStyle="1" w:styleId="Char1CharCharCharCharCharCharCharCharCharCharCharChar">
    <w:name w:val="Char1 Char Char Char Char Char Char Char Char Char Char Char Char"/>
    <w:basedOn w:val="a0"/>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opening2">
    <w:name w:val="opening2"/>
    <w:basedOn w:val="a0"/>
    <w:qFormat/>
    <w:pPr>
      <w:widowControl/>
      <w:spacing w:before="100" w:beforeAutospacing="1" w:after="100" w:afterAutospacing="1" w:line="360" w:lineRule="auto"/>
      <w:jc w:val="left"/>
    </w:pPr>
    <w:rPr>
      <w:rFonts w:ascii="宋体" w:eastAsia="宋体" w:hAnsi="宋体" w:cs="Times New Roman"/>
      <w:color w:val="000000"/>
      <w:kern w:val="0"/>
      <w:sz w:val="23"/>
      <w:szCs w:val="23"/>
    </w:rPr>
  </w:style>
  <w:style w:type="paragraph" w:customStyle="1" w:styleId="CM89">
    <w:name w:val="CM89"/>
    <w:basedOn w:val="Default"/>
    <w:next w:val="Default"/>
    <w:qFormat/>
    <w:pPr>
      <w:spacing w:line="440" w:lineRule="atLeast"/>
    </w:pPr>
    <w:rPr>
      <w:rFonts w:cs="Times New Roman"/>
      <w:color w:val="auto"/>
    </w:rPr>
  </w:style>
  <w:style w:type="paragraph" w:customStyle="1" w:styleId="xl77">
    <w:name w:val="xl77"/>
    <w:basedOn w:val="a0"/>
    <w:qFormat/>
    <w:pPr>
      <w:widowControl/>
      <w:spacing w:before="100" w:beforeAutospacing="1" w:after="100" w:afterAutospacing="1"/>
      <w:jc w:val="left"/>
    </w:pPr>
    <w:rPr>
      <w:rFonts w:ascii="Times New Roman" w:eastAsia="宋体" w:hAnsi="Times New Roman" w:cs="Times New Roman"/>
      <w:b/>
      <w:bCs/>
      <w:kern w:val="0"/>
      <w:sz w:val="18"/>
      <w:szCs w:val="18"/>
    </w:rPr>
  </w:style>
  <w:style w:type="paragraph" w:customStyle="1" w:styleId="1a">
    <w:name w:val="字元 字元1"/>
    <w:basedOn w:val="a0"/>
    <w:qFormat/>
    <w:rPr>
      <w:rFonts w:ascii="Times New Roman" w:eastAsia="宋体" w:hAnsi="Times New Roman" w:cs="Times New Roman"/>
      <w:szCs w:val="24"/>
    </w:rPr>
  </w:style>
  <w:style w:type="paragraph" w:customStyle="1" w:styleId="font14">
    <w:name w:val="font14"/>
    <w:basedOn w:val="a0"/>
    <w:qFormat/>
    <w:pPr>
      <w:widowControl/>
      <w:spacing w:before="100" w:beforeAutospacing="1" w:after="100" w:afterAutospacing="1"/>
      <w:jc w:val="left"/>
    </w:pPr>
    <w:rPr>
      <w:rFonts w:ascii="Times New Roman" w:eastAsia="Arial Unicode MS" w:hAnsi="Times New Roman" w:cs="Times New Roman"/>
      <w:b/>
      <w:bCs/>
      <w:kern w:val="0"/>
      <w:sz w:val="22"/>
    </w:rPr>
  </w:style>
  <w:style w:type="paragraph" w:customStyle="1" w:styleId="CM46">
    <w:name w:val="CM46"/>
    <w:basedOn w:val="Default"/>
    <w:next w:val="Default"/>
    <w:qFormat/>
    <w:rPr>
      <w:rFonts w:cs="Times New Roman"/>
      <w:color w:val="auto"/>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eastAsia="宋体" w:hAnsi="宋体" w:cs="Times New Roman"/>
      <w:kern w:val="0"/>
      <w:sz w:val="22"/>
    </w:rPr>
  </w:style>
  <w:style w:type="paragraph" w:customStyle="1" w:styleId="0C-PSCeda">
    <w:name w:val="0C - PS Ceda"/>
    <w:basedOn w:val="a0"/>
    <w:qFormat/>
    <w:pPr>
      <w:widowControl/>
      <w:tabs>
        <w:tab w:val="left" w:pos="1418"/>
        <w:tab w:val="left" w:pos="6521"/>
      </w:tabs>
    </w:pPr>
    <w:rPr>
      <w:rFonts w:ascii="Arial" w:eastAsia="宋体" w:hAnsi="Arial" w:cs="Times New Roman"/>
      <w:kern w:val="0"/>
      <w:sz w:val="22"/>
      <w:szCs w:val="20"/>
      <w:lang w:val="en-GB"/>
    </w:rPr>
  </w:style>
  <w:style w:type="paragraph" w:customStyle="1" w:styleId="Char110">
    <w:name w:val="Char11"/>
    <w:basedOn w:val="a0"/>
    <w:qFormat/>
    <w:pPr>
      <w:spacing w:line="360" w:lineRule="auto"/>
    </w:pPr>
    <w:rPr>
      <w:rFonts w:ascii="Times New Roman" w:eastAsia="宋体" w:hAnsi="Times New Roman" w:cs="Times New Roman"/>
      <w:sz w:val="24"/>
      <w:szCs w:val="24"/>
    </w:rPr>
  </w:style>
  <w:style w:type="paragraph" w:customStyle="1" w:styleId="1b">
    <w:name w:val="(1)"/>
    <w:basedOn w:val="a0"/>
    <w:qFormat/>
    <w:pPr>
      <w:tabs>
        <w:tab w:val="left" w:pos="573"/>
      </w:tabs>
      <w:adjustRightInd w:val="0"/>
      <w:snapToGrid w:val="0"/>
      <w:spacing w:before="80" w:after="100" w:line="240" w:lineRule="atLeast"/>
      <w:textAlignment w:val="baseline"/>
    </w:pPr>
    <w:rPr>
      <w:rFonts w:ascii="Arial" w:eastAsia="宋体" w:hAnsi="Arial" w:cs="Times New Roman"/>
      <w:kern w:val="44"/>
      <w:sz w:val="24"/>
      <w:szCs w:val="24"/>
    </w:rPr>
  </w:style>
  <w:style w:type="paragraph" w:customStyle="1" w:styleId="Char40">
    <w:name w:val="Char4"/>
    <w:basedOn w:val="a0"/>
    <w:qFormat/>
    <w:rPr>
      <w:rFonts w:ascii="Tahoma" w:eastAsia="宋体" w:hAnsi="Tahoma" w:cs="Times New Roman"/>
      <w:sz w:val="24"/>
      <w:szCs w:val="20"/>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color w:val="FF0000"/>
      <w:kern w:val="0"/>
      <w:sz w:val="22"/>
    </w:rPr>
  </w:style>
  <w:style w:type="paragraph" w:customStyle="1" w:styleId="CharCharCharChar1">
    <w:name w:val="Char Char Char Char1"/>
    <w:basedOn w:val="a0"/>
    <w:qFormat/>
    <w:rPr>
      <w:rFonts w:ascii="Tahoma" w:eastAsia="宋体" w:hAnsi="Tahoma" w:cs="Times New Roman"/>
      <w:sz w:val="24"/>
      <w:szCs w:val="20"/>
    </w:rPr>
  </w:style>
  <w:style w:type="paragraph" w:customStyle="1" w:styleId="CM96">
    <w:name w:val="CM96"/>
    <w:basedOn w:val="Default"/>
    <w:next w:val="Default"/>
    <w:qFormat/>
    <w:pPr>
      <w:spacing w:after="298"/>
    </w:pPr>
    <w:rPr>
      <w:rFonts w:cs="Times New Roman"/>
      <w:color w:val="auto"/>
    </w:rPr>
  </w:style>
  <w:style w:type="paragraph" w:customStyle="1" w:styleId="1c">
    <w:name w:val="封面样式1"/>
    <w:basedOn w:val="a0"/>
    <w:qFormat/>
    <w:pPr>
      <w:spacing w:line="440" w:lineRule="exact"/>
      <w:ind w:firstLineChars="300" w:firstLine="630"/>
      <w:jc w:val="left"/>
    </w:pPr>
    <w:rPr>
      <w:rFonts w:ascii="华文细黑" w:eastAsia="宋体" w:hAnsi="华文细黑" w:cs="Arial"/>
      <w:kern w:val="0"/>
      <w:szCs w:val="21"/>
    </w:rPr>
  </w:style>
  <w:style w:type="paragraph" w:customStyle="1" w:styleId="CM103">
    <w:name w:val="CM103"/>
    <w:basedOn w:val="Default"/>
    <w:next w:val="Default"/>
    <w:qFormat/>
    <w:pPr>
      <w:spacing w:after="1508"/>
    </w:pPr>
    <w:rPr>
      <w:rFonts w:cs="Times New Roman"/>
      <w:color w:val="auto"/>
    </w:rPr>
  </w:style>
  <w:style w:type="paragraph" w:customStyle="1" w:styleId="1536">
    <w:name w:val="样式 标题 1 + 段前: 5 磅 段后: 3.6 磅"/>
    <w:basedOn w:val="1"/>
    <w:qFormat/>
    <w:pPr>
      <w:keepLines/>
      <w:widowControl/>
      <w:tabs>
        <w:tab w:val="left" w:pos="3780"/>
      </w:tabs>
      <w:autoSpaceDE/>
      <w:autoSpaceDN/>
      <w:adjustRightInd/>
      <w:spacing w:line="360" w:lineRule="auto"/>
      <w:ind w:left="719" w:hangingChars="341" w:hanging="719"/>
      <w:outlineLvl w:val="1"/>
    </w:pPr>
    <w:rPr>
      <w:rFonts w:ascii="Arial" w:eastAsia="新宋体" w:hAnsi="Arial" w:cs="宋体"/>
      <w:kern w:val="44"/>
      <w:sz w:val="21"/>
      <w:szCs w:val="24"/>
    </w:rPr>
  </w:style>
  <w:style w:type="paragraph" w:customStyle="1" w:styleId="CharCharCharCharCharCharCharCharCharCharCharCharCharCharCharCharCharChar">
    <w:name w:val="Char Char Char Char Char Char Char Char Char Char Char Char Char Char Char Char Char Char"/>
    <w:basedOn w:val="a0"/>
    <w:qFormat/>
    <w:pPr>
      <w:widowControl/>
      <w:spacing w:after="160" w:line="240" w:lineRule="exact"/>
      <w:jc w:val="left"/>
    </w:pPr>
    <w:rPr>
      <w:rFonts w:ascii="Verdana" w:eastAsia="仿宋_GB2312" w:hAnsi="Verdana" w:cs="Verdana"/>
      <w:kern w:val="0"/>
      <w:sz w:val="24"/>
      <w:szCs w:val="24"/>
      <w:lang w:eastAsia="en-US"/>
    </w:rPr>
  </w:style>
  <w:style w:type="paragraph" w:customStyle="1" w:styleId="CM15">
    <w:name w:val="CM15"/>
    <w:basedOn w:val="Default"/>
    <w:next w:val="Default"/>
    <w:qFormat/>
    <w:pPr>
      <w:spacing w:line="313" w:lineRule="atLeast"/>
    </w:pPr>
    <w:rPr>
      <w:rFonts w:cs="Times New Roman"/>
      <w:color w:val="auto"/>
    </w:rPr>
  </w:style>
  <w:style w:type="paragraph" w:customStyle="1" w:styleId="2f0">
    <w:name w:val="样式 首行缩进:  2 字符"/>
    <w:basedOn w:val="a0"/>
    <w:qFormat/>
    <w:pPr>
      <w:tabs>
        <w:tab w:val="left" w:pos="770"/>
        <w:tab w:val="left" w:pos="4660"/>
      </w:tabs>
      <w:adjustRightInd w:val="0"/>
      <w:snapToGrid w:val="0"/>
      <w:spacing w:line="360" w:lineRule="auto"/>
      <w:ind w:firstLineChars="200" w:firstLine="560"/>
      <w:jc w:val="left"/>
    </w:pPr>
    <w:rPr>
      <w:rFonts w:ascii="宋体" w:eastAsia="宋体" w:hAnsi="宋体" w:cs="宋体"/>
      <w:sz w:val="28"/>
      <w:szCs w:val="20"/>
    </w:rPr>
  </w:style>
  <w:style w:type="paragraph" w:customStyle="1" w:styleId="xl88">
    <w:name w:val="xl88"/>
    <w:basedOn w:val="a0"/>
    <w:qFormat/>
    <w:pPr>
      <w:widowControl/>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宋体" w:eastAsia="宋体" w:hAnsi="宋体" w:cs="Times New Roman"/>
      <w:b/>
      <w:bCs/>
      <w:kern w:val="0"/>
      <w:sz w:val="22"/>
    </w:rPr>
  </w:style>
  <w:style w:type="paragraph" w:customStyle="1" w:styleId="affff2">
    <w:name w:val="样式 正文"/>
    <w:basedOn w:val="a0"/>
    <w:semiHidden/>
    <w:qFormat/>
    <w:pPr>
      <w:adjustRightInd w:val="0"/>
      <w:spacing w:line="360" w:lineRule="auto"/>
      <w:textAlignment w:val="baseline"/>
    </w:pPr>
    <w:rPr>
      <w:rFonts w:ascii="Arial" w:eastAsia="宋体" w:hAnsi="宋体" w:cs="Arial"/>
      <w:kern w:val="0"/>
      <w:sz w:val="24"/>
      <w:szCs w:val="24"/>
    </w:rPr>
  </w:style>
  <w:style w:type="paragraph" w:customStyle="1" w:styleId="CM104">
    <w:name w:val="CM104"/>
    <w:basedOn w:val="Default"/>
    <w:next w:val="Default"/>
    <w:qFormat/>
    <w:pPr>
      <w:spacing w:after="1318"/>
    </w:pPr>
    <w:rPr>
      <w:rFonts w:cs="Times New Roman"/>
      <w:color w:val="auto"/>
    </w:rPr>
  </w:style>
  <w:style w:type="paragraph" w:customStyle="1" w:styleId="Subtitle2">
    <w:name w:val="Subtitle 2"/>
    <w:basedOn w:val="afe"/>
    <w:qFormat/>
    <w:pPr>
      <w:widowControl/>
      <w:tabs>
        <w:tab w:val="clear" w:pos="4153"/>
        <w:tab w:val="clear" w:pos="8306"/>
        <w:tab w:val="center" w:pos="4752"/>
        <w:tab w:val="right" w:pos="9864"/>
      </w:tabs>
      <w:snapToGrid/>
      <w:spacing w:before="240" w:after="240"/>
      <w:ind w:firstLineChars="200" w:firstLine="200"/>
      <w:jc w:val="center"/>
      <w:outlineLvl w:val="1"/>
    </w:pPr>
    <w:rPr>
      <w:rFonts w:ascii="Arial" w:eastAsia="宋体" w:hAnsi="Arial" w:cs="Times New Roman"/>
      <w:b/>
      <w:kern w:val="0"/>
      <w:sz w:val="32"/>
      <w:szCs w:val="20"/>
    </w:rPr>
  </w:style>
  <w:style w:type="paragraph" w:customStyle="1" w:styleId="xl72">
    <w:name w:val="xl7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22"/>
    </w:rPr>
  </w:style>
  <w:style w:type="paragraph" w:customStyle="1" w:styleId="legal2">
    <w:name w:val="legal 2"/>
    <w:basedOn w:val="Default"/>
    <w:next w:val="Default"/>
    <w:qFormat/>
    <w:pPr>
      <w:spacing w:after="120"/>
    </w:pPr>
    <w:rPr>
      <w:rFonts w:cs="Times New Roman"/>
      <w:color w:val="auto"/>
    </w:rPr>
  </w:style>
  <w:style w:type="paragraph" w:customStyle="1" w:styleId="CBI11">
    <w:name w:val="CB&amp;I 1.1"/>
    <w:basedOn w:val="a0"/>
    <w:qFormat/>
    <w:pPr>
      <w:tabs>
        <w:tab w:val="left" w:pos="0"/>
        <w:tab w:val="left" w:pos="840"/>
      </w:tabs>
      <w:adjustRightInd w:val="0"/>
      <w:spacing w:after="180" w:line="320" w:lineRule="exact"/>
      <w:ind w:left="840" w:hanging="420"/>
      <w:textAlignment w:val="baseline"/>
    </w:pPr>
    <w:rPr>
      <w:rFonts w:ascii="Arial" w:eastAsia="宋体" w:hAnsi="Arial" w:cs="Times New Roman"/>
      <w:kern w:val="0"/>
      <w:sz w:val="24"/>
      <w:szCs w:val="20"/>
    </w:rPr>
  </w:style>
  <w:style w:type="paragraph" w:customStyle="1" w:styleId="xl98">
    <w:name w:val="xl98"/>
    <w:basedOn w:val="a0"/>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bCs/>
      <w:kern w:val="0"/>
      <w:sz w:val="22"/>
    </w:rPr>
  </w:style>
  <w:style w:type="paragraph" w:customStyle="1" w:styleId="Document1">
    <w:name w:val="Document 1"/>
    <w:qFormat/>
    <w:pPr>
      <w:keepNext/>
      <w:keepLines/>
      <w:tabs>
        <w:tab w:val="left" w:pos="-720"/>
      </w:tabs>
      <w:suppressAutoHyphens/>
    </w:pPr>
    <w:rPr>
      <w:rFonts w:ascii="Courier New" w:eastAsia="宋体" w:hAnsi="Courier New" w:cs="Times New Roman"/>
      <w:lang w:eastAsia="en-US"/>
      <w14:ligatures w14:val="standardContextual"/>
    </w:rPr>
  </w:style>
  <w:style w:type="paragraph" w:customStyle="1" w:styleId="39">
    <w:name w:val="封面字体3"/>
    <w:basedOn w:val="2f1"/>
    <w:qFormat/>
    <w:rPr>
      <w:rFonts w:eastAsia="黑体"/>
      <w:b w:val="0"/>
    </w:rPr>
  </w:style>
  <w:style w:type="paragraph" w:customStyle="1" w:styleId="2f1">
    <w:name w:val="封面字体2"/>
    <w:basedOn w:val="1d"/>
    <w:qFormat/>
  </w:style>
  <w:style w:type="paragraph" w:customStyle="1" w:styleId="1d">
    <w:name w:val="封面字体1"/>
    <w:basedOn w:val="1c"/>
    <w:qFormat/>
    <w:pPr>
      <w:spacing w:line="240" w:lineRule="atLeast"/>
      <w:ind w:firstLineChars="0" w:firstLine="0"/>
    </w:pPr>
    <w:rPr>
      <w:b/>
      <w:bCs/>
      <w:spacing w:val="100"/>
      <w:sz w:val="44"/>
    </w:rPr>
  </w:style>
  <w:style w:type="paragraph" w:customStyle="1" w:styleId="BankNormal">
    <w:name w:val="BankNormal"/>
    <w:qFormat/>
    <w:pPr>
      <w:tabs>
        <w:tab w:val="left" w:pos="-720"/>
      </w:tabs>
      <w:suppressAutoHyphens/>
    </w:pPr>
    <w:rPr>
      <w:rFonts w:ascii="CG Times" w:eastAsia="宋体" w:hAnsi="CG Times" w:cs="Times New Roman"/>
      <w:sz w:val="22"/>
      <w14:ligatures w14:val="standardContextual"/>
    </w:rPr>
  </w:style>
  <w:style w:type="paragraph" w:customStyle="1" w:styleId="CM34">
    <w:name w:val="CM34"/>
    <w:basedOn w:val="Default"/>
    <w:next w:val="Default"/>
    <w:qFormat/>
    <w:pPr>
      <w:spacing w:line="398" w:lineRule="atLeast"/>
    </w:pPr>
    <w:rPr>
      <w:rFonts w:cs="Times New Roman"/>
      <w:color w:val="auto"/>
    </w:rPr>
  </w:style>
  <w:style w:type="paragraph" w:customStyle="1" w:styleId="affff3">
    <w:name w:val="正文部分"/>
    <w:basedOn w:val="a0"/>
    <w:qFormat/>
    <w:pPr>
      <w:spacing w:line="500" w:lineRule="exact"/>
      <w:ind w:firstLineChars="200" w:firstLine="480"/>
      <w:jc w:val="left"/>
      <w:textAlignment w:val="center"/>
    </w:pPr>
    <w:rPr>
      <w:rFonts w:ascii="华文细黑" w:eastAsia="宋体" w:hAnsi="华文细黑" w:cs="Times New Roman"/>
      <w:sz w:val="24"/>
      <w:szCs w:val="20"/>
    </w:rPr>
  </w:style>
  <w:style w:type="paragraph" w:customStyle="1" w:styleId="CharCharCharCharCharCharChar">
    <w:name w:val="Char Char Char Char Char Char Char"/>
    <w:basedOn w:val="a0"/>
    <w:qFormat/>
    <w:rPr>
      <w:rFonts w:ascii="Times New Roman" w:eastAsia="宋体" w:hAnsi="Times New Roman" w:cs="Times New Roman"/>
      <w:szCs w:val="30"/>
    </w:rPr>
  </w:style>
  <w:style w:type="paragraph" w:customStyle="1" w:styleId="CM102">
    <w:name w:val="CM102"/>
    <w:basedOn w:val="Default"/>
    <w:next w:val="Default"/>
    <w:qFormat/>
    <w:pPr>
      <w:spacing w:after="878"/>
    </w:pPr>
    <w:rPr>
      <w:rFonts w:cs="Times New Roman"/>
      <w:color w:val="auto"/>
    </w:rPr>
  </w:style>
  <w:style w:type="paragraph" w:customStyle="1" w:styleId="CharChar0">
    <w:name w:val="公式 Char Char"/>
    <w:basedOn w:val="a0"/>
    <w:next w:val="a0"/>
    <w:qFormat/>
    <w:pPr>
      <w:spacing w:line="440" w:lineRule="exact"/>
      <w:ind w:firstLineChars="300" w:firstLine="630"/>
      <w:jc w:val="left"/>
    </w:pPr>
    <w:rPr>
      <w:rFonts w:ascii="华文细黑" w:eastAsia="华文细黑" w:hAnsi="华文细黑" w:cs="Arial"/>
      <w:kern w:val="0"/>
      <w:sz w:val="30"/>
      <w:szCs w:val="21"/>
    </w:rPr>
  </w:style>
  <w:style w:type="paragraph" w:customStyle="1" w:styleId="affff4">
    <w:name w:val="落款"/>
    <w:basedOn w:val="a0"/>
    <w:qFormat/>
    <w:pPr>
      <w:spacing w:line="440" w:lineRule="exact"/>
      <w:ind w:firstLineChars="300" w:firstLine="630"/>
      <w:jc w:val="left"/>
    </w:pPr>
    <w:rPr>
      <w:rFonts w:ascii="华文细黑" w:eastAsia="宋体" w:hAnsi="华文细黑" w:cs="Arial"/>
      <w:kern w:val="0"/>
      <w:szCs w:val="21"/>
    </w:rPr>
  </w:style>
  <w:style w:type="paragraph" w:customStyle="1" w:styleId="affff5">
    <w:name w:val="强调文字(用于标题)"/>
    <w:basedOn w:val="1"/>
    <w:qFormat/>
    <w:pPr>
      <w:keepLines/>
      <w:tabs>
        <w:tab w:val="left" w:pos="432"/>
      </w:tabs>
      <w:autoSpaceDE/>
      <w:autoSpaceDN/>
      <w:adjustRightInd/>
      <w:spacing w:beforeLines="100" w:afterLines="100" w:line="440" w:lineRule="exact"/>
      <w:ind w:left="432" w:hanging="432"/>
      <w:jc w:val="center"/>
      <w:outlineLvl w:val="9"/>
    </w:pPr>
    <w:rPr>
      <w:rFonts w:ascii="黑体" w:eastAsia="黑体" w:hAnsi="华文细黑" w:cs="Arial"/>
      <w:b w:val="0"/>
      <w:color w:val="auto"/>
      <w:sz w:val="24"/>
      <w:szCs w:val="36"/>
    </w:rPr>
  </w:style>
  <w:style w:type="paragraph" w:customStyle="1" w:styleId="Normal1">
    <w:name w:val="Normal1"/>
    <w:next w:val="a0"/>
    <w:qFormat/>
    <w:pPr>
      <w:overflowPunct w:val="0"/>
      <w:autoSpaceDE w:val="0"/>
      <w:autoSpaceDN w:val="0"/>
      <w:adjustRightInd w:val="0"/>
      <w:textAlignment w:val="baseline"/>
    </w:pPr>
    <w:rPr>
      <w:rFonts w:ascii="Times" w:eastAsia="宋体" w:hAnsi="Times" w:cs="Times New Roman"/>
      <w:sz w:val="24"/>
      <w:lang w:val="fr-FR"/>
      <w14:ligatures w14:val="standardContextual"/>
    </w:rPr>
  </w:style>
  <w:style w:type="paragraph" w:customStyle="1" w:styleId="1e">
    <w:name w:val="设备规范标题1"/>
    <w:next w:val="2e"/>
    <w:qFormat/>
    <w:pPr>
      <w:keepNext/>
      <w:tabs>
        <w:tab w:val="left" w:pos="284"/>
        <w:tab w:val="left" w:pos="600"/>
      </w:tabs>
      <w:spacing w:beforeLines="100" w:afterLines="50"/>
      <w:ind w:left="600" w:hanging="360"/>
    </w:pPr>
    <w:rPr>
      <w:rFonts w:ascii="Times New Roman" w:eastAsia="楷体_GB2312" w:hAnsi="Times New Roman" w:cs="Times New Roman"/>
      <w:b/>
      <w:sz w:val="24"/>
      <w14:ligatures w14:val="standardContextual"/>
    </w:rPr>
  </w:style>
  <w:style w:type="paragraph" w:customStyle="1" w:styleId="Head2">
    <w:name w:val="Head 2"/>
    <w:basedOn w:val="9"/>
    <w:qFormat/>
    <w:pPr>
      <w:keepNext/>
      <w:widowControl w:val="0"/>
      <w:tabs>
        <w:tab w:val="clear" w:pos="3780"/>
      </w:tabs>
      <w:suppressAutoHyphens/>
      <w:overflowPunct/>
      <w:autoSpaceDE/>
      <w:autoSpaceDN/>
      <w:adjustRightInd/>
      <w:spacing w:line="360" w:lineRule="auto"/>
      <w:ind w:left="0" w:firstLine="0"/>
      <w:textAlignment w:val="auto"/>
      <w:outlineLvl w:val="9"/>
    </w:pPr>
    <w:rPr>
      <w:rFonts w:ascii="Times New Roman Bold" w:hAnsi="Times New Roman Bold"/>
      <w:i w:val="0"/>
      <w:spacing w:val="-4"/>
      <w:position w:val="0"/>
      <w:sz w:val="32"/>
      <w:lang w:val="en-US" w:eastAsia="en-US"/>
    </w:rPr>
  </w:style>
  <w:style w:type="paragraph" w:customStyle="1" w:styleId="xl79">
    <w:name w:val="xl79"/>
    <w:basedOn w:val="a0"/>
    <w:qFormat/>
    <w:pPr>
      <w:widowControl/>
      <w:spacing w:before="100" w:beforeAutospacing="1" w:after="100" w:afterAutospacing="1"/>
      <w:jc w:val="left"/>
    </w:pPr>
    <w:rPr>
      <w:rFonts w:ascii="宋体" w:eastAsia="宋体" w:hAnsi="宋体" w:cs="Times New Roman"/>
      <w:kern w:val="0"/>
      <w:sz w:val="18"/>
      <w:szCs w:val="18"/>
    </w:rPr>
  </w:style>
  <w:style w:type="paragraph" w:customStyle="1" w:styleId="CharCharCharCharCharCharCharCharCharCharCharCharCharCharCharChar1">
    <w:name w:val="Char Char Char Char Char Char Char Char Char Char Char Char Char Char Char Char1"/>
    <w:basedOn w:val="a0"/>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3a">
    <w:name w:val="正文首行缩进3"/>
    <w:basedOn w:val="a0"/>
    <w:qFormat/>
    <w:pPr>
      <w:tabs>
        <w:tab w:val="left" w:pos="0"/>
        <w:tab w:val="left" w:pos="1004"/>
      </w:tabs>
      <w:spacing w:line="360" w:lineRule="auto"/>
      <w:ind w:left="1004" w:hanging="720"/>
      <w:textAlignment w:val="bottom"/>
    </w:pPr>
    <w:rPr>
      <w:rFonts w:ascii="宋体" w:eastAsia="宋体" w:hAnsi="宋体" w:cs="Times New Roman"/>
      <w:color w:val="000000"/>
      <w:kern w:val="0"/>
      <w:sz w:val="24"/>
      <w:szCs w:val="24"/>
    </w:rPr>
  </w:style>
  <w:style w:type="paragraph" w:customStyle="1" w:styleId="Legal5">
    <w:name w:val="Legal 5"/>
    <w:basedOn w:val="Default"/>
    <w:next w:val="Default"/>
    <w:qFormat/>
    <w:pPr>
      <w:spacing w:after="120"/>
    </w:pPr>
    <w:rPr>
      <w:rFonts w:cs="Times New Roman"/>
      <w:color w:val="auto"/>
    </w:rPr>
  </w:style>
  <w:style w:type="paragraph" w:customStyle="1" w:styleId="CM90">
    <w:name w:val="CM90"/>
    <w:basedOn w:val="Default"/>
    <w:next w:val="Default"/>
    <w:qFormat/>
    <w:rPr>
      <w:rFonts w:cs="Times New Roman"/>
      <w:color w:val="auto"/>
    </w:rPr>
  </w:style>
  <w:style w:type="paragraph" w:customStyle="1" w:styleId="CM91">
    <w:name w:val="CM91"/>
    <w:basedOn w:val="Default"/>
    <w:next w:val="Default"/>
    <w:qFormat/>
    <w:pPr>
      <w:spacing w:after="160"/>
    </w:pPr>
    <w:rPr>
      <w:rFonts w:cs="Times New Roman"/>
      <w:color w:val="auto"/>
    </w:rPr>
  </w:style>
  <w:style w:type="paragraph" w:customStyle="1" w:styleId="affff6">
    <w:name w:val="招标号"/>
    <w:qFormat/>
    <w:pPr>
      <w:jc w:val="center"/>
    </w:pPr>
    <w:rPr>
      <w:rFonts w:ascii="Times New Roman" w:eastAsia="隶书" w:hAnsi="Times New Roman" w:cs="Times New Roman"/>
      <w:b/>
      <w:bCs/>
      <w:sz w:val="28"/>
      <w14:ligatures w14:val="standardContextual"/>
    </w:rPr>
  </w:style>
  <w:style w:type="paragraph" w:customStyle="1" w:styleId="CM31">
    <w:name w:val="CM31"/>
    <w:basedOn w:val="Default"/>
    <w:next w:val="Default"/>
    <w:qFormat/>
    <w:pPr>
      <w:spacing w:line="400" w:lineRule="atLeast"/>
    </w:pPr>
    <w:rPr>
      <w:rFonts w:cs="Times New Roman"/>
      <w:color w:val="auto"/>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eastAsia="宋体" w:hAnsi="宋体" w:cs="Times New Roman"/>
      <w:b/>
      <w:bCs/>
      <w:kern w:val="0"/>
      <w:sz w:val="22"/>
    </w:rPr>
  </w:style>
  <w:style w:type="paragraph" w:customStyle="1" w:styleId="CM3">
    <w:name w:val="CM3"/>
    <w:basedOn w:val="Default"/>
    <w:next w:val="Default"/>
    <w:qFormat/>
    <w:pPr>
      <w:spacing w:line="500" w:lineRule="atLeast"/>
    </w:pPr>
    <w:rPr>
      <w:rFonts w:cs="Times New Roman"/>
      <w:color w:val="auto"/>
    </w:rPr>
  </w:style>
  <w:style w:type="paragraph" w:customStyle="1" w:styleId="CM57">
    <w:name w:val="CM57"/>
    <w:basedOn w:val="Default"/>
    <w:next w:val="Default"/>
    <w:qFormat/>
    <w:pPr>
      <w:spacing w:line="400" w:lineRule="atLeast"/>
    </w:pPr>
    <w:rPr>
      <w:rFonts w:cs="Times New Roman"/>
      <w:color w:val="auto"/>
    </w:rPr>
  </w:style>
  <w:style w:type="paragraph" w:customStyle="1" w:styleId="affff7">
    <w:name w:val="列表延续"/>
    <w:basedOn w:val="a0"/>
    <w:qFormat/>
    <w:pPr>
      <w:tabs>
        <w:tab w:val="left" w:pos="4140"/>
      </w:tabs>
      <w:adjustRightInd w:val="0"/>
      <w:spacing w:line="360" w:lineRule="auto"/>
      <w:ind w:left="3780" w:hanging="420"/>
      <w:textAlignment w:val="baseline"/>
    </w:pPr>
    <w:rPr>
      <w:rFonts w:ascii="Times New Roman" w:eastAsia="楷体_GB2312" w:hAnsi="Tms Rmn" w:cs="Times New Roman"/>
      <w:kern w:val="28"/>
      <w:sz w:val="28"/>
      <w:szCs w:val="20"/>
    </w:rPr>
  </w:style>
  <w:style w:type="paragraph" w:customStyle="1" w:styleId="bg1">
    <w:name w:val="bg1"/>
    <w:basedOn w:val="ReportLevel1"/>
    <w:qFormat/>
    <w:pPr>
      <w:tabs>
        <w:tab w:val="left" w:pos="525"/>
      </w:tabs>
      <w:ind w:left="1080" w:hanging="1080"/>
      <w:jc w:val="both"/>
    </w:pPr>
    <w:rPr>
      <w:rFonts w:ascii="Arial Bold" w:eastAsia="宋体" w:hAnsi="Arial Bold"/>
      <w:lang w:eastAsia="zh-CN"/>
    </w:rPr>
  </w:style>
  <w:style w:type="paragraph" w:customStyle="1" w:styleId="Identation2">
    <w:name w:val="Identation 2"/>
    <w:qFormat/>
    <w:pPr>
      <w:overflowPunct w:val="0"/>
      <w:autoSpaceDE w:val="0"/>
      <w:autoSpaceDN w:val="0"/>
      <w:adjustRightInd w:val="0"/>
      <w:spacing w:before="120" w:after="60" w:line="288" w:lineRule="auto"/>
      <w:ind w:left="432"/>
      <w:jc w:val="both"/>
      <w:textAlignment w:val="baseline"/>
    </w:pPr>
    <w:rPr>
      <w:rFonts w:ascii="Times New Roman" w:eastAsia="楷体_GB2312" w:hAnsi="Times New Roman" w:cs="Times New Roman"/>
      <w:color w:val="000000"/>
      <w:sz w:val="24"/>
      <w14:ligatures w14:val="standardContextual"/>
    </w:rPr>
  </w:style>
  <w:style w:type="paragraph" w:customStyle="1" w:styleId="CM4">
    <w:name w:val="CM4"/>
    <w:basedOn w:val="Default"/>
    <w:next w:val="Default"/>
    <w:qFormat/>
    <w:rPr>
      <w:rFonts w:cs="Times New Roman"/>
      <w:color w:val="auto"/>
    </w:rPr>
  </w:style>
  <w:style w:type="paragraph" w:customStyle="1" w:styleId="AutoCorrect">
    <w:name w:val="AutoCorrect"/>
    <w:qFormat/>
    <w:pPr>
      <w:widowControl w:val="0"/>
    </w:pPr>
    <w:rPr>
      <w:rFonts w:ascii="Times New Roman" w:eastAsia="PMingLiU" w:hAnsi="Times New Roman" w:cs="Times New Roman"/>
      <w:kern w:val="2"/>
      <w:sz w:val="24"/>
      <w:lang w:eastAsia="zh-TW"/>
      <w14:ligatures w14:val="standardContextual"/>
    </w:rPr>
  </w:style>
  <w:style w:type="paragraph" w:customStyle="1" w:styleId="xl90">
    <w:name w:val="xl90"/>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Times New Roman"/>
      <w:kern w:val="0"/>
      <w:sz w:val="22"/>
    </w:rPr>
  </w:style>
  <w:style w:type="paragraph" w:customStyle="1" w:styleId="CM35">
    <w:name w:val="CM35"/>
    <w:basedOn w:val="Default"/>
    <w:next w:val="Default"/>
    <w:qFormat/>
    <w:pPr>
      <w:spacing w:line="400" w:lineRule="atLeast"/>
    </w:pPr>
    <w:rPr>
      <w:rFonts w:cs="Times New Roman"/>
      <w:color w:val="auto"/>
    </w:rPr>
  </w:style>
  <w:style w:type="paragraph" w:customStyle="1" w:styleId="CM48">
    <w:name w:val="CM48"/>
    <w:basedOn w:val="Default"/>
    <w:next w:val="Default"/>
    <w:qFormat/>
    <w:pPr>
      <w:spacing w:line="540" w:lineRule="atLeast"/>
    </w:pPr>
    <w:rPr>
      <w:rFonts w:cs="Times New Roman"/>
      <w:color w:val="auto"/>
    </w:rPr>
  </w:style>
  <w:style w:type="paragraph" w:customStyle="1" w:styleId="CM62">
    <w:name w:val="CM62"/>
    <w:basedOn w:val="Default"/>
    <w:next w:val="Default"/>
    <w:qFormat/>
    <w:pPr>
      <w:spacing w:line="400" w:lineRule="atLeast"/>
    </w:pPr>
    <w:rPr>
      <w:rFonts w:cs="Times New Roman"/>
      <w:color w:val="auto"/>
    </w:rPr>
  </w:style>
  <w:style w:type="paragraph" w:customStyle="1" w:styleId="CM97">
    <w:name w:val="CM97"/>
    <w:basedOn w:val="Default"/>
    <w:next w:val="Default"/>
    <w:qFormat/>
    <w:pPr>
      <w:spacing w:after="373"/>
    </w:pPr>
    <w:rPr>
      <w:rFonts w:cs="Times New Roman"/>
      <w:color w:val="auto"/>
    </w:rPr>
  </w:style>
  <w:style w:type="paragraph" w:customStyle="1" w:styleId="affff8">
    <w:name w:val="节标题"/>
    <w:basedOn w:val="a0"/>
    <w:qFormat/>
    <w:pPr>
      <w:widowControl/>
      <w:spacing w:line="289" w:lineRule="atLeast"/>
      <w:jc w:val="center"/>
      <w:textAlignment w:val="baseline"/>
    </w:pPr>
    <w:rPr>
      <w:rFonts w:ascii="Times New Roman" w:eastAsia="宋体" w:hAnsi="Times New Roman" w:cs="Times New Roman"/>
      <w:color w:val="000000"/>
      <w:kern w:val="0"/>
      <w:sz w:val="28"/>
      <w:szCs w:val="20"/>
      <w:u w:color="000000"/>
    </w:rPr>
  </w:style>
  <w:style w:type="paragraph" w:customStyle="1" w:styleId="CM50">
    <w:name w:val="CM50"/>
    <w:basedOn w:val="Default"/>
    <w:next w:val="Default"/>
    <w:qFormat/>
    <w:pPr>
      <w:spacing w:line="1020" w:lineRule="atLeast"/>
    </w:pPr>
    <w:rPr>
      <w:rFonts w:cs="Times New Roman"/>
      <w:color w:val="auto"/>
    </w:rPr>
  </w:style>
  <w:style w:type="paragraph" w:customStyle="1" w:styleId="CM1">
    <w:name w:val="CM1"/>
    <w:basedOn w:val="Default"/>
    <w:next w:val="Default"/>
    <w:qFormat/>
    <w:rPr>
      <w:rFonts w:cs="Times New Roman"/>
      <w:color w:val="auto"/>
    </w:rPr>
  </w:style>
  <w:style w:type="paragraph" w:customStyle="1" w:styleId="Legal20">
    <w:name w:val="Legal 2"/>
    <w:basedOn w:val="a0"/>
    <w:qFormat/>
    <w:pPr>
      <w:keepNext/>
      <w:tabs>
        <w:tab w:val="left" w:pos="810"/>
      </w:tabs>
      <w:spacing w:after="120"/>
      <w:ind w:left="810" w:hanging="810"/>
      <w:outlineLvl w:val="1"/>
    </w:pPr>
    <w:rPr>
      <w:rFonts w:ascii="Times New Roman" w:eastAsia="宋体" w:hAnsi="Times New Roman" w:cs="Times New Roman"/>
      <w:snapToGrid w:val="0"/>
      <w:kern w:val="0"/>
      <w:sz w:val="24"/>
      <w:szCs w:val="20"/>
      <w:lang w:eastAsia="en-US"/>
    </w:rPr>
  </w:style>
  <w:style w:type="paragraph" w:customStyle="1" w:styleId="CM65">
    <w:name w:val="CM65"/>
    <w:basedOn w:val="Default"/>
    <w:next w:val="Default"/>
    <w:qFormat/>
    <w:rPr>
      <w:rFonts w:cs="Times New Roman"/>
      <w:color w:val="auto"/>
    </w:rPr>
  </w:style>
  <w:style w:type="paragraph" w:customStyle="1" w:styleId="CharChar1Char">
    <w:name w:val="Char Char1 Char"/>
    <w:basedOn w:val="aa"/>
    <w:qFormat/>
    <w:pPr>
      <w:spacing w:line="360" w:lineRule="auto"/>
    </w:pPr>
    <w:rPr>
      <w:rFonts w:ascii="Tahoma" w:hAnsi="Tahoma"/>
      <w:sz w:val="24"/>
    </w:rPr>
  </w:style>
  <w:style w:type="paragraph" w:customStyle="1" w:styleId="CM54">
    <w:name w:val="CM54"/>
    <w:basedOn w:val="Default"/>
    <w:next w:val="Default"/>
    <w:qFormat/>
    <w:pPr>
      <w:spacing w:line="398" w:lineRule="atLeast"/>
    </w:pPr>
    <w:rPr>
      <w:rFonts w:cs="Times New Roman"/>
      <w:color w:val="auto"/>
    </w:rPr>
  </w:style>
  <w:style w:type="paragraph" w:customStyle="1" w:styleId="Outline">
    <w:name w:val="Outline"/>
    <w:basedOn w:val="a0"/>
    <w:qFormat/>
    <w:pPr>
      <w:widowControl/>
      <w:spacing w:before="240" w:line="360" w:lineRule="auto"/>
      <w:ind w:firstLineChars="200" w:firstLine="200"/>
      <w:jc w:val="left"/>
    </w:pPr>
    <w:rPr>
      <w:rFonts w:ascii="Arial" w:eastAsia="宋体" w:hAnsi="Arial" w:cs="Times New Roman"/>
      <w:kern w:val="28"/>
      <w:sz w:val="20"/>
      <w:szCs w:val="20"/>
    </w:rPr>
  </w:style>
  <w:style w:type="paragraph" w:customStyle="1" w:styleId="xl86">
    <w:name w:val="xl86"/>
    <w:basedOn w:val="a0"/>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宋体" w:eastAsia="宋体" w:hAnsi="宋体" w:cs="Times New Roman"/>
      <w:kern w:val="0"/>
      <w:sz w:val="22"/>
    </w:rPr>
  </w:style>
  <w:style w:type="paragraph" w:customStyle="1" w:styleId="110">
    <w:name w:val="标题11"/>
    <w:basedOn w:val="a0"/>
    <w:qFormat/>
    <w:pPr>
      <w:tabs>
        <w:tab w:val="left" w:pos="284"/>
      </w:tabs>
      <w:spacing w:line="360" w:lineRule="auto"/>
      <w:ind w:left="722" w:firstLineChars="48" w:firstLine="116"/>
      <w:textAlignment w:val="bottom"/>
    </w:pPr>
    <w:rPr>
      <w:rFonts w:ascii="宋体" w:eastAsia="宋体" w:hAnsi="宋体" w:cs="Times New Roman"/>
      <w:b/>
      <w:kern w:val="0"/>
      <w:sz w:val="24"/>
      <w:szCs w:val="24"/>
    </w:rPr>
  </w:style>
  <w:style w:type="paragraph" w:customStyle="1" w:styleId="CM49">
    <w:name w:val="CM49"/>
    <w:basedOn w:val="Default"/>
    <w:next w:val="Default"/>
    <w:qFormat/>
    <w:pPr>
      <w:spacing w:line="440" w:lineRule="atLeast"/>
    </w:pPr>
    <w:rPr>
      <w:rFonts w:cs="Times New Roman"/>
      <w:color w:val="auto"/>
    </w:rPr>
  </w:style>
  <w:style w:type="paragraph" w:customStyle="1" w:styleId="CharCharChar0">
    <w:name w:val="Char Char Char"/>
    <w:basedOn w:val="a0"/>
    <w:qFormat/>
    <w:pPr>
      <w:spacing w:line="360" w:lineRule="auto"/>
    </w:pPr>
    <w:rPr>
      <w:rFonts w:ascii="Tahoma" w:eastAsia="宋体" w:hAnsi="Tahoma" w:cs="Times New Roman"/>
      <w:sz w:val="24"/>
      <w:szCs w:val="20"/>
    </w:rPr>
  </w:style>
  <w:style w:type="paragraph" w:customStyle="1" w:styleId="affff9">
    <w:name w:val="图形"/>
    <w:basedOn w:val="a0"/>
    <w:qFormat/>
    <w:pPr>
      <w:spacing w:line="240" w:lineRule="atLeast"/>
      <w:jc w:val="left"/>
    </w:pPr>
    <w:rPr>
      <w:rFonts w:ascii="华文细黑" w:eastAsia="宋体" w:hAnsi="华文细黑" w:cs="Arial"/>
      <w:kern w:val="0"/>
      <w:szCs w:val="21"/>
    </w:rPr>
  </w:style>
  <w:style w:type="paragraph" w:customStyle="1" w:styleId="CM69">
    <w:name w:val="CM69"/>
    <w:basedOn w:val="Default"/>
    <w:next w:val="Default"/>
    <w:qFormat/>
    <w:pPr>
      <w:spacing w:line="400" w:lineRule="atLeast"/>
    </w:pPr>
    <w:rPr>
      <w:rFonts w:cs="Times New Roman"/>
      <w:color w:val="auto"/>
    </w:rPr>
  </w:style>
  <w:style w:type="paragraph" w:customStyle="1" w:styleId="xl84">
    <w:name w:val="xl84"/>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b/>
      <w:bCs/>
      <w:color w:val="FF0000"/>
      <w:kern w:val="0"/>
      <w:sz w:val="22"/>
    </w:rPr>
  </w:style>
  <w:style w:type="paragraph" w:customStyle="1" w:styleId="CM18">
    <w:name w:val="CM18"/>
    <w:basedOn w:val="Default"/>
    <w:next w:val="Default"/>
    <w:qFormat/>
    <w:pPr>
      <w:spacing w:line="313" w:lineRule="atLeast"/>
    </w:pPr>
    <w:rPr>
      <w:rFonts w:cs="Times New Roman"/>
      <w:color w:val="auto"/>
    </w:rPr>
  </w:style>
  <w:style w:type="paragraph" w:customStyle="1" w:styleId="CharCharCharCharCharChar">
    <w:name w:val="Char Char Char Char Char Char"/>
    <w:basedOn w:val="a0"/>
    <w:qFormat/>
    <w:rPr>
      <w:rFonts w:ascii="Times New Roman" w:eastAsia="宋体" w:hAnsi="Times New Roman" w:cs="Times New Roman"/>
      <w:szCs w:val="24"/>
    </w:rPr>
  </w:style>
  <w:style w:type="paragraph" w:customStyle="1" w:styleId="CM95">
    <w:name w:val="CM95"/>
    <w:basedOn w:val="Default"/>
    <w:next w:val="Default"/>
    <w:qFormat/>
    <w:pPr>
      <w:spacing w:after="115"/>
    </w:pPr>
    <w:rPr>
      <w:rFonts w:cs="Times New Roman"/>
      <w:color w:val="auto"/>
    </w:rPr>
  </w:style>
  <w:style w:type="paragraph" w:customStyle="1" w:styleId="2f2">
    <w:name w:val="设备规范样式2"/>
    <w:basedOn w:val="a0"/>
    <w:qFormat/>
    <w:pPr>
      <w:tabs>
        <w:tab w:val="left" w:pos="1260"/>
      </w:tabs>
      <w:spacing w:line="360" w:lineRule="auto"/>
      <w:ind w:left="992" w:hanging="567"/>
      <w:textAlignment w:val="bottom"/>
    </w:pPr>
    <w:rPr>
      <w:rFonts w:ascii="Times New Roman" w:eastAsia="楷体_GB2312" w:hAnsi="Times New Roman" w:cs="Times New Roman"/>
      <w:kern w:val="0"/>
      <w:sz w:val="24"/>
      <w:szCs w:val="24"/>
    </w:rPr>
  </w:style>
  <w:style w:type="paragraph" w:customStyle="1" w:styleId="affffa">
    <w:name w:val="大标题"/>
    <w:qFormat/>
    <w:pPr>
      <w:jc w:val="center"/>
    </w:pPr>
    <w:rPr>
      <w:rFonts w:ascii="Times New Roman" w:eastAsia="楷体_GB2312" w:hAnsi="Times New Roman" w:cs="Times New Roman"/>
      <w:b/>
      <w:sz w:val="48"/>
      <w14:ligatures w14:val="standardContextual"/>
    </w:rPr>
  </w:style>
  <w:style w:type="paragraph" w:customStyle="1" w:styleId="CM83">
    <w:name w:val="CM83"/>
    <w:basedOn w:val="Default"/>
    <w:next w:val="Default"/>
    <w:qFormat/>
    <w:pPr>
      <w:spacing w:line="440" w:lineRule="atLeast"/>
    </w:pPr>
    <w:rPr>
      <w:rFonts w:cs="Times New Roman"/>
      <w:color w:val="auto"/>
    </w:rPr>
  </w:style>
  <w:style w:type="paragraph" w:customStyle="1" w:styleId="2f3">
    <w:name w:val="样式 标题 2"/>
    <w:basedOn w:val="a0"/>
    <w:next w:val="3"/>
    <w:qFormat/>
    <w:pPr>
      <w:snapToGrid w:val="0"/>
      <w:spacing w:line="360" w:lineRule="auto"/>
      <w:ind w:firstLineChars="200" w:firstLine="200"/>
    </w:pPr>
    <w:rPr>
      <w:rFonts w:ascii="Times New Roman" w:eastAsia="仿宋_GB2312" w:hAnsi="Times New Roman" w:cs="Times New Roman"/>
      <w:sz w:val="32"/>
      <w:szCs w:val="32"/>
    </w:rPr>
  </w:style>
  <w:style w:type="paragraph" w:customStyle="1" w:styleId="CM101">
    <w:name w:val="CM101"/>
    <w:basedOn w:val="Default"/>
    <w:next w:val="Default"/>
    <w:qFormat/>
    <w:pPr>
      <w:spacing w:after="800"/>
    </w:pPr>
    <w:rPr>
      <w:rFonts w:cs="Times New Roman"/>
      <w:color w:val="auto"/>
    </w:rPr>
  </w:style>
  <w:style w:type="paragraph" w:customStyle="1" w:styleId="CM85">
    <w:name w:val="CM85"/>
    <w:basedOn w:val="Default"/>
    <w:next w:val="Default"/>
    <w:qFormat/>
    <w:pPr>
      <w:spacing w:line="443" w:lineRule="atLeast"/>
    </w:pPr>
    <w:rPr>
      <w:rFonts w:cs="Times New Roman"/>
      <w:color w:val="auto"/>
    </w:rPr>
  </w:style>
  <w:style w:type="paragraph" w:customStyle="1" w:styleId="1f">
    <w:name w:val="表格1"/>
    <w:basedOn w:val="a0"/>
    <w:qFormat/>
    <w:pPr>
      <w:tabs>
        <w:tab w:val="left" w:pos="203"/>
      </w:tabs>
      <w:spacing w:before="40" w:after="40"/>
      <w:jc w:val="center"/>
    </w:pPr>
    <w:rPr>
      <w:rFonts w:ascii="Times New Roman" w:eastAsia="宋体" w:hAnsi="Times New Roman" w:cs="Times New Roman"/>
      <w:b/>
      <w:bCs/>
      <w:sz w:val="28"/>
      <w:szCs w:val="20"/>
    </w:rPr>
  </w:style>
  <w:style w:type="paragraph" w:customStyle="1" w:styleId="xl80">
    <w:name w:val="xl80"/>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宋体" w:hAnsi="Times New Roman" w:cs="Times New Roman"/>
      <w:kern w:val="0"/>
      <w:sz w:val="22"/>
    </w:rPr>
  </w:style>
  <w:style w:type="paragraph" w:customStyle="1" w:styleId="xl93">
    <w:name w:val="xl93"/>
    <w:basedOn w:val="a0"/>
    <w:qFormat/>
    <w:pPr>
      <w:widowControl/>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宋体" w:eastAsia="宋体" w:hAnsi="宋体" w:cs="Times New Roman"/>
      <w:b/>
      <w:bCs/>
      <w:kern w:val="0"/>
      <w:sz w:val="22"/>
    </w:rPr>
  </w:style>
  <w:style w:type="paragraph" w:customStyle="1" w:styleId="CharCharCharCharCharChar1CharChar1">
    <w:name w:val="Char Char Char Char Char Char1 Char Char1"/>
    <w:basedOn w:val="a0"/>
    <w:qFormat/>
    <w:rPr>
      <w:rFonts w:ascii="Times New Roman" w:eastAsia="宋体" w:hAnsi="Times New Roman" w:cs="Times New Roman"/>
      <w:szCs w:val="24"/>
    </w:rPr>
  </w:style>
  <w:style w:type="paragraph" w:customStyle="1" w:styleId="xl87">
    <w:name w:val="xl87"/>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b/>
      <w:bCs/>
      <w:kern w:val="0"/>
      <w:sz w:val="22"/>
    </w:rPr>
  </w:style>
  <w:style w:type="paragraph" w:customStyle="1" w:styleId="2f4">
    <w:name w:val="正文2"/>
    <w:qFormat/>
    <w:pPr>
      <w:widowControl w:val="0"/>
      <w:adjustRightInd w:val="0"/>
      <w:spacing w:line="240" w:lineRule="atLeast"/>
      <w:jc w:val="both"/>
      <w:textAlignment w:val="baseline"/>
    </w:pPr>
    <w:rPr>
      <w:rFonts w:ascii="宋体" w:eastAsia="宋体" w:hAnsi="Times New Roman" w:cs="Times New Roman"/>
      <w:sz w:val="34"/>
      <w14:ligatures w14:val="standardContextual"/>
    </w:rPr>
  </w:style>
  <w:style w:type="paragraph" w:customStyle="1" w:styleId="CM72">
    <w:name w:val="CM72"/>
    <w:basedOn w:val="Default"/>
    <w:next w:val="Default"/>
    <w:qFormat/>
    <w:rPr>
      <w:rFonts w:cs="Times New Roman"/>
      <w:color w:val="auto"/>
    </w:rPr>
  </w:style>
  <w:style w:type="paragraph" w:customStyle="1" w:styleId="44">
    <w:name w:val="封面字体4"/>
    <w:basedOn w:val="2f1"/>
    <w:qFormat/>
  </w:style>
  <w:style w:type="paragraph" w:customStyle="1" w:styleId="100">
    <w:name w:val="标题10"/>
    <w:basedOn w:val="7"/>
    <w:qFormat/>
    <w:pPr>
      <w:keepNext/>
      <w:keepLines/>
      <w:widowControl w:val="0"/>
      <w:tabs>
        <w:tab w:val="clear" w:pos="2940"/>
        <w:tab w:val="left" w:pos="720"/>
      </w:tabs>
      <w:overflowPunct/>
      <w:autoSpaceDE/>
      <w:autoSpaceDN/>
      <w:spacing w:before="240" w:after="64" w:line="320" w:lineRule="atLeast"/>
      <w:ind w:leftChars="300" w:left="901" w:hanging="181"/>
    </w:pPr>
    <w:rPr>
      <w:rFonts w:eastAsia="楷体_GB2312"/>
      <w:b/>
      <w:i w:val="0"/>
      <w:position w:val="0"/>
      <w:sz w:val="24"/>
      <w:szCs w:val="24"/>
      <w:lang w:val="en-US"/>
    </w:rPr>
  </w:style>
  <w:style w:type="paragraph" w:customStyle="1" w:styleId="affffb">
    <w:name w:val="小标题"/>
    <w:basedOn w:val="3"/>
    <w:qFormat/>
    <w:pPr>
      <w:keepLines w:val="0"/>
      <w:tabs>
        <w:tab w:val="left" w:pos="1080"/>
      </w:tabs>
      <w:spacing w:before="0" w:after="0" w:line="240" w:lineRule="auto"/>
      <w:ind w:left="1080" w:firstLineChars="0" w:hanging="1080"/>
      <w:jc w:val="both"/>
    </w:pPr>
    <w:rPr>
      <w:rFonts w:hAnsi="宋体"/>
      <w:kern w:val="2"/>
      <w:sz w:val="44"/>
      <w:szCs w:val="20"/>
    </w:rPr>
  </w:style>
  <w:style w:type="paragraph" w:customStyle="1" w:styleId="62">
    <w:name w:val="样式6"/>
    <w:basedOn w:val="a0"/>
    <w:qFormat/>
    <w:pPr>
      <w:jc w:val="center"/>
    </w:pPr>
    <w:rPr>
      <w:rFonts w:ascii="宋体" w:eastAsia="宋体" w:hAnsi="宋体" w:cs="Arial"/>
      <w:kern w:val="0"/>
      <w:szCs w:val="21"/>
    </w:rPr>
  </w:style>
  <w:style w:type="paragraph" w:customStyle="1" w:styleId="CBI111">
    <w:name w:val="CB&amp;I 1.1.1"/>
    <w:basedOn w:val="a0"/>
    <w:qFormat/>
    <w:pPr>
      <w:tabs>
        <w:tab w:val="left" w:pos="220"/>
        <w:tab w:val="left" w:pos="1260"/>
      </w:tabs>
      <w:adjustRightInd w:val="0"/>
      <w:spacing w:after="180" w:line="320" w:lineRule="exact"/>
      <w:ind w:left="1260" w:hanging="420"/>
      <w:textAlignment w:val="baseline"/>
    </w:pPr>
    <w:rPr>
      <w:rFonts w:ascii="Arial" w:eastAsia="宋体" w:hAnsi="Arial" w:cs="Times New Roman"/>
      <w:kern w:val="0"/>
      <w:sz w:val="24"/>
      <w:szCs w:val="20"/>
    </w:rPr>
  </w:style>
  <w:style w:type="paragraph" w:customStyle="1" w:styleId="p12">
    <w:name w:val="p12"/>
    <w:basedOn w:val="a0"/>
    <w:qFormat/>
    <w:pPr>
      <w:widowControl/>
      <w:spacing w:before="100" w:beforeAutospacing="1" w:after="100" w:afterAutospacing="1"/>
      <w:jc w:val="left"/>
    </w:pPr>
    <w:rPr>
      <w:rFonts w:eastAsia="宋体" w:cs="Times New Roman"/>
      <w:color w:val="000000"/>
      <w:kern w:val="0"/>
      <w:sz w:val="24"/>
      <w:szCs w:val="24"/>
    </w:rPr>
  </w:style>
  <w:style w:type="paragraph" w:customStyle="1" w:styleId="affffc">
    <w:name w:val="合同落款"/>
    <w:basedOn w:val="a0"/>
    <w:qFormat/>
    <w:pPr>
      <w:spacing w:line="240" w:lineRule="atLeast"/>
    </w:pPr>
    <w:rPr>
      <w:rFonts w:ascii="华文细黑" w:eastAsia="楷体_GB2312" w:hAnsi="华文细黑" w:cs="Arial"/>
      <w:spacing w:val="-18"/>
      <w:kern w:val="0"/>
      <w:sz w:val="32"/>
      <w:szCs w:val="32"/>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2"/>
    </w:rPr>
  </w:style>
  <w:style w:type="paragraph" w:customStyle="1" w:styleId="xl97">
    <w:name w:val="xl97"/>
    <w:basedOn w:val="a0"/>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宋体" w:eastAsia="宋体" w:hAnsi="宋体" w:cs="Times New Roman"/>
      <w:b/>
      <w:bCs/>
      <w:kern w:val="0"/>
      <w:sz w:val="22"/>
    </w:rPr>
  </w:style>
  <w:style w:type="paragraph" w:customStyle="1" w:styleId="3b">
    <w:name w:val="自定义标题3"/>
    <w:basedOn w:val="a0"/>
    <w:next w:val="a0"/>
    <w:qFormat/>
    <w:pPr>
      <w:adjustRightInd w:val="0"/>
      <w:spacing w:before="100" w:after="120" w:line="320" w:lineRule="exact"/>
      <w:textAlignment w:val="baseline"/>
    </w:pPr>
    <w:rPr>
      <w:rFonts w:ascii="Arial" w:eastAsia="宋体" w:hAnsi="Arial" w:cs="Times New Roman"/>
      <w:color w:val="0000FF"/>
      <w:kern w:val="0"/>
      <w:sz w:val="24"/>
      <w:szCs w:val="20"/>
    </w:rPr>
  </w:style>
  <w:style w:type="paragraph" w:customStyle="1" w:styleId="affffd">
    <w:name w:val="强调文字"/>
    <w:basedOn w:val="a0"/>
    <w:qFormat/>
    <w:pPr>
      <w:spacing w:line="440" w:lineRule="exact"/>
      <w:ind w:firstLineChars="200" w:firstLine="480"/>
    </w:pPr>
    <w:rPr>
      <w:rFonts w:ascii="华文细黑" w:eastAsia="黑体" w:hAnsi="华文细黑" w:cs="Arial"/>
      <w:kern w:val="0"/>
      <w:sz w:val="24"/>
      <w:szCs w:val="28"/>
    </w:rPr>
  </w:style>
  <w:style w:type="paragraph" w:customStyle="1" w:styleId="CM99">
    <w:name w:val="CM99"/>
    <w:basedOn w:val="Default"/>
    <w:next w:val="Default"/>
    <w:qFormat/>
    <w:pPr>
      <w:spacing w:after="443"/>
    </w:pPr>
    <w:rPr>
      <w:rFonts w:cs="Times New Roman"/>
      <w:color w:val="auto"/>
    </w:rPr>
  </w:style>
  <w:style w:type="paragraph" w:customStyle="1" w:styleId="affffe">
    <w:name w:val="封面标题"/>
    <w:qFormat/>
    <w:pPr>
      <w:jc w:val="center"/>
    </w:pPr>
    <w:rPr>
      <w:rFonts w:ascii="Times New Roman" w:eastAsia="隶书" w:hAnsi="Times New Roman" w:cs="Times New Roman"/>
      <w:b/>
      <w:sz w:val="52"/>
      <w14:ligatures w14:val="standardContextual"/>
    </w:rPr>
  </w:style>
  <w:style w:type="paragraph" w:customStyle="1" w:styleId="CM23">
    <w:name w:val="CM23"/>
    <w:basedOn w:val="Default"/>
    <w:next w:val="Default"/>
    <w:qFormat/>
    <w:pPr>
      <w:spacing w:line="398" w:lineRule="atLeast"/>
    </w:pPr>
    <w:rPr>
      <w:rFonts w:cs="Times New Roman"/>
      <w:color w:val="auto"/>
    </w:rPr>
  </w:style>
  <w:style w:type="paragraph" w:customStyle="1" w:styleId="xl91">
    <w:name w:val="xl91"/>
    <w:basedOn w:val="a0"/>
    <w:qFormat/>
    <w:pPr>
      <w:widowControl/>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宋体" w:eastAsia="宋体" w:hAnsi="宋体" w:cs="Times New Roman"/>
      <w:b/>
      <w:bCs/>
      <w:color w:val="FF0000"/>
      <w:kern w:val="0"/>
      <w:sz w:val="22"/>
    </w:rPr>
  </w:style>
  <w:style w:type="paragraph" w:customStyle="1" w:styleId="font10">
    <w:name w:val="font10"/>
    <w:basedOn w:val="a0"/>
    <w:qFormat/>
    <w:pPr>
      <w:widowControl/>
      <w:spacing w:before="100" w:beforeAutospacing="1" w:after="100" w:afterAutospacing="1"/>
      <w:jc w:val="left"/>
    </w:pPr>
    <w:rPr>
      <w:rFonts w:ascii="Times New Roman" w:eastAsia="宋体" w:hAnsi="Times New Roman" w:cs="Times New Roman"/>
      <w:b/>
      <w:bCs/>
      <w:kern w:val="0"/>
      <w:sz w:val="20"/>
      <w:szCs w:val="20"/>
    </w:rPr>
  </w:style>
  <w:style w:type="paragraph" w:customStyle="1" w:styleId="CM56">
    <w:name w:val="CM56"/>
    <w:basedOn w:val="Default"/>
    <w:next w:val="Default"/>
    <w:qFormat/>
    <w:rPr>
      <w:rFonts w:cs="Times New Roman"/>
      <w:color w:val="auto"/>
    </w:rPr>
  </w:style>
  <w:style w:type="paragraph" w:customStyle="1" w:styleId="CM76">
    <w:name w:val="CM76"/>
    <w:basedOn w:val="Default"/>
    <w:next w:val="Default"/>
    <w:qFormat/>
    <w:pPr>
      <w:spacing w:line="400" w:lineRule="atLeast"/>
    </w:pPr>
    <w:rPr>
      <w:rFonts w:cs="Times New Roman"/>
      <w:color w:val="auto"/>
    </w:rPr>
  </w:style>
  <w:style w:type="paragraph" w:customStyle="1" w:styleId="CM77">
    <w:name w:val="CM77"/>
    <w:basedOn w:val="Default"/>
    <w:next w:val="Default"/>
    <w:qFormat/>
    <w:pPr>
      <w:spacing w:line="400" w:lineRule="atLeast"/>
    </w:pPr>
    <w:rPr>
      <w:rFonts w:cs="Times New Roman"/>
      <w:color w:val="auto"/>
    </w:rPr>
  </w:style>
  <w:style w:type="paragraph" w:customStyle="1" w:styleId="font1">
    <w:name w:val="font1"/>
    <w:basedOn w:val="a0"/>
    <w:qFormat/>
    <w:pPr>
      <w:widowControl/>
      <w:spacing w:before="100" w:beforeAutospacing="1" w:after="100" w:afterAutospacing="1"/>
      <w:jc w:val="left"/>
    </w:pPr>
    <w:rPr>
      <w:rFonts w:ascii="宋体" w:eastAsia="宋体" w:hAnsi="宋体" w:cs="Times New Roman" w:hint="eastAsia"/>
      <w:b/>
      <w:bCs/>
      <w:kern w:val="0"/>
      <w:sz w:val="24"/>
      <w:szCs w:val="24"/>
    </w:rPr>
  </w:style>
  <w:style w:type="paragraph" w:customStyle="1" w:styleId="font0">
    <w:name w:val="font0"/>
    <w:basedOn w:val="a0"/>
    <w:qFormat/>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CM53">
    <w:name w:val="CM53"/>
    <w:basedOn w:val="Default"/>
    <w:next w:val="Default"/>
    <w:qFormat/>
    <w:pPr>
      <w:spacing w:line="400" w:lineRule="atLeast"/>
    </w:pPr>
    <w:rPr>
      <w:rFonts w:cs="Times New Roman"/>
      <w:color w:val="auto"/>
    </w:rPr>
  </w:style>
  <w:style w:type="paragraph" w:customStyle="1" w:styleId="CM39">
    <w:name w:val="CM39"/>
    <w:basedOn w:val="Default"/>
    <w:next w:val="Default"/>
    <w:qFormat/>
    <w:pPr>
      <w:spacing w:line="400" w:lineRule="atLeast"/>
    </w:pPr>
    <w:rPr>
      <w:rFonts w:cs="Times New Roman"/>
      <w:color w:val="auto"/>
    </w:rPr>
  </w:style>
  <w:style w:type="paragraph" w:customStyle="1" w:styleId="CM92">
    <w:name w:val="CM92"/>
    <w:basedOn w:val="Default"/>
    <w:next w:val="Default"/>
    <w:qFormat/>
    <w:pPr>
      <w:spacing w:after="530"/>
    </w:pPr>
    <w:rPr>
      <w:rFonts w:cs="Times New Roman"/>
      <w:color w:val="auto"/>
    </w:rPr>
  </w:style>
  <w:style w:type="paragraph" w:customStyle="1" w:styleId="CM63">
    <w:name w:val="CM63"/>
    <w:basedOn w:val="a0"/>
    <w:next w:val="a0"/>
    <w:qFormat/>
    <w:pPr>
      <w:autoSpaceDE w:val="0"/>
      <w:autoSpaceDN w:val="0"/>
      <w:adjustRightInd w:val="0"/>
      <w:spacing w:after="143"/>
      <w:jc w:val="left"/>
    </w:pPr>
    <w:rPr>
      <w:rFonts w:ascii="宋体" w:eastAsia="宋体" w:hAnsi="Calibri" w:cs="Times New Roman"/>
      <w:kern w:val="0"/>
      <w:sz w:val="24"/>
      <w:szCs w:val="24"/>
    </w:rPr>
  </w:style>
  <w:style w:type="paragraph" w:customStyle="1" w:styleId="CM25">
    <w:name w:val="CM25"/>
    <w:basedOn w:val="Default"/>
    <w:next w:val="Default"/>
    <w:qFormat/>
    <w:pPr>
      <w:spacing w:line="440" w:lineRule="atLeast"/>
    </w:pPr>
    <w:rPr>
      <w:rFonts w:cs="Times New Roman"/>
      <w:color w:val="auto"/>
    </w:rPr>
  </w:style>
  <w:style w:type="paragraph" w:customStyle="1" w:styleId="CM98">
    <w:name w:val="CM98"/>
    <w:basedOn w:val="Default"/>
    <w:next w:val="Default"/>
    <w:qFormat/>
    <w:pPr>
      <w:spacing w:after="570"/>
    </w:pPr>
    <w:rPr>
      <w:rFonts w:cs="Times New Roman"/>
      <w:color w:val="auto"/>
    </w:rPr>
  </w:style>
  <w:style w:type="paragraph" w:customStyle="1" w:styleId="CM19">
    <w:name w:val="CM19"/>
    <w:basedOn w:val="Default"/>
    <w:next w:val="Default"/>
    <w:qFormat/>
    <w:pPr>
      <w:spacing w:line="398" w:lineRule="atLeast"/>
    </w:pPr>
    <w:rPr>
      <w:rFonts w:cs="Times New Roman"/>
      <w:color w:val="auto"/>
    </w:rPr>
  </w:style>
  <w:style w:type="paragraph" w:customStyle="1" w:styleId="xl85">
    <w:name w:val="xl85"/>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color w:val="800000"/>
      <w:kern w:val="0"/>
      <w:sz w:val="22"/>
    </w:rPr>
  </w:style>
  <w:style w:type="paragraph" w:customStyle="1" w:styleId="font11">
    <w:name w:val="font11"/>
    <w:basedOn w:val="a0"/>
    <w:qFormat/>
    <w:pPr>
      <w:widowControl/>
      <w:spacing w:before="100" w:beforeAutospacing="1" w:after="100" w:afterAutospacing="1"/>
      <w:jc w:val="left"/>
    </w:pPr>
    <w:rPr>
      <w:rFonts w:ascii="Times New Roman" w:eastAsia="宋体" w:hAnsi="Times New Roman" w:cs="Times New Roman"/>
      <w:b/>
      <w:bCs/>
      <w:kern w:val="0"/>
      <w:sz w:val="24"/>
      <w:szCs w:val="24"/>
    </w:rPr>
  </w:style>
  <w:style w:type="paragraph" w:customStyle="1" w:styleId="CBI1111">
    <w:name w:val="CB&amp;I 1.1.1.1"/>
    <w:basedOn w:val="a0"/>
    <w:qFormat/>
    <w:pPr>
      <w:tabs>
        <w:tab w:val="left" w:pos="0"/>
        <w:tab w:val="left" w:pos="1680"/>
      </w:tabs>
      <w:adjustRightInd w:val="0"/>
      <w:spacing w:after="180" w:line="320" w:lineRule="exact"/>
      <w:ind w:left="1680" w:hanging="420"/>
      <w:textAlignment w:val="baseline"/>
    </w:pPr>
    <w:rPr>
      <w:rFonts w:ascii="Arial" w:eastAsia="宋体" w:hAnsi="Arial" w:cs="Times New Roman"/>
      <w:kern w:val="0"/>
      <w:sz w:val="24"/>
      <w:szCs w:val="20"/>
    </w:rPr>
  </w:style>
  <w:style w:type="paragraph" w:customStyle="1" w:styleId="Legal4">
    <w:name w:val="Legal 4"/>
    <w:basedOn w:val="Default"/>
    <w:next w:val="Default"/>
    <w:qFormat/>
    <w:pPr>
      <w:spacing w:after="120"/>
    </w:pPr>
    <w:rPr>
      <w:rFonts w:cs="Times New Roman"/>
      <w:color w:val="auto"/>
    </w:rPr>
  </w:style>
  <w:style w:type="paragraph" w:customStyle="1" w:styleId="3c">
    <w:name w:val="封面样式3"/>
    <w:basedOn w:val="a0"/>
    <w:qFormat/>
    <w:pPr>
      <w:spacing w:line="440" w:lineRule="exact"/>
      <w:ind w:firstLineChars="300" w:firstLine="630"/>
      <w:jc w:val="left"/>
    </w:pPr>
    <w:rPr>
      <w:rFonts w:ascii="华文细黑" w:eastAsia="宋体" w:hAnsi="华文细黑" w:cs="Arial"/>
      <w:kern w:val="0"/>
      <w:szCs w:val="21"/>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b/>
      <w:bCs/>
      <w:color w:val="FF0000"/>
      <w:kern w:val="0"/>
      <w:sz w:val="22"/>
    </w:rPr>
  </w:style>
  <w:style w:type="paragraph" w:customStyle="1" w:styleId="xl81">
    <w:name w:val="xl81"/>
    <w:basedOn w:val="a0"/>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宋体" w:eastAsia="宋体" w:hAnsi="宋体" w:cs="Times New Roman"/>
      <w:kern w:val="0"/>
      <w:sz w:val="22"/>
    </w:rPr>
  </w:style>
  <w:style w:type="paragraph" w:customStyle="1" w:styleId="CM33">
    <w:name w:val="CM33"/>
    <w:basedOn w:val="Default"/>
    <w:next w:val="Default"/>
    <w:qFormat/>
    <w:rPr>
      <w:rFonts w:cs="Times New Roman"/>
      <w:color w:val="auto"/>
    </w:rPr>
  </w:style>
  <w:style w:type="paragraph" w:customStyle="1" w:styleId="CM80">
    <w:name w:val="CM80"/>
    <w:basedOn w:val="Default"/>
    <w:next w:val="Default"/>
    <w:qFormat/>
    <w:pPr>
      <w:spacing w:line="440" w:lineRule="atLeast"/>
    </w:pPr>
    <w:rPr>
      <w:rFonts w:cs="Times New Roman"/>
      <w:color w:val="auto"/>
    </w:rPr>
  </w:style>
  <w:style w:type="paragraph" w:customStyle="1" w:styleId="xl83">
    <w:name w:val="xl83"/>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color w:val="FF0000"/>
      <w:kern w:val="0"/>
      <w:sz w:val="22"/>
    </w:rPr>
  </w:style>
  <w:style w:type="paragraph" w:customStyle="1" w:styleId="xl94">
    <w:name w:val="xl94"/>
    <w:basedOn w:val="a0"/>
    <w:qFormat/>
    <w:pPr>
      <w:widowControl/>
      <w:pBdr>
        <w:bottom w:val="single" w:sz="8" w:space="0" w:color="auto"/>
      </w:pBdr>
      <w:spacing w:before="100" w:beforeAutospacing="1" w:after="100" w:afterAutospacing="1"/>
      <w:jc w:val="left"/>
    </w:pPr>
    <w:rPr>
      <w:rFonts w:ascii="宋体" w:eastAsia="宋体" w:hAnsi="宋体" w:cs="Times New Roman"/>
      <w:kern w:val="0"/>
      <w:sz w:val="18"/>
      <w:szCs w:val="18"/>
    </w:rPr>
  </w:style>
  <w:style w:type="paragraph" w:customStyle="1" w:styleId="xl92">
    <w:name w:val="xl92"/>
    <w:basedOn w:val="a0"/>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Times New Roman"/>
      <w:kern w:val="0"/>
      <w:sz w:val="22"/>
    </w:rPr>
  </w:style>
  <w:style w:type="paragraph" w:customStyle="1" w:styleId="afffff">
    <w:name w:val="正文(齐头)"/>
    <w:basedOn w:val="a0"/>
    <w:qFormat/>
    <w:pPr>
      <w:adjustRightInd w:val="0"/>
      <w:spacing w:after="180" w:line="320" w:lineRule="exact"/>
      <w:ind w:left="1009" w:hanging="1009"/>
      <w:textAlignment w:val="bottom"/>
    </w:pPr>
    <w:rPr>
      <w:rFonts w:ascii="Arial" w:eastAsia="宋体" w:hAnsi="Arial" w:cs="Times New Roman"/>
      <w:kern w:val="0"/>
      <w:sz w:val="24"/>
      <w:szCs w:val="20"/>
    </w:rPr>
  </w:style>
  <w:style w:type="paragraph" w:customStyle="1" w:styleId="111">
    <w:name w:val="字元 字元11"/>
    <w:basedOn w:val="a0"/>
    <w:qFormat/>
    <w:rPr>
      <w:rFonts w:ascii="Times New Roman" w:eastAsia="宋体" w:hAnsi="Times New Roman" w:cs="Times New Roman"/>
      <w:szCs w:val="24"/>
    </w:rPr>
  </w:style>
  <w:style w:type="paragraph" w:customStyle="1" w:styleId="i">
    <w:name w:val="(i)"/>
    <w:basedOn w:val="a0"/>
    <w:qFormat/>
    <w:pPr>
      <w:widowControl/>
      <w:suppressAutoHyphens/>
      <w:spacing w:line="360" w:lineRule="auto"/>
      <w:ind w:firstLineChars="200" w:firstLine="200"/>
    </w:pPr>
    <w:rPr>
      <w:rFonts w:ascii="Tms Rmn" w:eastAsia="宋体" w:hAnsi="Tms Rmn" w:cs="Times New Roman"/>
      <w:kern w:val="0"/>
      <w:sz w:val="20"/>
      <w:szCs w:val="20"/>
      <w:lang w:eastAsia="en-US"/>
    </w:rPr>
  </w:style>
  <w:style w:type="paragraph" w:customStyle="1" w:styleId="1f0">
    <w:name w:val="日期1"/>
    <w:basedOn w:val="a0"/>
    <w:next w:val="a0"/>
    <w:qFormat/>
    <w:pPr>
      <w:adjustRightInd w:val="0"/>
      <w:spacing w:line="360" w:lineRule="atLeast"/>
      <w:textAlignment w:val="baseline"/>
    </w:pPr>
    <w:rPr>
      <w:rFonts w:ascii="宋体" w:eastAsia="宋体" w:hAnsi="Times New Roman" w:cs="Times New Roman"/>
      <w:kern w:val="0"/>
      <w:sz w:val="28"/>
      <w:szCs w:val="20"/>
    </w:rPr>
  </w:style>
  <w:style w:type="paragraph" w:customStyle="1" w:styleId="CM44">
    <w:name w:val="CM44"/>
    <w:basedOn w:val="Default"/>
    <w:next w:val="Default"/>
    <w:qFormat/>
    <w:pPr>
      <w:spacing w:line="440" w:lineRule="atLeast"/>
    </w:pPr>
    <w:rPr>
      <w:rFonts w:cs="Times New Roman"/>
      <w:color w:val="auto"/>
    </w:rPr>
  </w:style>
  <w:style w:type="paragraph" w:customStyle="1" w:styleId="CM28">
    <w:name w:val="CM28"/>
    <w:basedOn w:val="Default"/>
    <w:next w:val="Default"/>
    <w:qFormat/>
    <w:rPr>
      <w:rFonts w:cs="Times New Roman"/>
      <w:color w:val="auto"/>
    </w:rPr>
  </w:style>
  <w:style w:type="paragraph" w:customStyle="1" w:styleId="afffff0">
    <w:name w:val="不缩进"/>
    <w:basedOn w:val="a0"/>
    <w:qFormat/>
    <w:pPr>
      <w:jc w:val="center"/>
    </w:pPr>
    <w:rPr>
      <w:rFonts w:ascii="楷体_GB2312" w:eastAsia="楷体_GB2312" w:hAnsi="Times New Roman" w:cs="Times New Roman"/>
      <w:spacing w:val="-8"/>
      <w:sz w:val="24"/>
      <w:szCs w:val="20"/>
    </w:rPr>
  </w:style>
  <w:style w:type="paragraph" w:customStyle="1" w:styleId="plane">
    <w:name w:val="plane"/>
    <w:basedOn w:val="a0"/>
    <w:qFormat/>
    <w:pPr>
      <w:widowControl/>
      <w:suppressAutoHyphens/>
    </w:pPr>
    <w:rPr>
      <w:rFonts w:ascii="Tms Rmn" w:eastAsia="宋体" w:hAnsi="Tms Rmn" w:cs="Times New Roman"/>
      <w:kern w:val="0"/>
      <w:sz w:val="24"/>
      <w:szCs w:val="20"/>
    </w:rPr>
  </w:style>
  <w:style w:type="paragraph" w:customStyle="1" w:styleId="afffff1">
    <w:name w:val="带编号的正文"/>
    <w:basedOn w:val="a0"/>
    <w:qFormat/>
    <w:pPr>
      <w:tabs>
        <w:tab w:val="left" w:pos="180"/>
      </w:tabs>
      <w:spacing w:line="360" w:lineRule="auto"/>
      <w:ind w:leftChars="200" w:left="200" w:hanging="567"/>
      <w:textAlignment w:val="bottom"/>
    </w:pPr>
    <w:rPr>
      <w:rFonts w:ascii="宋体" w:eastAsia="楷体_GB2312" w:hAnsi="宋体" w:cs="Times New Roman"/>
      <w:kern w:val="0"/>
      <w:sz w:val="24"/>
      <w:szCs w:val="20"/>
    </w:rPr>
  </w:style>
  <w:style w:type="paragraph" w:customStyle="1" w:styleId="afffff2">
    <w:name w:val="表格文字"/>
    <w:next w:val="af1"/>
    <w:qFormat/>
    <w:pPr>
      <w:jc w:val="center"/>
    </w:pPr>
    <w:rPr>
      <w:rFonts w:ascii="Times New Roman" w:eastAsia="楷体_GB2312" w:hAnsi="Times New Roman" w:cs="Times New Roman"/>
      <w:sz w:val="24"/>
      <w14:ligatures w14:val="standardContextual"/>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b/>
      <w:bCs/>
      <w:color w:val="FF0000"/>
      <w:kern w:val="0"/>
      <w:sz w:val="22"/>
    </w:rPr>
  </w:style>
  <w:style w:type="paragraph" w:customStyle="1" w:styleId="CharCharCharCharCharCharCharChar">
    <w:name w:val="Char Char Char Char Char Char Char Char"/>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45">
    <w:name w:val="封面样式4"/>
    <w:basedOn w:val="a0"/>
    <w:qFormat/>
    <w:pPr>
      <w:spacing w:line="440" w:lineRule="exact"/>
      <w:ind w:firstLineChars="300" w:firstLine="630"/>
      <w:jc w:val="left"/>
    </w:pPr>
    <w:rPr>
      <w:rFonts w:ascii="华文细黑" w:eastAsia="宋体" w:hAnsi="华文细黑" w:cs="Arial"/>
      <w:kern w:val="0"/>
      <w:szCs w:val="21"/>
    </w:rPr>
  </w:style>
  <w:style w:type="paragraph" w:customStyle="1" w:styleId="font12">
    <w:name w:val="font12"/>
    <w:basedOn w:val="a0"/>
    <w:qFormat/>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2f5">
    <w:name w:val="封面样式2"/>
    <w:basedOn w:val="a0"/>
    <w:qFormat/>
    <w:pPr>
      <w:spacing w:line="440" w:lineRule="exact"/>
      <w:ind w:firstLineChars="300" w:firstLine="630"/>
      <w:jc w:val="left"/>
    </w:pPr>
    <w:rPr>
      <w:rFonts w:ascii="华文细黑" w:eastAsia="宋体" w:hAnsi="华文细黑" w:cs="Arial"/>
      <w:kern w:val="0"/>
      <w:szCs w:val="21"/>
    </w:rPr>
  </w:style>
  <w:style w:type="paragraph" w:customStyle="1" w:styleId="xl89">
    <w:name w:val="xl89"/>
    <w:basedOn w:val="a0"/>
    <w:qFormat/>
    <w:pPr>
      <w:widowControl/>
      <w:pBdr>
        <w:top w:val="single" w:sz="4" w:space="0" w:color="auto"/>
        <w:left w:val="single" w:sz="4" w:space="0" w:color="auto"/>
        <w:right w:val="single" w:sz="4" w:space="0" w:color="auto"/>
      </w:pBdr>
      <w:shd w:val="clear" w:color="auto" w:fill="FFFFFF"/>
      <w:spacing w:before="100" w:beforeAutospacing="1" w:after="100" w:afterAutospacing="1"/>
      <w:jc w:val="left"/>
    </w:pPr>
    <w:rPr>
      <w:rFonts w:ascii="宋体" w:eastAsia="宋体" w:hAnsi="宋体" w:cs="Times New Roman"/>
      <w:b/>
      <w:bCs/>
      <w:kern w:val="0"/>
      <w:sz w:val="22"/>
    </w:rPr>
  </w:style>
  <w:style w:type="paragraph" w:customStyle="1" w:styleId="CM2">
    <w:name w:val="CM2"/>
    <w:basedOn w:val="Default"/>
    <w:next w:val="Default"/>
    <w:qFormat/>
    <w:pPr>
      <w:spacing w:line="500" w:lineRule="atLeast"/>
    </w:pPr>
    <w:rPr>
      <w:rFonts w:cs="Times New Roman"/>
      <w:color w:val="auto"/>
    </w:rPr>
  </w:style>
  <w:style w:type="paragraph" w:customStyle="1" w:styleId="xl76">
    <w:name w:val="xl76"/>
    <w:basedOn w:val="a0"/>
    <w:qFormat/>
    <w:pPr>
      <w:widowControl/>
      <w:spacing w:before="100" w:beforeAutospacing="1" w:after="100" w:afterAutospacing="1"/>
      <w:jc w:val="left"/>
    </w:pPr>
    <w:rPr>
      <w:rFonts w:ascii="Times New Roman" w:eastAsia="宋体" w:hAnsi="Times New Roman" w:cs="Times New Roman"/>
      <w:kern w:val="0"/>
      <w:sz w:val="18"/>
      <w:szCs w:val="18"/>
    </w:rPr>
  </w:style>
  <w:style w:type="paragraph" w:customStyle="1" w:styleId="1f1">
    <w:name w:val="标题 1+ 黑体"/>
    <w:basedOn w:val="aff9"/>
    <w:qFormat/>
    <w:rPr>
      <w:rFonts w:ascii="黑体" w:eastAsia="黑体" w:hAnsi="Arial"/>
    </w:rPr>
  </w:style>
  <w:style w:type="paragraph" w:customStyle="1" w:styleId="afffff3">
    <w:name w:val="正文再缩近"/>
    <w:basedOn w:val="a0"/>
    <w:qFormat/>
    <w:pPr>
      <w:spacing w:line="440" w:lineRule="exact"/>
      <w:ind w:firstLineChars="400" w:firstLine="400"/>
    </w:pPr>
    <w:rPr>
      <w:rFonts w:ascii="华文细黑" w:eastAsia="宋体" w:hAnsi="华文细黑" w:cs="Arial"/>
      <w:color w:val="FF0000"/>
      <w:kern w:val="0"/>
      <w:szCs w:val="21"/>
    </w:rPr>
  </w:style>
  <w:style w:type="paragraph" w:customStyle="1" w:styleId="xl96">
    <w:name w:val="xl96"/>
    <w:basedOn w:val="a0"/>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Times New Roman"/>
      <w:b/>
      <w:bCs/>
      <w:kern w:val="0"/>
      <w:sz w:val="24"/>
      <w:szCs w:val="24"/>
    </w:rPr>
  </w:style>
  <w:style w:type="paragraph" w:customStyle="1" w:styleId="CM26">
    <w:name w:val="CM26"/>
    <w:basedOn w:val="Default"/>
    <w:next w:val="Default"/>
    <w:qFormat/>
    <w:pPr>
      <w:spacing w:line="400" w:lineRule="atLeast"/>
    </w:pPr>
    <w:rPr>
      <w:rFonts w:cs="Times New Roman"/>
      <w:color w:val="auto"/>
    </w:rPr>
  </w:style>
  <w:style w:type="paragraph" w:customStyle="1" w:styleId="0">
    <w:name w:val="标题 0"/>
    <w:basedOn w:val="1"/>
    <w:qFormat/>
    <w:pPr>
      <w:keepNext w:val="0"/>
      <w:tabs>
        <w:tab w:val="left" w:pos="3780"/>
      </w:tabs>
      <w:autoSpaceDE/>
      <w:autoSpaceDN/>
      <w:adjustRightInd/>
      <w:spacing w:line="360" w:lineRule="auto"/>
    </w:pPr>
    <w:rPr>
      <w:rFonts w:ascii="Times New Roman" w:eastAsia="宋体"/>
      <w:bCs w:val="0"/>
      <w:color w:val="auto"/>
      <w:kern w:val="2"/>
      <w:sz w:val="30"/>
    </w:rPr>
  </w:style>
  <w:style w:type="paragraph" w:customStyle="1" w:styleId="afffff4">
    <w:name w:val="小节标题"/>
    <w:basedOn w:val="a0"/>
    <w:next w:val="a0"/>
    <w:qFormat/>
    <w:pPr>
      <w:widowControl/>
      <w:spacing w:before="175" w:after="102" w:line="351" w:lineRule="atLeast"/>
      <w:textAlignment w:val="baseline"/>
    </w:pPr>
    <w:rPr>
      <w:rFonts w:ascii="Times New Roman" w:eastAsia="黑体" w:hAnsi="Times New Roman" w:cs="Times New Roman"/>
      <w:color w:val="000000"/>
      <w:kern w:val="0"/>
      <w:szCs w:val="20"/>
      <w:u w:color="000000"/>
    </w:rPr>
  </w:style>
  <w:style w:type="paragraph" w:customStyle="1" w:styleId="xl75">
    <w:name w:val="xl75"/>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2"/>
    </w:rPr>
  </w:style>
  <w:style w:type="paragraph" w:customStyle="1" w:styleId="font13">
    <w:name w:val="font13"/>
    <w:basedOn w:val="a0"/>
    <w:qFormat/>
    <w:pPr>
      <w:widowControl/>
      <w:spacing w:before="100" w:beforeAutospacing="1" w:after="100" w:afterAutospacing="1"/>
      <w:jc w:val="left"/>
    </w:pPr>
    <w:rPr>
      <w:rFonts w:ascii="Times New Roman" w:eastAsia="Arial Unicode MS" w:hAnsi="Times New Roman" w:cs="Times New Roman"/>
      <w:b/>
      <w:bCs/>
      <w:kern w:val="0"/>
      <w:sz w:val="20"/>
      <w:szCs w:val="20"/>
    </w:rPr>
  </w:style>
  <w:style w:type="paragraph" w:customStyle="1" w:styleId="Char1CharCharChar">
    <w:name w:val="Char1 Char Char Char"/>
    <w:basedOn w:val="a0"/>
    <w:qFormat/>
    <w:rPr>
      <w:rFonts w:ascii="Times New Roman" w:eastAsia="宋体" w:hAnsi="Times New Roman" w:cs="Times New Roman"/>
      <w:szCs w:val="24"/>
    </w:rPr>
  </w:style>
  <w:style w:type="paragraph" w:customStyle="1" w:styleId="CM93">
    <w:name w:val="CM93"/>
    <w:basedOn w:val="Default"/>
    <w:next w:val="Default"/>
    <w:qFormat/>
    <w:pPr>
      <w:spacing w:after="628"/>
    </w:pPr>
    <w:rPr>
      <w:rFonts w:cs="Times New Roman"/>
      <w:color w:val="auto"/>
    </w:rPr>
  </w:style>
  <w:style w:type="paragraph" w:customStyle="1" w:styleId="CM20">
    <w:name w:val="CM20"/>
    <w:basedOn w:val="Default"/>
    <w:next w:val="Default"/>
    <w:qFormat/>
    <w:pPr>
      <w:spacing w:line="400" w:lineRule="atLeast"/>
    </w:pPr>
    <w:rPr>
      <w:rFonts w:cs="Times New Roman"/>
      <w:color w:val="auto"/>
    </w:rPr>
  </w:style>
  <w:style w:type="table" w:customStyle="1" w:styleId="1f2">
    <w:name w:val="表格样式1"/>
    <w:basedOn w:val="afff"/>
    <w:qFormat/>
    <w:tblPr/>
    <w:tblStylePr w:type="firstCol">
      <w:rPr>
        <w:rFonts w:eastAsia="MS Mincho"/>
        <w:sz w:val="28"/>
      </w:rPr>
    </w:tblStylePr>
  </w:style>
  <w:style w:type="table" w:customStyle="1" w:styleId="112">
    <w:name w:val="网格型11"/>
    <w:basedOn w:val="a2"/>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H1UCIHeader1111b11-">
    <w:name w:val="样式 标题 1主标题H1章标题篇UCI Header 1标题 1 1编号标题1b1章标题 1章节标题-*+..."/>
    <w:basedOn w:val="1"/>
    <w:qFormat/>
    <w:pPr>
      <w:keepLines/>
      <w:autoSpaceDE/>
      <w:autoSpaceDN/>
      <w:adjustRightInd/>
    </w:pPr>
    <w:rPr>
      <w:rFonts w:ascii="Times New Roman" w:eastAsia="宋体" w:cs="宋体"/>
      <w:bCs w:val="0"/>
      <w:color w:val="auto"/>
      <w:kern w:val="28"/>
      <w:sz w:val="28"/>
    </w:rPr>
  </w:style>
  <w:style w:type="paragraph" w:customStyle="1" w:styleId="afffff5">
    <w:name w:val="表头"/>
    <w:basedOn w:val="a0"/>
    <w:link w:val="CharChar4"/>
    <w:qFormat/>
    <w:pPr>
      <w:topLinePunct/>
      <w:spacing w:before="160" w:after="60"/>
      <w:jc w:val="center"/>
    </w:pPr>
    <w:rPr>
      <w:rFonts w:ascii="Times New Roman" w:eastAsia="黑体" w:hAnsi="Monotype Corsiva" w:cs="Times New Roman"/>
      <w:szCs w:val="20"/>
    </w:rPr>
  </w:style>
  <w:style w:type="paragraph" w:customStyle="1" w:styleId="style78">
    <w:name w:val="style78"/>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style80">
    <w:name w:val="style80"/>
    <w:basedOn w:val="a0"/>
    <w:qFormat/>
    <w:pPr>
      <w:widowControl/>
      <w:spacing w:before="100" w:beforeAutospacing="1" w:after="100" w:afterAutospacing="1"/>
      <w:jc w:val="left"/>
    </w:pPr>
    <w:rPr>
      <w:rFonts w:ascii="宋体" w:eastAsia="宋体" w:hAnsi="宋体" w:cs="宋体"/>
      <w:kern w:val="0"/>
      <w:sz w:val="24"/>
      <w:szCs w:val="24"/>
    </w:rPr>
  </w:style>
  <w:style w:type="character" w:customStyle="1" w:styleId="1CharChar">
    <w:name w:val="标题 1 Char Char"/>
    <w:qFormat/>
    <w:rPr>
      <w:b/>
      <w:bCs/>
      <w:kern w:val="44"/>
      <w:sz w:val="44"/>
      <w:szCs w:val="44"/>
    </w:rPr>
  </w:style>
  <w:style w:type="character" w:customStyle="1" w:styleId="Char19">
    <w:name w:val="正文文本 Char1"/>
    <w:uiPriority w:val="99"/>
    <w:semiHidden/>
    <w:qFormat/>
    <w:rPr>
      <w:kern w:val="2"/>
      <w:sz w:val="21"/>
      <w:szCs w:val="24"/>
    </w:rPr>
  </w:style>
  <w:style w:type="character" w:customStyle="1" w:styleId="Char1a">
    <w:name w:val="正文首行缩进 Char1"/>
    <w:uiPriority w:val="99"/>
    <w:semiHidden/>
    <w:qFormat/>
  </w:style>
  <w:style w:type="character" w:customStyle="1" w:styleId="3Char1">
    <w:name w:val="正文文本 3 Char1"/>
    <w:uiPriority w:val="99"/>
    <w:semiHidden/>
    <w:qFormat/>
    <w:rPr>
      <w:kern w:val="2"/>
      <w:sz w:val="16"/>
      <w:szCs w:val="16"/>
    </w:rPr>
  </w:style>
  <w:style w:type="character" w:customStyle="1" w:styleId="CharChar4">
    <w:name w:val="表头 Char Char"/>
    <w:link w:val="afffff5"/>
    <w:qFormat/>
    <w:rPr>
      <w:rFonts w:ascii="Times New Roman" w:eastAsia="黑体" w:hAnsi="Monotype Corsiva" w:cs="Times New Roman"/>
      <w:szCs w:val="20"/>
    </w:rPr>
  </w:style>
  <w:style w:type="character" w:customStyle="1" w:styleId="1f3">
    <w:name w:val="不明显强调1"/>
    <w:qFormat/>
    <w:rPr>
      <w:i/>
      <w:iCs/>
      <w:color w:val="808080"/>
    </w:rPr>
  </w:style>
  <w:style w:type="character" w:customStyle="1" w:styleId="Char1b">
    <w:name w:val="文档结构图 Char1"/>
    <w:uiPriority w:val="99"/>
    <w:semiHidden/>
    <w:qFormat/>
    <w:rPr>
      <w:rFonts w:ascii="宋体"/>
      <w:kern w:val="2"/>
      <w:sz w:val="18"/>
      <w:szCs w:val="18"/>
    </w:rPr>
  </w:style>
  <w:style w:type="character" w:customStyle="1" w:styleId="4Char">
    <w:name w:val="4正文 Char"/>
    <w:link w:val="46"/>
    <w:qFormat/>
    <w:rPr>
      <w:rFonts w:ascii="宋体" w:hAnsi="宋体"/>
      <w:sz w:val="24"/>
      <w:szCs w:val="24"/>
    </w:rPr>
  </w:style>
  <w:style w:type="paragraph" w:customStyle="1" w:styleId="46">
    <w:name w:val="4正文"/>
    <w:basedOn w:val="a0"/>
    <w:link w:val="4Char"/>
    <w:qFormat/>
    <w:pPr>
      <w:adjustRightInd w:val="0"/>
      <w:snapToGrid w:val="0"/>
      <w:ind w:firstLineChars="200" w:firstLine="200"/>
    </w:pPr>
    <w:rPr>
      <w:rFonts w:ascii="宋体" w:hAnsi="宋体"/>
      <w:sz w:val="24"/>
      <w:szCs w:val="24"/>
    </w:rPr>
  </w:style>
  <w:style w:type="character" w:customStyle="1" w:styleId="11Char0">
    <w:name w:val="1.1 Char"/>
    <w:link w:val="113"/>
    <w:qFormat/>
    <w:rPr>
      <w:rFonts w:ascii="宋体" w:hAnsi="宋体"/>
      <w:b/>
      <w:sz w:val="24"/>
      <w:szCs w:val="24"/>
    </w:rPr>
  </w:style>
  <w:style w:type="paragraph" w:customStyle="1" w:styleId="113">
    <w:name w:val="1.1"/>
    <w:basedOn w:val="a0"/>
    <w:link w:val="11Char0"/>
    <w:qFormat/>
    <w:pPr>
      <w:adjustRightInd w:val="0"/>
      <w:snapToGrid w:val="0"/>
      <w:spacing w:before="60" w:after="60"/>
    </w:pPr>
    <w:rPr>
      <w:rFonts w:ascii="宋体" w:hAnsi="宋体"/>
      <w:b/>
      <w:sz w:val="24"/>
      <w:szCs w:val="24"/>
    </w:rPr>
  </w:style>
  <w:style w:type="paragraph" w:customStyle="1" w:styleId="205052050">
    <w:name w:val="样式 样式 标题 2 + 段前: 0.5 行 段后: 0.5 行 + 首行缩进:  2 字符 段前: 0.5 行 段后: 0..."/>
    <w:basedOn w:val="a0"/>
    <w:qFormat/>
    <w:pPr>
      <w:keepNext/>
      <w:keepLines/>
      <w:adjustRightInd w:val="0"/>
      <w:spacing w:beforeLines="50" w:afterLines="50"/>
      <w:jc w:val="left"/>
      <w:textAlignment w:val="baseline"/>
      <w:outlineLvl w:val="1"/>
    </w:pPr>
    <w:rPr>
      <w:rFonts w:ascii="Times New Roman" w:eastAsia="黑体" w:hAnsi="Times New Roman" w:cs="宋体"/>
      <w:kern w:val="0"/>
      <w:szCs w:val="20"/>
    </w:rPr>
  </w:style>
  <w:style w:type="paragraph" w:customStyle="1" w:styleId="TOC10">
    <w:name w:val="TOC 标题1"/>
    <w:basedOn w:val="1"/>
    <w:next w:val="a0"/>
    <w:uiPriority w:val="39"/>
    <w:qFormat/>
    <w:pPr>
      <w:keepLines/>
      <w:widowControl/>
      <w:autoSpaceDE/>
      <w:autoSpaceDN/>
      <w:adjustRightInd/>
      <w:spacing w:before="480" w:line="276" w:lineRule="auto"/>
      <w:outlineLvl w:val="9"/>
    </w:pPr>
    <w:rPr>
      <w:rFonts w:ascii="Cambria" w:eastAsia="宋体" w:hAnsi="Cambria"/>
      <w:color w:val="365F91"/>
      <w:sz w:val="28"/>
      <w:szCs w:val="28"/>
    </w:rPr>
  </w:style>
  <w:style w:type="paragraph" w:customStyle="1" w:styleId="p0">
    <w:name w:val="p0"/>
    <w:basedOn w:val="a0"/>
    <w:qFormat/>
    <w:pPr>
      <w:widowControl/>
    </w:pPr>
    <w:rPr>
      <w:rFonts w:ascii="Calibri" w:eastAsia="宋体" w:hAnsi="Calibri" w:cs="Calibri"/>
      <w:kern w:val="0"/>
      <w:szCs w:val="21"/>
    </w:rPr>
  </w:style>
  <w:style w:type="paragraph" w:customStyle="1" w:styleId="bg">
    <w:name w:val="bg形成单位和时间"/>
    <w:basedOn w:val="a0"/>
    <w:next w:val="a0"/>
    <w:link w:val="bgChar"/>
    <w:qFormat/>
    <w:pPr>
      <w:jc w:val="center"/>
    </w:pPr>
    <w:rPr>
      <w:rFonts w:ascii="Arial" w:eastAsia="黑体" w:hAnsi="Arial" w:cs="Times New Roman"/>
      <w:sz w:val="30"/>
      <w:szCs w:val="20"/>
    </w:rPr>
  </w:style>
  <w:style w:type="character" w:customStyle="1" w:styleId="bgChar">
    <w:name w:val="bg形成单位和时间 Char"/>
    <w:link w:val="bg"/>
    <w:qFormat/>
    <w:rPr>
      <w:rFonts w:ascii="Arial" w:eastAsia="黑体" w:hAnsi="Arial" w:cs="Times New Roman"/>
      <w:sz w:val="30"/>
      <w:szCs w:val="20"/>
    </w:rPr>
  </w:style>
  <w:style w:type="character" w:customStyle="1" w:styleId="3Char10">
    <w:name w:val="正文文本缩进 3 Char1"/>
    <w:uiPriority w:val="99"/>
    <w:semiHidden/>
    <w:qFormat/>
    <w:rPr>
      <w:kern w:val="2"/>
      <w:sz w:val="16"/>
      <w:szCs w:val="16"/>
    </w:rPr>
  </w:style>
  <w:style w:type="character" w:customStyle="1" w:styleId="Char20">
    <w:name w:val="纯文本 Char2"/>
    <w:uiPriority w:val="99"/>
    <w:semiHidden/>
    <w:qFormat/>
    <w:rPr>
      <w:rFonts w:ascii="宋体" w:hAnsi="Courier New" w:cs="Courier New"/>
      <w:kern w:val="2"/>
      <w:sz w:val="21"/>
      <w:szCs w:val="21"/>
    </w:rPr>
  </w:style>
  <w:style w:type="paragraph" w:customStyle="1" w:styleId="1f4">
    <w:name w:val="正文缩进1"/>
    <w:basedOn w:val="a0"/>
    <w:qFormat/>
    <w:pPr>
      <w:tabs>
        <w:tab w:val="left" w:pos="7980"/>
      </w:tabs>
      <w:spacing w:line="360" w:lineRule="exact"/>
      <w:ind w:firstLine="420"/>
    </w:pPr>
    <w:rPr>
      <w:rFonts w:ascii="Times New Roman" w:eastAsia="宋体" w:hAnsi="Times New Roman" w:cs="Times New Roman" w:hint="eastAsia"/>
      <w:szCs w:val="24"/>
      <w:lang w:eastAsia="en-US"/>
    </w:rPr>
  </w:style>
  <w:style w:type="paragraph" w:customStyle="1" w:styleId="2f6">
    <w:name w:val="列出段落2"/>
    <w:basedOn w:val="a0"/>
    <w:qFormat/>
    <w:pPr>
      <w:widowControl/>
      <w:ind w:firstLineChars="200" w:firstLine="420"/>
      <w:jc w:val="left"/>
    </w:pPr>
    <w:rPr>
      <w:rFonts w:ascii="宋体" w:eastAsia="宋体" w:hAnsi="宋体" w:cs="宋体"/>
      <w:kern w:val="0"/>
      <w:sz w:val="24"/>
      <w:szCs w:val="24"/>
    </w:rPr>
  </w:style>
  <w:style w:type="character" w:customStyle="1" w:styleId="bgCharChar">
    <w:name w:val="bg形成单位和时间 Char Char"/>
    <w:qFormat/>
    <w:rPr>
      <w:rFonts w:ascii="Arial" w:eastAsia="黑体" w:hAnsi="Arial"/>
      <w:kern w:val="2"/>
      <w:sz w:val="30"/>
    </w:rPr>
  </w:style>
  <w:style w:type="character" w:customStyle="1" w:styleId="11CharChar0">
    <w:name w:val="1.1 Char Char"/>
    <w:qFormat/>
    <w:rPr>
      <w:rFonts w:ascii="宋体" w:hAnsi="宋体"/>
      <w:b/>
      <w:kern w:val="2"/>
      <w:sz w:val="24"/>
      <w:szCs w:val="24"/>
    </w:rPr>
  </w:style>
  <w:style w:type="character" w:customStyle="1" w:styleId="4CharChar">
    <w:name w:val="4正文 Char Char"/>
    <w:qFormat/>
    <w:rPr>
      <w:rFonts w:ascii="宋体" w:hAnsi="宋体"/>
      <w:kern w:val="2"/>
      <w:sz w:val="24"/>
      <w:szCs w:val="24"/>
    </w:rPr>
  </w:style>
  <w:style w:type="paragraph" w:customStyle="1" w:styleId="afffff6">
    <w:name w:val="款"/>
    <w:basedOn w:val="4"/>
    <w:qFormat/>
    <w:pPr>
      <w:spacing w:before="0" w:after="0" w:line="360" w:lineRule="auto"/>
    </w:pPr>
    <w:rPr>
      <w:rFonts w:ascii="Times New Roman" w:eastAsia="宋体" w:hAnsi="Times New Roman"/>
      <w:b w:val="0"/>
      <w:kern w:val="44"/>
      <w:sz w:val="24"/>
      <w:szCs w:val="44"/>
    </w:rPr>
  </w:style>
  <w:style w:type="paragraph" w:customStyle="1" w:styleId="211">
    <w:name w:val="样式 正文缩进 + 首行缩进:  2 字符 段前: 1 行 段后: 1 行"/>
    <w:basedOn w:val="a6"/>
    <w:qFormat/>
    <w:pPr>
      <w:tabs>
        <w:tab w:val="clear" w:pos="750"/>
      </w:tabs>
      <w:spacing w:beforeLines="100" w:afterLines="100" w:line="360" w:lineRule="auto"/>
      <w:ind w:firstLineChars="0" w:firstLine="0"/>
    </w:pPr>
    <w:rPr>
      <w:rFonts w:ascii="Times New Roman" w:cs="宋体"/>
    </w:rPr>
  </w:style>
  <w:style w:type="paragraph" w:customStyle="1" w:styleId="1f5">
    <w:name w:val="修订1"/>
    <w:hidden/>
    <w:uiPriority w:val="99"/>
    <w:semiHidden/>
    <w:qFormat/>
    <w:rPr>
      <w:rFonts w:ascii="Times New Roman" w:eastAsia="宋体" w:hAnsi="Times New Roman" w:cs="Times New Roman"/>
      <w:kern w:val="2"/>
      <w:sz w:val="21"/>
      <w:szCs w:val="24"/>
      <w14:ligatures w14:val="standardContextual"/>
    </w:rPr>
  </w:style>
  <w:style w:type="table" w:customStyle="1" w:styleId="2f7">
    <w:name w:val="网格型2"/>
    <w:basedOn w:val="a2"/>
    <w:uiPriority w:val="39"/>
    <w:unhideWhenUsed/>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d">
    <w:name w:val="网格型3"/>
    <w:basedOn w:val="a2"/>
    <w:uiPriority w:val="39"/>
    <w:unhideWhenUsed/>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8">
    <w:name w:val="修订2"/>
    <w:hidden/>
    <w:uiPriority w:val="99"/>
    <w:unhideWhenUsed/>
    <w:qFormat/>
    <w:rPr>
      <w:rFonts w:ascii="Times New Roman" w:eastAsia="宋体" w:hAnsi="Times New Roman" w:cs="Times New Roman"/>
      <w:kern w:val="2"/>
      <w:sz w:val="21"/>
      <w:szCs w:val="24"/>
      <w14:ligatures w14:val="standardContextual"/>
    </w:rPr>
  </w:style>
  <w:style w:type="paragraph" w:customStyle="1" w:styleId="DefaultText">
    <w:name w:val="Default Text"/>
    <w:basedOn w:val="a0"/>
    <w:qFormat/>
    <w:rPr>
      <w:rFonts w:ascii="Times New Roman" w:eastAsia="宋体" w:hAnsi="Times New Roman" w:cs="Times New Roman"/>
      <w:szCs w:val="20"/>
      <w:lang w:val="en-GB" w:eastAsia="en-US"/>
    </w:rPr>
  </w:style>
  <w:style w:type="paragraph" w:customStyle="1" w:styleId="3e">
    <w:name w:val="修订3"/>
    <w:hidden/>
    <w:uiPriority w:val="99"/>
    <w:unhideWhenUsed/>
    <w:qFormat/>
    <w:rPr>
      <w:rFonts w:ascii="Times New Roman" w:eastAsia="宋体" w:hAnsi="Times New Roman" w:cs="Times New Roman"/>
      <w:kern w:val="2"/>
      <w:sz w:val="21"/>
      <w:szCs w:val="24"/>
      <w14:ligatures w14:val="standardContextual"/>
    </w:rPr>
  </w:style>
  <w:style w:type="paragraph" w:customStyle="1" w:styleId="WG218">
    <w:name w:val="样式 WG标题2 + 行距: 固定值 18 磅"/>
    <w:basedOn w:val="a0"/>
    <w:qFormat/>
    <w:pPr>
      <w:autoSpaceDE w:val="0"/>
      <w:autoSpaceDN w:val="0"/>
      <w:adjustRightInd w:val="0"/>
      <w:spacing w:line="360" w:lineRule="exact"/>
      <w:textAlignment w:val="baseline"/>
      <w:outlineLvl w:val="1"/>
    </w:pPr>
    <w:rPr>
      <w:rFonts w:ascii="仿宋_GB2312" w:eastAsia="宋体" w:hAnsi="宋体" w:cs="宋体"/>
      <w:b/>
      <w:bCs/>
      <w:color w:val="000000"/>
      <w:kern w:val="20"/>
      <w:sz w:val="24"/>
      <w:szCs w:val="20"/>
    </w:rPr>
  </w:style>
  <w:style w:type="paragraph" w:customStyle="1" w:styleId="47">
    <w:name w:val="修订4"/>
    <w:hidden/>
    <w:uiPriority w:val="99"/>
    <w:semiHidden/>
    <w:qFormat/>
    <w:rPr>
      <w:rFonts w:ascii="Times New Roman" w:eastAsia="宋体" w:hAnsi="Times New Roman" w:cs="Times New Roman"/>
      <w:kern w:val="2"/>
      <w:sz w:val="21"/>
      <w:szCs w:val="24"/>
      <w14:ligatures w14:val="standardContextual"/>
    </w:rPr>
  </w:style>
  <w:style w:type="character" w:customStyle="1" w:styleId="contetn">
    <w:name w:val="contetn"/>
    <w:basedOn w:val="a1"/>
    <w:qFormat/>
  </w:style>
  <w:style w:type="paragraph" w:customStyle="1" w:styleId="-11">
    <w:name w:val="彩色列表 - 强调文字颜色 11"/>
    <w:basedOn w:val="a0"/>
    <w:qFormat/>
    <w:pPr>
      <w:ind w:firstLineChars="200" w:firstLine="420"/>
    </w:pPr>
    <w:rPr>
      <w:rFonts w:ascii="Times New Roman" w:eastAsia="宋体" w:hAnsi="Times New Roman" w:cs="Times New Roman"/>
      <w:szCs w:val="20"/>
    </w:rPr>
  </w:style>
  <w:style w:type="character" w:customStyle="1" w:styleId="1f6">
    <w:name w:val="未处理的提及1"/>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zxgk.court.gov.cn" TargetMode="Externa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nyeig.com/&#65289;&#25110;&#36827;&#34892;&#30005;&#35805;&#20030;&#25253;0871-64980408"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53</Pages>
  <Words>11899</Words>
  <Characters>12256</Characters>
  <Application>Microsoft Office Word</Application>
  <DocSecurity>0</DocSecurity>
  <Lines>942</Lines>
  <Paragraphs>779</Paragraphs>
  <ScaleCrop>false</ScaleCrop>
  <Company/>
  <LinksUpToDate>false</LinksUpToDate>
  <CharactersWithSpaces>23376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德格物 明</dc:creator>
  <cp:lastModifiedBy>德格物 明</cp:lastModifiedBy>
  <cp:revision>81</cp:revision>
  <dcterms:created xsi:type="dcterms:W3CDTF">2024-12-10T08:25:00Z</dcterms:created>
  <dcterms:modified xsi:type="dcterms:W3CDTF">2024-12-12T03:31:00Z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F5EF6EA1D4BE409F84DF158210A991DE_12</vt:lpwstr>
  </property>
</Properties>
</file>