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20" w:lineRule="atLeast"/>
        <w:ind w:right="0" w:rightChars="0"/>
        <w:jc w:val="center"/>
        <w:rPr>
          <w:rFonts w:hint="eastAsia" w:ascii="黑体" w:hAnsi="黑体" w:eastAsia="黑体" w:cs="黑体"/>
          <w:b/>
          <w:bCs/>
          <w:i w:val="0"/>
          <w:caps w:val="0"/>
          <w:color w:val="5D5D5D"/>
          <w:spacing w:val="0"/>
          <w:sz w:val="28"/>
          <w:szCs w:val="28"/>
          <w:shd w:val="clear" w:fill="FFFFFF"/>
          <w:lang w:eastAsia="zh-CN"/>
        </w:rPr>
      </w:pPr>
      <w:r>
        <w:rPr>
          <w:rFonts w:hint="eastAsia" w:ascii="黑体" w:hAnsi="黑体" w:eastAsia="黑体" w:cs="黑体"/>
          <w:b/>
          <w:bCs/>
          <w:i w:val="0"/>
          <w:caps w:val="0"/>
          <w:color w:val="5D5D5D"/>
          <w:spacing w:val="0"/>
          <w:sz w:val="28"/>
          <w:szCs w:val="28"/>
          <w:shd w:val="clear" w:fill="FFFFFF"/>
          <w:lang w:val="en-US" w:eastAsia="zh-CN"/>
        </w:rPr>
        <w:drawing>
          <wp:anchor distT="0" distB="0" distL="114300" distR="114300" simplePos="0" relativeHeight="251659264" behindDoc="0" locked="0" layoutInCell="1" allowOverlap="1">
            <wp:simplePos x="0" y="0"/>
            <wp:positionH relativeFrom="column">
              <wp:posOffset>5165090</wp:posOffset>
            </wp:positionH>
            <wp:positionV relativeFrom="paragraph">
              <wp:posOffset>-657225</wp:posOffset>
            </wp:positionV>
            <wp:extent cx="918845" cy="918845"/>
            <wp:effectExtent l="0" t="0" r="14605" b="14605"/>
            <wp:wrapSquare wrapText="bothSides"/>
            <wp:docPr id="14" name="图片 14" descr="]{N995YF3X]2W1KA62W$0X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N995YF3X]2W1KA62W$0XS"/>
                    <pic:cNvPicPr>
                      <a:picLocks noChangeAspect="1"/>
                    </pic:cNvPicPr>
                  </pic:nvPicPr>
                  <pic:blipFill>
                    <a:blip r:embed="rId5"/>
                    <a:stretch>
                      <a:fillRect/>
                    </a:stretch>
                  </pic:blipFill>
                  <pic:spPr>
                    <a:xfrm>
                      <a:off x="0" y="0"/>
                      <a:ext cx="918845" cy="918845"/>
                    </a:xfrm>
                    <a:prstGeom prst="rect">
                      <a:avLst/>
                    </a:prstGeom>
                  </pic:spPr>
                </pic:pic>
              </a:graphicData>
            </a:graphic>
          </wp:anchor>
        </w:drawing>
      </w:r>
      <w:r>
        <w:rPr>
          <w:rFonts w:hint="eastAsia" w:ascii="黑体" w:hAnsi="黑体" w:eastAsia="黑体" w:cs="黑体"/>
          <w:b/>
          <w:bCs/>
          <w:i w:val="0"/>
          <w:caps w:val="0"/>
          <w:color w:val="5D5D5D"/>
          <w:spacing w:val="0"/>
          <w:sz w:val="28"/>
          <w:szCs w:val="28"/>
          <w:shd w:val="clear" w:fill="FFFFFF"/>
          <w:lang w:val="en-US" w:eastAsia="zh-CN"/>
        </w:rPr>
        <w:t>药学专业执业相关知识资源</w:t>
      </w:r>
      <w:r>
        <w:rPr>
          <w:rFonts w:hint="eastAsia" w:ascii="黑体" w:hAnsi="黑体" w:eastAsia="黑体" w:cs="黑体"/>
          <w:b/>
          <w:bCs/>
          <w:i w:val="0"/>
          <w:caps w:val="0"/>
          <w:color w:val="5D5D5D"/>
          <w:spacing w:val="0"/>
          <w:sz w:val="28"/>
          <w:szCs w:val="28"/>
          <w:shd w:val="clear" w:fill="FFFFFF"/>
          <w:lang w:eastAsia="zh-CN"/>
        </w:rPr>
        <w:t>建设</w:t>
      </w:r>
      <w:bookmarkStart w:id="0" w:name="_GoBack"/>
      <w:bookmarkEnd w:id="0"/>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1.下列不属于蛋白质组成元素的是（E）</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A.C</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B.O</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C.H</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D.N</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E.P</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2.蛋白质中氮元素的平均含量为（B）</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A.6%</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B.16%</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C.50%</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D.25%</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E.60%</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3.蛋白质的基本组成单位是（B）</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A.蛋白质</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B.氨基酸</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C.核苷酸</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D.脂肪酸</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E.肽</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4. 参与生物体内蛋白质合成的氨基酸有（A）种。</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A.20</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B.15</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C.24</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D.8</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E.12</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5. 下列属于人体必需氨基酸的是（E）</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A.谷氨酸</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B.甘氨酸</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C.酪氨酸</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D.丝氨酸</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E.赖氨酸</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6. 蛋白质的基本结构是指（A）</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A.一级结构</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B.二级结构</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C.三级结构</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D.四级结构</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E.空间结构</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7. 维持蛋白质一级结构的化学键是（B）</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A.共价键</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B.肽键</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C.离子键</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D.疏水键</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E.氢键</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8. 维持蛋白质二级结构的化学键是（D）</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A.离子键</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B.肽键</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C.次级键</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D.氢键</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E.盐碱</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9. 蛋白质二级结构的类型不包括（E）</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A.α-螺旋</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B.Β-折叠</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C.Β-转角</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D.无规则卷曲</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E.α-转角</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10. 下列不属于蛋白质的理化性质的是（B）</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A.蛋白质的两性电离与等电点</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B.蛋白质的合成与分解</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C.蛋白质的胶体性质</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D.蛋白质的变性与沉淀</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E.蛋白质的紫外吸收与呈色反应</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11. 当蛋白质处于某一pH值溶液时，蛋白质解离成正、负离子的趋势相等，成为兼性离子或两性离子，净电荷为零，此时溶液的pH值称为（A）</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A.蛋白质的等电点</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B.蛋白质的变性</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C.蛋白质的沉淀</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D.蛋白质的两性电离</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E.蛋白质的胶体性质</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12. 人体血浆中各种蛋白质的等电点不同，但大多数接近5.0，在人体体液PH7.35～7.45的环境中，蛋白质以（A）形式存在。</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A.阴离子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B.阳离子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C.中性离子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D.化合物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E.单质</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13. 蛋白质在某些物理因素或化学因素作用下，其空间结构收到破坏，从而导致其理化性质的改变和生物学活性的丧失，这种现象称为（D）</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A.蛋白质的两性电离</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B.蛋白质的沉淀</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C.蛋白质的胶体性质</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D.蛋白质的变性作用</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E.蛋白质的紫外吸收</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14. 蛋白质变性是由于蛋白质分子中的（A）</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A.空间结构遭到破坏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B.氨基酸组成的改变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C.肽键的断裂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D.一级结构改变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E.氨基酸排列顺序改变</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15. 临床上抢救重金属中毒病人采用口服牛奶、蛋清等方法，是利用了蛋白质沉淀法中的（D）</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A.盐析法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B.有机溶剂沉淀法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C.某些酸类沉淀法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D.重金属盐沉淀法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E.透析法</w:t>
      </w:r>
    </w:p>
    <w:p>
      <w:pPr>
        <w:keepNext w:val="0"/>
        <w:keepLines w:val="0"/>
        <w:pageBreakBefore w:val="0"/>
        <w:tabs>
          <w:tab w:val="left" w:pos="1644"/>
        </w:tabs>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16.生物遗传的物质基础是（D）</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A.蛋白质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B.脂类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C.糖类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D.核酸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E.磷酸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17.RNA表示（C）</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A.脱氧核糖核酸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B.核苷酸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C.核糖核酸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D.核酸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E.糖类</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18.DNA表示（A）</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A.脱氧核糖核酸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B.核苷酸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C.核糖核酸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D.核酸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E.糖类</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19.核酸的基本组成单位是（B）</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A.氨基酸</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B.核苷酸</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C.脂肪酸</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D.核苷</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E.磷酸</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20.构成RNA分子的戊糖是（D）</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葡萄糖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B.果糖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C.脱氧核糖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D.核糖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E.麦芽糖</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21.构成DNA分子的戊糖是（C）</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葡萄糖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B.果糖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C.脱氧核糖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D.核糖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E.麦芽糖</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22</w:t>
      </w:r>
      <w:r>
        <w:rPr>
          <w:rFonts w:hint="eastAsia" w:ascii="宋体" w:hAnsi="宋体" w:eastAsia="宋体" w:cs="宋体"/>
          <w:sz w:val="21"/>
          <w:szCs w:val="21"/>
          <w:lang w:eastAsia="zh-CN"/>
        </w:rPr>
        <w:t>.</w:t>
      </w:r>
      <w:r>
        <w:rPr>
          <w:rFonts w:hint="eastAsia" w:ascii="宋体" w:hAnsi="宋体" w:eastAsia="宋体" w:cs="宋体"/>
          <w:sz w:val="21"/>
          <w:szCs w:val="21"/>
        </w:rPr>
        <w:t xml:space="preserve"> RNA中含有而DNA中不含有的碱基是（D）</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A.A</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B.G</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C.C</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D.U</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E.T</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23.DNA中含有而RNA中不含有的碱基是（E）</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A.A</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B.G</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C.C</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D.U</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E.T</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24.嘌呤核苷酸分解的终产物是（A）</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A.尿酸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B.羧酸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C.氨基酸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D.脂肪酸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E.核苷酸</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25.体内血清中尿酸含量过多时，容易形成结晶，沉淀在关节、软组织、软骨及肾等处，导致（D）</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A.结石症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B.关节炎</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C.皮肤病</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D.痛风症</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E.肾病</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26.维持核酸一级结构的化学键是（A）</w:t>
      </w:r>
    </w:p>
    <w:p>
      <w:pPr>
        <w:keepNext w:val="0"/>
        <w:keepLines w:val="0"/>
        <w:pageBreakBefore w:val="0"/>
        <w:tabs>
          <w:tab w:val="left" w:pos="1644"/>
        </w:tabs>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A.3</w:t>
      </w:r>
      <w:r>
        <w:rPr>
          <w:rFonts w:hint="eastAsia" w:ascii="宋体" w:hAnsi="宋体" w:eastAsia="宋体" w:cs="宋体"/>
          <w:sz w:val="21"/>
          <w:szCs w:val="21"/>
          <w:vertAlign w:val="superscript"/>
        </w:rPr>
        <w:t>，</w:t>
      </w:r>
      <w:r>
        <w:rPr>
          <w:rFonts w:hint="eastAsia" w:ascii="宋体" w:hAnsi="宋体" w:eastAsia="宋体" w:cs="宋体"/>
          <w:sz w:val="21"/>
          <w:szCs w:val="21"/>
        </w:rPr>
        <w:t>，5</w:t>
      </w:r>
      <w:r>
        <w:rPr>
          <w:rFonts w:hint="eastAsia" w:ascii="宋体" w:hAnsi="宋体" w:eastAsia="宋体" w:cs="宋体"/>
          <w:sz w:val="21"/>
          <w:szCs w:val="21"/>
          <w:vertAlign w:val="superscript"/>
        </w:rPr>
        <w:t>，</w:t>
      </w:r>
      <w:r>
        <w:rPr>
          <w:rFonts w:hint="eastAsia" w:ascii="宋体" w:hAnsi="宋体" w:eastAsia="宋体" w:cs="宋体"/>
          <w:sz w:val="21"/>
          <w:szCs w:val="21"/>
        </w:rPr>
        <w:t>-磷酸磷酸二酯键</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B.糖苷键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C.肽键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D.氢键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E.疏水键</w:t>
      </w:r>
    </w:p>
    <w:p>
      <w:pPr>
        <w:keepNext w:val="0"/>
        <w:keepLines w:val="0"/>
        <w:pageBreakBefore w:val="0"/>
        <w:tabs>
          <w:tab w:val="left" w:pos="1644"/>
        </w:tabs>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27.DNA的二级结构是（D）</w:t>
      </w:r>
    </w:p>
    <w:p>
      <w:pPr>
        <w:keepNext w:val="0"/>
        <w:keepLines w:val="0"/>
        <w:pageBreakBefore w:val="0"/>
        <w:tabs>
          <w:tab w:val="left" w:pos="1644"/>
        </w:tabs>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A.α-螺旋</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B.β-折叠</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C.无规则卷曲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D.右手双螺旋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E.左手双螺旋</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28.DNA双链结构遵守的碱基互补配对规律是（A）</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A.A=T、C≡G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B.A=C、T≡G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C.A=G、T≡C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D.A=U 、C≡G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E.A≡G、C≡U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29.在RNA回折中遵守的碱基互补规律是（D）</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A.A=T、C≡G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B.A=C、T≡G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C.A=G、T≡C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D.A=U 、C≡G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E.A≡G、C≡U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30.（E）是机体内由活细胞合成的具有高度催化功能的蛋白质,是机体内各种代谢反应的最主要的催化剂。</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A.氨基酸</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B.核酸</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C.核苷酸</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D.多肽链</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E.酶</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31.酶的化学本质主要是（A）</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A.蛋白质</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B.核酸</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C.脂肪</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D.糖类</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E.维生素</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32.酶分子中将底物转化为产物的基团是（B）</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A.结合基团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B.催化基团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C.碱性基团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D.酸性基团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E.中性基团</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33.细胞合成或初分泌时无催化活性的酶的前体称为（A）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A.酶原</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B.酶原激活</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C.酶的活性中心</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D.酶的必需基团</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E.酶失活</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color w:val="000000"/>
          <w:sz w:val="21"/>
          <w:szCs w:val="21"/>
        </w:rPr>
      </w:pPr>
      <w:r>
        <w:rPr>
          <w:rFonts w:hint="eastAsia" w:ascii="宋体" w:hAnsi="宋体" w:eastAsia="宋体" w:cs="宋体"/>
          <w:sz w:val="21"/>
          <w:szCs w:val="21"/>
        </w:rPr>
        <w:t>34.</w:t>
      </w:r>
      <w:r>
        <w:rPr>
          <w:rFonts w:hint="eastAsia" w:ascii="宋体" w:hAnsi="宋体" w:eastAsia="宋体" w:cs="宋体"/>
          <w:color w:val="000000"/>
          <w:sz w:val="21"/>
          <w:szCs w:val="21"/>
        </w:rPr>
        <w:t>酶原激活的实质是（C）</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A.酶原水解</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B.酶原分解</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C.酶活性中心的形成或暴露</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D.酶必需基团结合</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E.酶结构的改变</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35.下列哪项不属于脂溶性维生素（E）</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A.维生素A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B.维生素D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C.维生素E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D.维生素K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E.维生素C</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36.维生素A的缺乏症是（C）</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A.脚气病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B.口角炎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C.夜盲症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D.癞皮病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D.坏血病</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37.佝偻病患儿体内缺乏的是（B）</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A.维生素A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B.维生素D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C.维生素E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D.维生素K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E.维生素C</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38.营养物质糖、脂肪、蛋白质在体内氧化分解最终生成二氧化碳和水，并释放能量的过程称为（C）</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A.氧化反应</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B.还原反应</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C.生物氧化</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D.生物转化</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E.分解代谢</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39.ATP的主要生成方式是（B）</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A.底物水平磷酸化</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B.氧化磷酸化</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C.生物氧化</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D.生物转化</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E.呼吸链氧化</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40.底物由于脱氢或脱水等反应引起分子内部能量重新分布，产生高能磷酸键，然后将高能磷酸键转给ADP生成ATP的过程称为（A）</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A.底物水平磷酸化</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B.氧化磷酸化</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C.生物氧化</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D.生物转化</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E.呼吸链氧化</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41.代谢物脱下的氢经呼吸链传递给氧生成水，释放能量的同时，使ADP磷酸化生成ATP的过程称为（B）</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A.底物水平磷酸化</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B.氧化磷酸化</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C.生物氧化</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D.生物转化</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E.呼吸链氧化</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42.葡萄糖或糖原在无氧或缺氧条件下分解为乳酸的过程称为（A）</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A.糖的无氧分解</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B.糖的有氧分解</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C.糖原分解</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D.糖异生</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E.糖代谢</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43.糖酵解过程中的限速酶是（B）</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A.己糖激酶</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B.磷酸果糖激酶</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C.磷酸甘油酸激酶</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D.丙酮酸激酶</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E.乳酸脱氢酶</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44.1分子葡萄糖经糖酵解可净生成的ATP是（A）</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A.2分子</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B.3分子</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C.4 分子</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D.5分子</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E.1分子</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45.1分子的葡萄糖彻底氧化成二氧化碳和水，净生成的ATP是（B）分子</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A.2或3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B.30或32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C.15或16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D.8或10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E.28或30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46.遗传性6-磷酸葡萄糖脱氢酶缺陷患者，红细胞易被氧化而发生溶血性贫血，因在食用蚕豆后发病，称（C）</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A.巨幼红细胞性贫血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B.镰刀形红细胞贫血症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C.蚕豆病</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D.糖尿病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E.低血糖症</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47.糖原合成中葡萄糖的供体是（A）</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A.UDPG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B.ADPG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C.ADP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D.UDP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E.ATP</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48.可以直接分解为葡萄糖的糖原是（A）</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A.肝糖原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B.肌糖原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C.核糖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D.葡萄糖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E.淀粉</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49.下列不属于糖异生生理意义的是（E）</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A.饥饿时维持血糖浓度的稳定</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B.有利于乳酸的再利用</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C.防止乳酸酸中毒</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D.协助氨基酸的代谢</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E.降低血糖的浓度</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50.血糖是指血液中的葡萄糖，正常成人空腹血糖的浓度为（A）</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A.3.1～6.8mmol/L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B.2.5～3.9mmol/L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C.3.9～7.2mmol/L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D.8.9～10.0mmol/L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E.3.9～6.1mmol/L</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b w:val="0"/>
          <w:bCs w:val="0"/>
          <w:color w:val="auto"/>
          <w:sz w:val="21"/>
          <w:szCs w:val="21"/>
          <w:lang w:val="en-US" w:eastAsia="zh-CN"/>
        </w:rPr>
        <w:t>51.</w:t>
      </w:r>
      <w:r>
        <w:rPr>
          <w:rFonts w:hint="eastAsia" w:ascii="宋体" w:hAnsi="宋体" w:eastAsia="宋体" w:cs="宋体"/>
          <w:sz w:val="21"/>
          <w:szCs w:val="21"/>
        </w:rPr>
        <w:t>脂肪是指（D）</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A.甘油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B.甘油一酯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C.甘油二酯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D.甘油三酯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E.类脂</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b w:val="0"/>
          <w:bCs w:val="0"/>
          <w:color w:val="auto"/>
          <w:sz w:val="21"/>
          <w:szCs w:val="21"/>
          <w:lang w:val="en-US" w:eastAsia="zh-CN"/>
        </w:rPr>
        <w:t>52.</w:t>
      </w:r>
      <w:r>
        <w:rPr>
          <w:rFonts w:hint="eastAsia" w:ascii="宋体" w:hAnsi="宋体" w:eastAsia="宋体" w:cs="宋体"/>
          <w:kern w:val="0"/>
          <w:sz w:val="21"/>
          <w:szCs w:val="21"/>
        </w:rPr>
        <w:t>脂肪是人体最多的脂类，它主要分布在（C）</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A.结缔组织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B.肌肉组织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C.脂肪组织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D.防御组织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E.小肠</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b w:val="0"/>
          <w:bCs w:val="0"/>
          <w:color w:val="auto"/>
          <w:sz w:val="21"/>
          <w:szCs w:val="21"/>
          <w:lang w:val="en-US" w:eastAsia="zh-CN"/>
        </w:rPr>
        <w:t>53.</w:t>
      </w:r>
      <w:r>
        <w:rPr>
          <w:rFonts w:hint="eastAsia" w:ascii="宋体" w:hAnsi="宋体" w:eastAsia="宋体" w:cs="宋体"/>
          <w:sz w:val="21"/>
          <w:szCs w:val="21"/>
        </w:rPr>
        <w:t>食物中脂类消化吸收的主要部位是（D）</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A.口腔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B.胃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 十二指肠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D.小肠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E.肝脏</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lang w:val="en-US" w:eastAsia="zh-CN"/>
        </w:rPr>
        <w:t>54</w:t>
      </w:r>
      <w:r>
        <w:rPr>
          <w:rFonts w:hint="eastAsia" w:ascii="宋体" w:hAnsi="宋体" w:eastAsia="宋体" w:cs="宋体"/>
          <w:sz w:val="21"/>
          <w:szCs w:val="21"/>
        </w:rPr>
        <w:t>. 协助食物中脂肪在小肠进行乳化，有利于脂肪水解和吸收的物质是（A）</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A.胆汁酸盐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B.脂肪酸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C.胃酸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D.盐酸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E.磷酸</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lang w:val="en-US" w:eastAsia="zh-CN"/>
        </w:rPr>
        <w:t xml:space="preserve">55. </w:t>
      </w:r>
      <w:r>
        <w:rPr>
          <w:rFonts w:hint="eastAsia" w:ascii="宋体" w:hAnsi="宋体" w:eastAsia="宋体" w:cs="宋体"/>
          <w:sz w:val="21"/>
          <w:szCs w:val="21"/>
        </w:rPr>
        <w:t>下列不属于必需脂肪酸的是（D）</w:t>
      </w:r>
      <w:r>
        <w:rPr>
          <w:rFonts w:hint="eastAsia" w:ascii="宋体" w:hAnsi="宋体" w:eastAsia="宋体" w:cs="宋体"/>
          <w:sz w:val="21"/>
          <w:szCs w:val="21"/>
        </w:rPr>
        <w:tab/>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A.亚油酸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B.亚麻酸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C.花生四烯酸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D.软脂酸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E.二十碳五烯酸</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 xml:space="preserve">56. </w:t>
      </w:r>
      <w:r>
        <w:rPr>
          <w:rFonts w:hint="eastAsia" w:ascii="宋体" w:hAnsi="宋体" w:eastAsia="宋体" w:cs="宋体"/>
          <w:kern w:val="0"/>
          <w:sz w:val="21"/>
          <w:szCs w:val="21"/>
        </w:rPr>
        <w:t xml:space="preserve">血浆中的脂类称为血脂，下列物质不属于血脂的是（B）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A.甘油三酯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B.甘油二酯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C.胆固醇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D.磷脂    </w:t>
      </w:r>
    </w:p>
    <w:p>
      <w:pPr>
        <w:keepNext w:val="0"/>
        <w:keepLines w:val="0"/>
        <w:pageBreakBefore w:val="0"/>
        <w:kinsoku/>
        <w:wordWrap/>
        <w:overflowPunct/>
        <w:topLinePunct w:val="0"/>
        <w:autoSpaceDE/>
        <w:autoSpaceDN/>
        <w:bidi w:val="0"/>
        <w:adjustRightInd w:val="0"/>
        <w:snapToGrid/>
        <w:spacing w:line="240" w:lineRule="auto"/>
        <w:ind w:right="0" w:rightChars="0"/>
        <w:jc w:val="both"/>
        <w:textAlignment w:val="baseline"/>
        <w:outlineLvl w:val="9"/>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E.游离脂肪酸</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 xml:space="preserve">57. </w:t>
      </w:r>
      <w:r>
        <w:rPr>
          <w:rFonts w:hint="eastAsia" w:ascii="宋体" w:hAnsi="宋体" w:eastAsia="宋体" w:cs="宋体"/>
          <w:kern w:val="0"/>
          <w:sz w:val="21"/>
          <w:szCs w:val="21"/>
        </w:rPr>
        <w:t>血浆中与动脉粥样硬化程度成正相关，并且是导致动脉粥样硬化的危险因素的脂蛋白是（C）</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A.CM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B.VLDL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C.LDL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D.HDL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E.TG</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58.</w:t>
      </w:r>
      <w:r>
        <w:rPr>
          <w:rFonts w:hint="eastAsia" w:ascii="宋体" w:hAnsi="宋体" w:eastAsia="宋体" w:cs="宋体"/>
          <w:kern w:val="0"/>
          <w:sz w:val="21"/>
          <w:szCs w:val="21"/>
        </w:rPr>
        <w:t>导致脂肪肝的主要原因是（D）</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A.高龄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B.食入脂肪过多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C.肝内脂肪合成过多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D.脂肪转运障碍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E.脂肪分解障碍</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kern w:val="0"/>
          <w:sz w:val="21"/>
          <w:szCs w:val="21"/>
          <w:lang w:val="en-US" w:eastAsia="zh-CN"/>
        </w:rPr>
        <w:t>59.</w:t>
      </w:r>
      <w:r>
        <w:rPr>
          <w:rFonts w:hint="eastAsia" w:ascii="宋体" w:hAnsi="宋体" w:eastAsia="宋体" w:cs="宋体"/>
          <w:sz w:val="21"/>
          <w:szCs w:val="21"/>
        </w:rPr>
        <w:t>脂肪在脂肪酶的作用下水解为甘油和脂肪酸被机体利用</w:t>
      </w:r>
      <w:r>
        <w:rPr>
          <w:rFonts w:hint="eastAsia" w:ascii="宋体" w:hAnsi="宋体" w:eastAsia="宋体" w:cs="宋体"/>
          <w:sz w:val="21"/>
          <w:szCs w:val="21"/>
          <w:lang w:val="en-US" w:eastAsia="zh-CN"/>
        </w:rPr>
        <w:t>的</w:t>
      </w:r>
      <w:r>
        <w:rPr>
          <w:rFonts w:hint="eastAsia" w:ascii="宋体" w:hAnsi="宋体" w:eastAsia="宋体" w:cs="宋体"/>
          <w:sz w:val="21"/>
          <w:szCs w:val="21"/>
        </w:rPr>
        <w:t>过程称为（D）</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A.脂肪分解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B.脂肪水解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C.脂肪氧化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D.脂肪动员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E.脂肪合成</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kern w:val="0"/>
          <w:sz w:val="21"/>
          <w:szCs w:val="21"/>
          <w:lang w:val="en-US" w:eastAsia="zh-CN"/>
        </w:rPr>
        <w:t>60.</w:t>
      </w:r>
      <w:r>
        <w:rPr>
          <w:rFonts w:hint="eastAsia" w:ascii="宋体" w:hAnsi="宋体" w:eastAsia="宋体" w:cs="宋体"/>
          <w:sz w:val="21"/>
          <w:szCs w:val="21"/>
        </w:rPr>
        <w:t>糖尿病</w:t>
      </w:r>
      <w:r>
        <w:rPr>
          <w:rFonts w:hint="eastAsia" w:ascii="宋体" w:hAnsi="宋体" w:eastAsia="宋体" w:cs="宋体"/>
          <w:sz w:val="21"/>
          <w:szCs w:val="21"/>
          <w:lang w:val="en-US" w:eastAsia="zh-CN"/>
        </w:rPr>
        <w:t>或</w:t>
      </w:r>
      <w:r>
        <w:rPr>
          <w:rFonts w:hint="eastAsia" w:ascii="宋体" w:hAnsi="宋体" w:eastAsia="宋体" w:cs="宋体"/>
          <w:sz w:val="21"/>
          <w:szCs w:val="21"/>
        </w:rPr>
        <w:t>严重饥饿时，脂肪动员加强，肝成酮作用超过肝外组织的利用能力，易导致（B）</w:t>
      </w:r>
    </w:p>
    <w:p>
      <w:pPr>
        <w:keepNext w:val="0"/>
        <w:keepLines w:val="0"/>
        <w:pageBreakBefore w:val="0"/>
        <w:kinsoku/>
        <w:wordWrap/>
        <w:overflowPunct/>
        <w:topLinePunct w:val="0"/>
        <w:autoSpaceDE/>
        <w:autoSpaceDN/>
        <w:bidi w:val="0"/>
        <w:adjustRightInd w:val="0"/>
        <w:snapToGrid/>
        <w:spacing w:line="240" w:lineRule="auto"/>
        <w:ind w:right="0" w:rightChars="0"/>
        <w:jc w:val="both"/>
        <w:textAlignment w:val="baseline"/>
        <w:outlineLvl w:val="9"/>
        <w:rPr>
          <w:rFonts w:hint="eastAsia" w:ascii="宋体" w:hAnsi="宋体" w:eastAsia="宋体" w:cs="宋体"/>
          <w:sz w:val="21"/>
          <w:szCs w:val="21"/>
        </w:rPr>
      </w:pPr>
      <w:r>
        <w:rPr>
          <w:rFonts w:hint="eastAsia" w:ascii="宋体" w:hAnsi="宋体" w:eastAsia="宋体" w:cs="宋体"/>
          <w:sz w:val="21"/>
          <w:szCs w:val="21"/>
        </w:rPr>
        <w:t xml:space="preserve">A.乳酸酸中毒         </w:t>
      </w:r>
    </w:p>
    <w:p>
      <w:pPr>
        <w:keepNext w:val="0"/>
        <w:keepLines w:val="0"/>
        <w:pageBreakBefore w:val="0"/>
        <w:kinsoku/>
        <w:wordWrap/>
        <w:overflowPunct/>
        <w:topLinePunct w:val="0"/>
        <w:autoSpaceDE/>
        <w:autoSpaceDN/>
        <w:bidi w:val="0"/>
        <w:adjustRightInd w:val="0"/>
        <w:snapToGrid/>
        <w:spacing w:line="240" w:lineRule="auto"/>
        <w:ind w:right="0" w:rightChars="0"/>
        <w:jc w:val="both"/>
        <w:textAlignment w:val="baseline"/>
        <w:outlineLvl w:val="9"/>
        <w:rPr>
          <w:rFonts w:hint="eastAsia" w:ascii="宋体" w:hAnsi="宋体" w:eastAsia="宋体" w:cs="宋体"/>
          <w:kern w:val="0"/>
          <w:sz w:val="21"/>
          <w:szCs w:val="21"/>
        </w:rPr>
      </w:pPr>
      <w:r>
        <w:rPr>
          <w:rFonts w:hint="eastAsia" w:ascii="宋体" w:hAnsi="宋体" w:eastAsia="宋体" w:cs="宋体"/>
          <w:sz w:val="21"/>
          <w:szCs w:val="21"/>
        </w:rPr>
        <w:t xml:space="preserve">B.酮症酸中毒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C.苯丙酮酸尿症</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D.肝性脑病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E.痛风症</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61.</w:t>
      </w:r>
      <w:r>
        <w:rPr>
          <w:rFonts w:hint="eastAsia" w:ascii="宋体" w:hAnsi="宋体" w:eastAsia="宋体" w:cs="宋体"/>
          <w:kern w:val="0"/>
          <w:sz w:val="21"/>
          <w:szCs w:val="21"/>
        </w:rPr>
        <w:t>我国营养学会推荐成人每天蛋白质的需要量为（D）</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A.20g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B.30～50 g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C.60～70g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D.80g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E.无需补充</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6</w:t>
      </w:r>
      <w:r>
        <w:rPr>
          <w:rFonts w:hint="eastAsia" w:ascii="宋体" w:hAnsi="宋体" w:eastAsia="宋体" w:cs="宋体"/>
          <w:kern w:val="0"/>
          <w:sz w:val="21"/>
          <w:szCs w:val="21"/>
        </w:rPr>
        <w:t>2.蛋白质的营养价值取决于食物蛋白质中（E）</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A.氮的含量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B.氨基酸的含量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C.必需氨基酸的数量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D.氨基酸的种类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E.必需氨基酸的种类和数量</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63.</w:t>
      </w:r>
      <w:r>
        <w:rPr>
          <w:rFonts w:hint="eastAsia" w:ascii="宋体" w:hAnsi="宋体" w:eastAsia="宋体" w:cs="宋体"/>
          <w:kern w:val="0"/>
          <w:sz w:val="21"/>
          <w:szCs w:val="21"/>
        </w:rPr>
        <w:t>氨的解毒、储存及运输形式是（D）</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A.谷氨酸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B.丙氨酸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C.精氨酸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D.谷氨酰胺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E.组胺</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64</w:t>
      </w:r>
      <w:r>
        <w:rPr>
          <w:rFonts w:hint="eastAsia" w:ascii="宋体" w:hAnsi="宋体" w:eastAsia="宋体" w:cs="宋体"/>
          <w:kern w:val="0"/>
          <w:sz w:val="21"/>
          <w:szCs w:val="21"/>
        </w:rPr>
        <w:t>.尿素合成的部位是（A）</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A.肝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B.肾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C.心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D.脾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E.小肠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65.</w:t>
      </w:r>
      <w:r>
        <w:rPr>
          <w:rFonts w:hint="eastAsia" w:ascii="宋体" w:hAnsi="宋体" w:eastAsia="宋体" w:cs="宋体"/>
          <w:kern w:val="0"/>
          <w:sz w:val="21"/>
          <w:szCs w:val="21"/>
        </w:rPr>
        <w:t>当体内缺乏下列哪个酶时，导致白化病(B)</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A.苯丙氨酸羟化酶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B.酪氨酸酶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C.酪氨酸羟化酶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D.胺氧化酶               </w:t>
      </w:r>
    </w:p>
    <w:p>
      <w:pPr>
        <w:keepNext w:val="0"/>
        <w:keepLines w:val="0"/>
        <w:pageBreakBefore w:val="0"/>
        <w:widowControl/>
        <w:kinsoku/>
        <w:wordWrap/>
        <w:overflowPunct/>
        <w:topLinePunct w:val="0"/>
        <w:autoSpaceDE/>
        <w:autoSpaceDN/>
        <w:bidi w:val="0"/>
        <w:snapToGrid/>
        <w:spacing w:line="240" w:lineRule="auto"/>
        <w:ind w:right="0" w:rightChars="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E.谷胺酰胺酶</w:t>
      </w:r>
    </w:p>
    <w:p>
      <w:pPr>
        <w:keepNext w:val="0"/>
        <w:keepLines w:val="0"/>
        <w:pageBreakBefore w:val="0"/>
        <w:widowControl/>
        <w:kinsoku/>
        <w:wordWrap/>
        <w:overflowPunct/>
        <w:topLinePunct w:val="0"/>
        <w:autoSpaceDE/>
        <w:autoSpaceDN/>
        <w:bidi w:val="0"/>
        <w:snapToGrid/>
        <w:spacing w:line="240" w:lineRule="auto"/>
        <w:ind w:left="240" w:right="0" w:rightChars="0" w:hanging="210" w:hangingChars="100"/>
        <w:jc w:val="both"/>
        <w:outlineLvl w:val="9"/>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66.</w:t>
      </w:r>
      <w:r>
        <w:rPr>
          <w:rFonts w:hint="eastAsia" w:ascii="宋体" w:hAnsi="宋体" w:eastAsia="宋体" w:cs="宋体"/>
          <w:kern w:val="0"/>
          <w:sz w:val="21"/>
          <w:szCs w:val="21"/>
        </w:rPr>
        <w:t>DNA的复制方式是（A）</w:t>
      </w:r>
    </w:p>
    <w:p>
      <w:pPr>
        <w:keepNext w:val="0"/>
        <w:keepLines w:val="0"/>
        <w:pageBreakBefore w:val="0"/>
        <w:widowControl/>
        <w:kinsoku/>
        <w:wordWrap/>
        <w:overflowPunct/>
        <w:topLinePunct w:val="0"/>
        <w:autoSpaceDE/>
        <w:autoSpaceDN/>
        <w:bidi w:val="0"/>
        <w:snapToGrid/>
        <w:spacing w:line="240" w:lineRule="auto"/>
        <w:ind w:left="240" w:right="0" w:rightChars="0" w:hanging="210" w:hangingChars="10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A.半保留复制    </w:t>
      </w:r>
    </w:p>
    <w:p>
      <w:pPr>
        <w:keepNext w:val="0"/>
        <w:keepLines w:val="0"/>
        <w:pageBreakBefore w:val="0"/>
        <w:widowControl/>
        <w:kinsoku/>
        <w:wordWrap/>
        <w:overflowPunct/>
        <w:topLinePunct w:val="0"/>
        <w:autoSpaceDE/>
        <w:autoSpaceDN/>
        <w:bidi w:val="0"/>
        <w:snapToGrid/>
        <w:spacing w:line="240" w:lineRule="auto"/>
        <w:ind w:left="240" w:right="0" w:rightChars="0" w:hanging="210" w:hangingChars="10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B.全保留复制     </w:t>
      </w:r>
    </w:p>
    <w:p>
      <w:pPr>
        <w:keepNext w:val="0"/>
        <w:keepLines w:val="0"/>
        <w:pageBreakBefore w:val="0"/>
        <w:widowControl/>
        <w:kinsoku/>
        <w:wordWrap/>
        <w:overflowPunct/>
        <w:topLinePunct w:val="0"/>
        <w:autoSpaceDE/>
        <w:autoSpaceDN/>
        <w:bidi w:val="0"/>
        <w:snapToGrid/>
        <w:spacing w:line="240" w:lineRule="auto"/>
        <w:ind w:left="240" w:right="0" w:rightChars="0" w:hanging="210" w:hangingChars="10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C.转录    </w:t>
      </w:r>
    </w:p>
    <w:p>
      <w:pPr>
        <w:keepNext w:val="0"/>
        <w:keepLines w:val="0"/>
        <w:pageBreakBefore w:val="0"/>
        <w:widowControl/>
        <w:kinsoku/>
        <w:wordWrap/>
        <w:overflowPunct/>
        <w:topLinePunct w:val="0"/>
        <w:autoSpaceDE/>
        <w:autoSpaceDN/>
        <w:bidi w:val="0"/>
        <w:snapToGrid/>
        <w:spacing w:line="240" w:lineRule="auto"/>
        <w:ind w:left="240" w:right="0" w:rightChars="0" w:hanging="210" w:hangingChars="10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D.翻译     </w:t>
      </w:r>
    </w:p>
    <w:p>
      <w:pPr>
        <w:keepNext w:val="0"/>
        <w:keepLines w:val="0"/>
        <w:pageBreakBefore w:val="0"/>
        <w:widowControl/>
        <w:kinsoku/>
        <w:wordWrap/>
        <w:overflowPunct/>
        <w:topLinePunct w:val="0"/>
        <w:autoSpaceDE/>
        <w:autoSpaceDN/>
        <w:bidi w:val="0"/>
        <w:snapToGrid/>
        <w:spacing w:line="240" w:lineRule="auto"/>
        <w:ind w:left="240" w:right="0" w:rightChars="0" w:hanging="210" w:hangingChars="100"/>
        <w:jc w:val="both"/>
        <w:outlineLvl w:val="9"/>
        <w:rPr>
          <w:rFonts w:hint="eastAsia" w:ascii="宋体" w:hAnsi="宋体" w:eastAsia="宋体" w:cs="宋体"/>
          <w:kern w:val="0"/>
          <w:sz w:val="21"/>
          <w:szCs w:val="21"/>
        </w:rPr>
      </w:pPr>
      <w:r>
        <w:rPr>
          <w:rFonts w:hint="eastAsia" w:ascii="宋体" w:hAnsi="宋体" w:eastAsia="宋体" w:cs="宋体"/>
          <w:kern w:val="0"/>
          <w:sz w:val="21"/>
          <w:szCs w:val="21"/>
        </w:rPr>
        <w:t>E.逆转录</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shd w:val="clear" w:color="auto" w:fill="FFFFFF"/>
        </w:rPr>
      </w:pPr>
      <w:r>
        <w:rPr>
          <w:rFonts w:hint="eastAsia" w:ascii="宋体" w:hAnsi="宋体" w:eastAsia="宋体" w:cs="宋体"/>
          <w:kern w:val="0"/>
          <w:sz w:val="21"/>
          <w:szCs w:val="21"/>
          <w:lang w:val="en-US" w:eastAsia="zh-CN"/>
        </w:rPr>
        <w:t>67.</w:t>
      </w:r>
      <w:r>
        <w:rPr>
          <w:rFonts w:hint="eastAsia" w:ascii="宋体" w:hAnsi="宋体" w:eastAsia="宋体" w:cs="宋体"/>
          <w:sz w:val="21"/>
          <w:szCs w:val="21"/>
          <w:shd w:val="clear" w:color="auto" w:fill="FFFFFF"/>
        </w:rPr>
        <w:t>人类生物转化最主要的器官是（B）</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 xml:space="preserve">A.心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 xml:space="preserve">B.肝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 xml:space="preserve">C.脾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 xml:space="preserve">D.肺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E.肾</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shd w:val="clear" w:color="auto" w:fill="FFFFFF"/>
        </w:rPr>
      </w:pPr>
      <w:r>
        <w:rPr>
          <w:rFonts w:hint="eastAsia" w:ascii="宋体" w:hAnsi="宋体" w:eastAsia="宋体" w:cs="宋体"/>
          <w:kern w:val="0"/>
          <w:sz w:val="21"/>
          <w:szCs w:val="21"/>
          <w:lang w:val="en-US" w:eastAsia="zh-CN"/>
        </w:rPr>
        <w:t>68.</w:t>
      </w:r>
      <w:r>
        <w:rPr>
          <w:rFonts w:hint="eastAsia" w:ascii="宋体" w:hAnsi="宋体" w:eastAsia="宋体" w:cs="宋体"/>
          <w:sz w:val="21"/>
          <w:szCs w:val="21"/>
          <w:shd w:val="clear" w:color="auto" w:fill="FFFFFF"/>
        </w:rPr>
        <w:t>正常情况下，血液中胆色素的主要来源是（E）</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 xml:space="preserve">A.肠道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 xml:space="preserve">B.胰腺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 xml:space="preserve">C.胆汁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 xml:space="preserve">D.肝脏    </w:t>
      </w:r>
    </w:p>
    <w:p>
      <w:pPr>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E.衰老红细胞</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kern w:val="0"/>
          <w:sz w:val="21"/>
          <w:szCs w:val="21"/>
          <w:lang w:val="en-US" w:eastAsia="zh-CN"/>
        </w:rPr>
        <w:t>69.</w:t>
      </w:r>
      <w:r>
        <w:rPr>
          <w:rFonts w:hint="eastAsia" w:ascii="宋体" w:hAnsi="宋体" w:eastAsia="宋体" w:cs="宋体"/>
          <w:sz w:val="21"/>
          <w:szCs w:val="21"/>
        </w:rPr>
        <w:t>人体生理学是研究（</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人体与环境关系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人体细胞功能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人体功能调节</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各器官的生理功能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人体功能活动规律</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lang w:val="en-US" w:eastAsia="zh-CN"/>
        </w:rPr>
        <w:t>70.</w:t>
      </w:r>
      <w:r>
        <w:rPr>
          <w:rFonts w:hint="eastAsia" w:ascii="宋体" w:hAnsi="宋体" w:eastAsia="宋体" w:cs="宋体"/>
          <w:sz w:val="21"/>
          <w:szCs w:val="21"/>
        </w:rPr>
        <w:t>人体生命活动最基本的特征是（</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物质代谢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新陈代谢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适应性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应激性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自控调节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lang w:val="en-US" w:eastAsia="zh-CN"/>
        </w:rPr>
        <w:t>71.</w:t>
      </w:r>
      <w:r>
        <w:rPr>
          <w:rFonts w:hint="eastAsia" w:ascii="宋体" w:hAnsi="宋体" w:eastAsia="宋体" w:cs="宋体"/>
          <w:sz w:val="21"/>
          <w:szCs w:val="21"/>
        </w:rPr>
        <w:t>机体不断分解自身物质，释放能量，以供给机体需要的过程，称为（</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吸收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新陈代谢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物质合成代谢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异化作用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消化</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kern w:val="0"/>
          <w:sz w:val="21"/>
          <w:szCs w:val="21"/>
          <w:lang w:val="en-US" w:eastAsia="zh-CN"/>
        </w:rPr>
        <w:t>72.</w:t>
      </w:r>
      <w:r>
        <w:rPr>
          <w:rFonts w:hint="eastAsia" w:ascii="宋体" w:hAnsi="宋体" w:eastAsia="宋体" w:cs="宋体"/>
          <w:sz w:val="21"/>
          <w:szCs w:val="21"/>
        </w:rPr>
        <w:t>影响红细胞内、外水分正常分布的因素主要是</w:t>
      </w:r>
      <w:r>
        <w:rPr>
          <w:rFonts w:hint="eastAsia" w:ascii="宋体" w:hAnsi="宋体" w:eastAsia="宋体" w:cs="宋体"/>
          <w:sz w:val="21"/>
          <w:szCs w:val="21"/>
          <w:lang w:val="en-US" w:eastAsia="zh-CN"/>
        </w:rPr>
        <w:t>(B)</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血浆胶体渗透压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血浆晶体渗透压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组织液胶体渗透压</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组织液静水压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毛细血管血压</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kern w:val="0"/>
          <w:sz w:val="21"/>
          <w:szCs w:val="21"/>
          <w:lang w:val="en-US" w:eastAsia="zh-CN"/>
        </w:rPr>
        <w:t>73.</w:t>
      </w:r>
      <w:r>
        <w:rPr>
          <w:rFonts w:hint="eastAsia" w:ascii="宋体" w:hAnsi="宋体" w:eastAsia="宋体" w:cs="宋体"/>
          <w:sz w:val="21"/>
          <w:szCs w:val="21"/>
        </w:rPr>
        <w:t>肝素抗凝的主要机制是</w:t>
      </w:r>
      <w:r>
        <w:rPr>
          <w:rFonts w:hint="eastAsia" w:ascii="宋体" w:hAnsi="宋体" w:eastAsia="宋体" w:cs="宋体"/>
          <w:sz w:val="21"/>
          <w:szCs w:val="21"/>
          <w:lang w:val="en-US" w:eastAsia="zh-CN"/>
        </w:rPr>
        <w:t>(D)</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抑制凝血酶原的激活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抑制因子Ⅹ的激活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促进纤维蛋白吸附凝血酶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增强抗凝血酶Ⅲ活性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抑制血小板聚集</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lang w:val="en-US" w:eastAsia="zh-CN"/>
        </w:rPr>
        <w:t>74.</w:t>
      </w:r>
      <w:r>
        <w:rPr>
          <w:rFonts w:hint="eastAsia" w:ascii="宋体" w:hAnsi="宋体" w:eastAsia="宋体" w:cs="宋体"/>
          <w:sz w:val="21"/>
          <w:szCs w:val="21"/>
        </w:rPr>
        <w:t>A型血红细胞膜上含有的凝集原是</w:t>
      </w:r>
      <w:r>
        <w:rPr>
          <w:rFonts w:hint="eastAsia" w:ascii="宋体" w:hAnsi="宋体" w:eastAsia="宋体" w:cs="宋体"/>
          <w:sz w:val="21"/>
          <w:szCs w:val="21"/>
          <w:lang w:val="en-US" w:eastAsia="zh-CN"/>
        </w:rPr>
        <w:t>(A)</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A凝集原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B凝集原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D抗原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A凝集原和B凝集原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无A凝集原和B凝集原</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lang w:val="en-US" w:eastAsia="zh-CN"/>
        </w:rPr>
        <w:t>75.</w:t>
      </w:r>
      <w:r>
        <w:rPr>
          <w:rFonts w:hint="eastAsia" w:ascii="宋体" w:hAnsi="宋体" w:eastAsia="宋体" w:cs="宋体"/>
          <w:sz w:val="21"/>
          <w:szCs w:val="21"/>
        </w:rPr>
        <w:t>AB型血红细胞膜上含有的凝集原是</w:t>
      </w:r>
      <w:r>
        <w:rPr>
          <w:rFonts w:hint="eastAsia" w:ascii="宋体" w:hAnsi="宋体" w:eastAsia="宋体" w:cs="宋体"/>
          <w:sz w:val="21"/>
          <w:szCs w:val="21"/>
          <w:lang w:val="en-US" w:eastAsia="zh-CN"/>
        </w:rPr>
        <w:t>(D)</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A凝集原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B凝集原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D抗原</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A凝集原和B凝集原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无A凝集原和B凝集原</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lang w:val="en-US" w:eastAsia="zh-CN"/>
        </w:rPr>
        <w:t>76.</w:t>
      </w:r>
      <w:r>
        <w:rPr>
          <w:rFonts w:hint="eastAsia" w:ascii="宋体" w:hAnsi="宋体" w:eastAsia="宋体" w:cs="宋体"/>
          <w:sz w:val="21"/>
          <w:szCs w:val="21"/>
        </w:rPr>
        <w:t>已知供血者血型为A，交叉配血实验中主侧凝集，次侧不凝集，受血者血型为</w:t>
      </w:r>
      <w:r>
        <w:rPr>
          <w:rFonts w:hint="eastAsia" w:ascii="宋体" w:hAnsi="宋体" w:eastAsia="宋体" w:cs="宋体"/>
          <w:sz w:val="21"/>
          <w:szCs w:val="21"/>
          <w:lang w:val="en-US" w:eastAsia="zh-CN"/>
        </w:rPr>
        <w:t>(D)</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A型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B型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AB型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O型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以上都不是</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lang w:val="en-US" w:eastAsia="zh-CN"/>
        </w:rPr>
        <w:t>77.</w:t>
      </w:r>
      <w:r>
        <w:rPr>
          <w:rFonts w:hint="eastAsia" w:ascii="宋体" w:hAnsi="宋体" w:eastAsia="宋体" w:cs="宋体"/>
          <w:sz w:val="21"/>
          <w:szCs w:val="21"/>
        </w:rPr>
        <w:t>某人的血细胞与B型的血浆凝集，而其血浆与B型的血细胞不凝集，此人的血型为</w:t>
      </w:r>
      <w:r>
        <w:rPr>
          <w:rFonts w:hint="eastAsia" w:ascii="宋体" w:hAnsi="宋体" w:eastAsia="宋体" w:cs="宋体"/>
          <w:sz w:val="21"/>
          <w:szCs w:val="21"/>
          <w:lang w:val="en-US" w:eastAsia="zh-CN"/>
        </w:rPr>
        <w:t>(D)</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A型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B型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O型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AB型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D型</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kern w:val="0"/>
          <w:sz w:val="21"/>
          <w:szCs w:val="21"/>
          <w:lang w:val="en-US" w:eastAsia="zh-CN"/>
        </w:rPr>
        <w:t>78.</w:t>
      </w:r>
      <w:r>
        <w:rPr>
          <w:rFonts w:hint="eastAsia" w:ascii="宋体" w:hAnsi="宋体" w:eastAsia="宋体" w:cs="宋体"/>
          <w:sz w:val="21"/>
          <w:szCs w:val="21"/>
        </w:rPr>
        <w:t>Rh 阴性母亲，其胎儿若 Rh 阳性，胎儿生后易患</w:t>
      </w:r>
      <w:r>
        <w:rPr>
          <w:rFonts w:hint="eastAsia" w:ascii="宋体" w:hAnsi="宋体" w:eastAsia="宋体" w:cs="宋体"/>
          <w:sz w:val="21"/>
          <w:szCs w:val="21"/>
          <w:lang w:val="en-US" w:eastAsia="zh-CN"/>
        </w:rPr>
        <w:t>(D)</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血友病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白血病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红细胞增多症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新生儿溶血病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巨幼红细胞性贫血</w:t>
      </w:r>
    </w:p>
    <w:p>
      <w:pPr>
        <w:keepNext w:val="0"/>
        <w:keepLines w:val="0"/>
        <w:pageBreakBefore w:val="0"/>
        <w:kinsoku/>
        <w:wordWrap/>
        <w:overflowPunct/>
        <w:topLinePunct w:val="0"/>
        <w:autoSpaceDE/>
        <w:autoSpaceDN/>
        <w:bidi w:val="0"/>
        <w:adjustRightInd w:val="0"/>
        <w:snapToGrid/>
        <w:spacing w:line="240" w:lineRule="auto"/>
        <w:ind w:right="0" w:rightChars="0"/>
        <w:jc w:val="both"/>
        <w:textAlignment w:val="baseline"/>
        <w:outlineLvl w:val="9"/>
        <w:rPr>
          <w:rFonts w:hint="eastAsia" w:ascii="宋体" w:hAnsi="宋体" w:eastAsia="宋体" w:cs="宋体"/>
          <w:sz w:val="21"/>
          <w:szCs w:val="21"/>
        </w:rPr>
      </w:pPr>
      <w:r>
        <w:rPr>
          <w:rFonts w:hint="eastAsia" w:ascii="宋体" w:hAnsi="宋体" w:eastAsia="宋体" w:cs="宋体"/>
          <w:kern w:val="0"/>
          <w:sz w:val="21"/>
          <w:szCs w:val="21"/>
          <w:lang w:val="en-US" w:eastAsia="zh-CN"/>
        </w:rPr>
        <w:t>79.</w:t>
      </w:r>
      <w:r>
        <w:rPr>
          <w:rFonts w:hint="eastAsia" w:ascii="宋体" w:hAnsi="宋体" w:eastAsia="宋体" w:cs="宋体"/>
          <w:sz w:val="21"/>
          <w:szCs w:val="21"/>
        </w:rPr>
        <w:t>关于心动周期的论述，以下哪项是错误的? （</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舒张期比收缩期长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房、室有共同收缩的时期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房室有共同的舒张期</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心率加快时，心动周期缩短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心率对舒张期的影响更明显</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kern w:val="0"/>
          <w:sz w:val="21"/>
          <w:szCs w:val="21"/>
          <w:lang w:val="en-US" w:eastAsia="zh-CN"/>
        </w:rPr>
        <w:t>80.</w:t>
      </w:r>
      <w:r>
        <w:rPr>
          <w:rFonts w:hint="eastAsia" w:ascii="宋体" w:hAnsi="宋体" w:eastAsia="宋体" w:cs="宋体"/>
          <w:sz w:val="21"/>
          <w:szCs w:val="21"/>
        </w:rPr>
        <w:t>维持动脉血压的相对稳定，主要靠的是（</w:t>
      </w:r>
      <w:r>
        <w:rPr>
          <w:rFonts w:hint="eastAsia" w:ascii="宋体" w:hAnsi="宋体" w:eastAsia="宋体" w:cs="宋体"/>
          <w:sz w:val="21"/>
          <w:szCs w:val="21"/>
          <w:lang w:val="en-US" w:eastAsia="zh-CN"/>
        </w:rPr>
        <w:t>E</w:t>
      </w:r>
      <w:r>
        <w:rPr>
          <w:rFonts w:hint="eastAsia" w:ascii="宋体" w:hAnsi="宋体" w:eastAsia="宋体" w:cs="宋体"/>
          <w:sz w:val="21"/>
          <w:szCs w:val="21"/>
        </w:rPr>
        <w:t>）</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颈动脉体和主动脉体的化学感受性反射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颈动脉窦和主动脉弓压力感受性反射</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牵张反射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心、血管反射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脑血管反射</w:t>
      </w:r>
    </w:p>
    <w:p>
      <w:pPr>
        <w:pStyle w:val="3"/>
        <w:keepNext w:val="0"/>
        <w:keepLines w:val="0"/>
        <w:pageBreakBefore w:val="0"/>
        <w:numPr>
          <w:ilvl w:val="0"/>
          <w:numId w:val="0"/>
        </w:numPr>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lang w:val="en-US" w:eastAsia="zh-CN"/>
        </w:rPr>
      </w:pPr>
      <w:r>
        <w:rPr>
          <w:rFonts w:hint="eastAsia" w:hAnsi="宋体" w:cs="宋体"/>
          <w:sz w:val="21"/>
          <w:szCs w:val="21"/>
          <w:lang w:val="en-US" w:eastAsia="zh-CN"/>
        </w:rPr>
        <w:t>81.</w:t>
      </w:r>
      <w:r>
        <w:rPr>
          <w:rFonts w:hint="eastAsia" w:ascii="宋体" w:hAnsi="宋体" w:eastAsia="宋体" w:cs="宋体"/>
          <w:sz w:val="21"/>
          <w:szCs w:val="21"/>
        </w:rPr>
        <w:t>推进气体进出肺的直接动力是</w:t>
      </w:r>
      <w:r>
        <w:rPr>
          <w:rFonts w:hint="eastAsia" w:ascii="宋体" w:hAnsi="宋体" w:eastAsia="宋体" w:cs="宋体"/>
          <w:sz w:val="21"/>
          <w:szCs w:val="21"/>
          <w:lang w:val="en-US" w:eastAsia="zh-CN"/>
        </w:rPr>
        <w:t xml:space="preserve">(A)  </w:t>
      </w:r>
    </w:p>
    <w:p>
      <w:pPr>
        <w:pStyle w:val="3"/>
        <w:keepNext w:val="0"/>
        <w:keepLines w:val="0"/>
        <w:pageBreakBefore w:val="0"/>
        <w:numPr>
          <w:ilvl w:val="0"/>
          <w:numId w:val="0"/>
        </w:numPr>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肺内压与大气压之间的压力差        </w:t>
      </w:r>
    </w:p>
    <w:p>
      <w:pPr>
        <w:pStyle w:val="3"/>
        <w:keepNext w:val="0"/>
        <w:keepLines w:val="0"/>
        <w:pageBreakBefore w:val="0"/>
        <w:numPr>
          <w:ilvl w:val="0"/>
          <w:numId w:val="0"/>
        </w:numPr>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肺内压与胸膜腔内压之间的压力差</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胸膜腔内压与大气压之间的压力差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肺内压与跨壁压之间的压力差</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胸膜腔内压的周期性变化</w:t>
      </w:r>
    </w:p>
    <w:p>
      <w:pPr>
        <w:pStyle w:val="3"/>
        <w:keepNext w:val="0"/>
        <w:keepLines w:val="0"/>
        <w:pageBreakBefore w:val="0"/>
        <w:numPr>
          <w:ilvl w:val="0"/>
          <w:numId w:val="0"/>
        </w:numPr>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82.</w:t>
      </w:r>
      <w:r>
        <w:rPr>
          <w:rFonts w:hint="eastAsia" w:ascii="宋体" w:hAnsi="宋体" w:eastAsia="宋体" w:cs="宋体"/>
          <w:sz w:val="21"/>
          <w:szCs w:val="21"/>
        </w:rPr>
        <w:t>肺通气的原动力来自</w:t>
      </w:r>
      <w:r>
        <w:rPr>
          <w:rFonts w:hint="eastAsia" w:ascii="宋体" w:hAnsi="宋体" w:eastAsia="宋体" w:cs="宋体"/>
          <w:sz w:val="21"/>
          <w:szCs w:val="21"/>
          <w:lang w:val="en-US" w:eastAsia="zh-CN"/>
        </w:rPr>
        <w:t>(D)</w:t>
      </w:r>
    </w:p>
    <w:p>
      <w:pPr>
        <w:pStyle w:val="3"/>
        <w:keepNext w:val="0"/>
        <w:keepLines w:val="0"/>
        <w:pageBreakBefore w:val="0"/>
        <w:numPr>
          <w:ilvl w:val="0"/>
          <w:numId w:val="0"/>
        </w:numPr>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肺内压与胸膜腔内压之差   </w:t>
      </w:r>
    </w:p>
    <w:p>
      <w:pPr>
        <w:pStyle w:val="3"/>
        <w:keepNext w:val="0"/>
        <w:keepLines w:val="0"/>
        <w:pageBreakBefore w:val="0"/>
        <w:numPr>
          <w:ilvl w:val="0"/>
          <w:numId w:val="0"/>
        </w:numPr>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肺的扩大和缩小   </w:t>
      </w:r>
    </w:p>
    <w:p>
      <w:pPr>
        <w:pStyle w:val="3"/>
        <w:keepNext w:val="0"/>
        <w:keepLines w:val="0"/>
        <w:pageBreakBefore w:val="0"/>
        <w:numPr>
          <w:ilvl w:val="0"/>
          <w:numId w:val="0"/>
        </w:numPr>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胸廓的扩大和缩小</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呼吸肌的收缩和舒张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胸膜腔内压的周期性变化</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lang w:val="en-US" w:eastAsia="zh-CN"/>
        </w:rPr>
        <w:t>83.</w:t>
      </w:r>
      <w:r>
        <w:rPr>
          <w:rFonts w:hint="eastAsia" w:ascii="宋体" w:hAnsi="宋体" w:eastAsia="宋体" w:cs="宋体"/>
          <w:sz w:val="21"/>
          <w:szCs w:val="21"/>
        </w:rPr>
        <w:t>以下过程属于被动过程的是（</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平静呼吸的吸气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深呼吸的吸气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平静呼吸的呼气</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深呼吸的呼气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都不是</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正常呼吸形式是（</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腹式呼吸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胸式呼吸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人工呼吸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混合式呼吸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用力呼吸</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lang w:val="en-US" w:eastAsia="zh-CN"/>
        </w:rPr>
        <w:t>85.</w:t>
      </w:r>
      <w:r>
        <w:rPr>
          <w:rFonts w:hint="eastAsia" w:ascii="宋体" w:hAnsi="宋体" w:eastAsia="宋体" w:cs="宋体"/>
          <w:sz w:val="21"/>
          <w:szCs w:val="21"/>
        </w:rPr>
        <w:t>引起促胰液素释放最强的物质是：（</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蛋白质分解产物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盐酸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淀粉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葡萄糖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脂酸钠</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lang w:val="en-US" w:eastAsia="zh-CN"/>
        </w:rPr>
        <w:t>86.</w:t>
      </w:r>
      <w:r>
        <w:rPr>
          <w:rFonts w:hint="eastAsia" w:ascii="宋体" w:hAnsi="宋体" w:eastAsia="宋体" w:cs="宋体"/>
          <w:sz w:val="21"/>
          <w:szCs w:val="21"/>
        </w:rPr>
        <w:t>促使胰液中各种酶分泌的重要体液因素是（</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胃泌素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促胰液素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胆囊收缩素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胆盐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HCl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lang w:val="en-US" w:eastAsia="zh-CN"/>
        </w:rPr>
        <w:t>87.</w:t>
      </w:r>
      <w:r>
        <w:rPr>
          <w:rFonts w:hint="eastAsia" w:ascii="宋体" w:hAnsi="宋体" w:eastAsia="宋体" w:cs="宋体"/>
          <w:sz w:val="21"/>
          <w:szCs w:val="21"/>
        </w:rPr>
        <w:t>刺激促胰液素释放的最有效物质是（</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蛋白质分解产物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葡萄糖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HCl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胆酸钠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淀粉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lang w:val="en-US" w:eastAsia="zh-CN"/>
        </w:rPr>
        <w:t>88.</w:t>
      </w:r>
      <w:r>
        <w:rPr>
          <w:rFonts w:hint="eastAsia" w:ascii="宋体" w:hAnsi="宋体" w:eastAsia="宋体" w:cs="宋体"/>
          <w:sz w:val="21"/>
          <w:szCs w:val="21"/>
        </w:rPr>
        <w:t>激活胰液中胰蛋白酶原的是（</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脂肪酸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胆盐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蛋白水解产物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肠致活酶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糜蛋白酶</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lang w:val="en-US" w:eastAsia="zh-CN"/>
        </w:rPr>
        <w:t>89.</w:t>
      </w:r>
      <w:r>
        <w:rPr>
          <w:rFonts w:hint="eastAsia" w:ascii="宋体" w:hAnsi="宋体" w:eastAsia="宋体" w:cs="宋体"/>
          <w:sz w:val="21"/>
          <w:szCs w:val="21"/>
        </w:rPr>
        <w:t>胆汁中与脂肪消化和吸收有关的主要成分是（</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胆色素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胆固醇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卵磷脂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胆盐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碳酸氢盐</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lang w:val="en-US" w:eastAsia="zh-CN"/>
        </w:rPr>
        <w:t>90.</w:t>
      </w:r>
      <w:r>
        <w:rPr>
          <w:rFonts w:hint="eastAsia" w:ascii="宋体" w:hAnsi="宋体" w:eastAsia="宋体" w:cs="宋体"/>
          <w:sz w:val="21"/>
          <w:szCs w:val="21"/>
        </w:rPr>
        <w:t>下列维生素中，哪种是由大肠内细菌利用食物残渣合成的（</w:t>
      </w:r>
      <w:r>
        <w:rPr>
          <w:rFonts w:hint="eastAsia" w:ascii="宋体" w:hAnsi="宋体" w:eastAsia="宋体" w:cs="宋体"/>
          <w:sz w:val="21"/>
          <w:szCs w:val="21"/>
          <w:lang w:val="en-US" w:eastAsia="zh-CN"/>
        </w:rPr>
        <w:t>A</w:t>
      </w:r>
      <w:r>
        <w:rPr>
          <w:rFonts w:hint="eastAsia" w:ascii="宋体" w:hAnsi="宋体" w:eastAsia="宋体" w:cs="宋体"/>
          <w:sz w:val="21"/>
          <w:szCs w:val="21"/>
        </w:rPr>
        <w:t>）</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维生素K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维生素C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维生素E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维生素A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维生素D</w:t>
      </w:r>
    </w:p>
    <w:p>
      <w:pPr>
        <w:pStyle w:val="3"/>
        <w:keepNext w:val="0"/>
        <w:keepLines w:val="0"/>
        <w:pageBreakBefore w:val="0"/>
        <w:numPr>
          <w:ilvl w:val="0"/>
          <w:numId w:val="0"/>
        </w:numPr>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lang w:val="en-US" w:eastAsia="zh-CN"/>
        </w:rPr>
        <w:t>91.</w:t>
      </w:r>
      <w:r>
        <w:rPr>
          <w:rFonts w:hint="eastAsia" w:ascii="宋体" w:hAnsi="宋体" w:eastAsia="宋体" w:cs="宋体"/>
          <w:sz w:val="21"/>
          <w:szCs w:val="21"/>
        </w:rPr>
        <w:t>关于铁的吸收，错误的是（</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pStyle w:val="3"/>
        <w:keepNext w:val="0"/>
        <w:keepLines w:val="0"/>
        <w:pageBreakBefore w:val="0"/>
        <w:numPr>
          <w:ilvl w:val="0"/>
          <w:numId w:val="0"/>
        </w:numPr>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高价铁不易吸收，亚铁易吸收     </w:t>
      </w:r>
    </w:p>
    <w:p>
      <w:pPr>
        <w:pStyle w:val="3"/>
        <w:keepNext w:val="0"/>
        <w:keepLines w:val="0"/>
        <w:pageBreakBefore w:val="0"/>
        <w:numPr>
          <w:ilvl w:val="0"/>
          <w:numId w:val="0"/>
        </w:numPr>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机体缺铁时，吸收铁的能力增强</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维生素D可促进铁吸收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lang w:val="en-US" w:eastAsia="zh-CN"/>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胃酸可促进铁吸收</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铁吸收的部位主要在十二指肠和空肠</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kern w:val="0"/>
          <w:sz w:val="21"/>
          <w:szCs w:val="21"/>
          <w:lang w:val="en-US" w:eastAsia="zh-CN"/>
        </w:rPr>
        <w:t>92.</w:t>
      </w:r>
      <w:r>
        <w:rPr>
          <w:rFonts w:hint="eastAsia" w:ascii="宋体" w:hAnsi="宋体" w:eastAsia="宋体" w:cs="宋体"/>
          <w:sz w:val="21"/>
          <w:szCs w:val="21"/>
        </w:rPr>
        <w:t>人体最主要的排泄器官是（</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肠道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泪腺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肺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肾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皮肤</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lang w:val="en-US" w:eastAsia="zh-CN"/>
        </w:rPr>
        <w:t>93.</w:t>
      </w:r>
      <w:r>
        <w:rPr>
          <w:rFonts w:hint="eastAsia" w:ascii="宋体" w:hAnsi="宋体" w:eastAsia="宋体" w:cs="宋体"/>
          <w:sz w:val="21"/>
          <w:szCs w:val="21"/>
        </w:rPr>
        <w:t>肾的功能最重要的是（</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排出代谢终产物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排出多余或无用物质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分泌肾素</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维持内环境相对稳定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分泌促红细胞生成素</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kern w:val="0"/>
          <w:sz w:val="21"/>
          <w:szCs w:val="21"/>
          <w:lang w:val="en-US" w:eastAsia="zh-CN"/>
        </w:rPr>
        <w:t xml:space="preserve">94. </w:t>
      </w:r>
      <w:r>
        <w:rPr>
          <w:rFonts w:hint="eastAsia" w:ascii="宋体" w:hAnsi="宋体" w:eastAsia="宋体" w:cs="宋体"/>
          <w:sz w:val="21"/>
          <w:szCs w:val="21"/>
        </w:rPr>
        <w:t>神经纤维的主要功能是（</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接受信息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产生动作电位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传导兴奋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合成神经递质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释放神经递质</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lang w:val="en-US" w:eastAsia="zh-CN"/>
        </w:rPr>
        <w:t>95.</w:t>
      </w:r>
      <w:r>
        <w:rPr>
          <w:rFonts w:hint="eastAsia" w:ascii="宋体" w:hAnsi="宋体" w:eastAsia="宋体" w:cs="宋体"/>
          <w:sz w:val="21"/>
          <w:szCs w:val="21"/>
        </w:rPr>
        <w:t>神经激素是指（</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存在于神经系统的激素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作用于神经细胞的激素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由神经细胞分泌的激素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使神经系统兴奋的激素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调节内分泌腺功能的激素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lang w:val="en-US" w:eastAsia="zh-CN"/>
        </w:rPr>
        <w:t>96.</w:t>
      </w:r>
      <w:r>
        <w:rPr>
          <w:rFonts w:hint="eastAsia" w:ascii="宋体" w:hAnsi="宋体" w:eastAsia="宋体" w:cs="宋体"/>
          <w:sz w:val="21"/>
          <w:szCs w:val="21"/>
        </w:rPr>
        <w:t>排卵发生在（</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月经期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增生期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 xml:space="preserve">C增生期末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分泌期      </w:t>
      </w:r>
    </w:p>
    <w:p>
      <w:pPr>
        <w:pStyle w:val="3"/>
        <w:keepNext w:val="0"/>
        <w:keepLines w:val="0"/>
        <w:pageBreakBefore w:val="0"/>
        <w:kinsoku/>
        <w:wordWrap/>
        <w:overflowPunct/>
        <w:topLinePunct w:val="0"/>
        <w:autoSpaceDE/>
        <w:autoSpaceDN/>
        <w:bidi w:val="0"/>
        <w:snapToGrid/>
        <w:spacing w:line="240" w:lineRule="auto"/>
        <w:ind w:right="0" w:rightChars="0"/>
        <w:jc w:val="both"/>
        <w:outlineLvl w:val="9"/>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分泌期末</w:t>
      </w:r>
    </w:p>
    <w:p>
      <w:pPr>
        <w:pStyle w:val="10"/>
        <w:keepNext w:val="0"/>
        <w:keepLines w:val="0"/>
        <w:pageBreakBefore w:val="0"/>
        <w:kinsoku/>
        <w:wordWrap/>
        <w:overflowPunct/>
        <w:topLinePunct w:val="0"/>
        <w:autoSpaceDE/>
        <w:autoSpaceDN/>
        <w:bidi w:val="0"/>
        <w:snapToGrid/>
        <w:spacing w:line="240" w:lineRule="auto"/>
        <w:ind w:left="0" w:leftChars="0" w:right="0" w:rightChars="0" w:firstLine="0" w:firstLineChars="0"/>
        <w:jc w:val="both"/>
        <w:outlineLvl w:val="9"/>
        <w:rPr>
          <w:rFonts w:hint="eastAsia" w:ascii="宋体" w:hAnsi="宋体" w:eastAsia="宋体" w:cs="宋体"/>
          <w:color w:val="010000"/>
          <w:sz w:val="21"/>
          <w:szCs w:val="21"/>
        </w:rPr>
      </w:pPr>
      <w:r>
        <w:rPr>
          <w:rFonts w:hint="eastAsia" w:ascii="宋体" w:hAnsi="宋体" w:eastAsia="宋体" w:cs="宋体"/>
          <w:color w:val="010000"/>
          <w:sz w:val="21"/>
          <w:szCs w:val="21"/>
          <w:lang w:val="en-US" w:eastAsia="zh-CN"/>
        </w:rPr>
        <w:t>97.</w:t>
      </w:r>
      <w:r>
        <w:rPr>
          <w:rFonts w:hint="eastAsia" w:ascii="宋体" w:hAnsi="宋体" w:eastAsia="宋体" w:cs="宋体"/>
          <w:color w:val="010000"/>
          <w:sz w:val="21"/>
          <w:szCs w:val="21"/>
        </w:rPr>
        <w:t>免疫是指(</w:t>
      </w:r>
      <w:r>
        <w:rPr>
          <w:rFonts w:hint="eastAsia" w:ascii="宋体" w:hAnsi="宋体" w:eastAsia="宋体" w:cs="宋体"/>
          <w:color w:val="010000"/>
          <w:sz w:val="21"/>
          <w:szCs w:val="21"/>
          <w:lang w:val="en-US" w:eastAsia="zh-CN"/>
        </w:rPr>
        <w:t>D</w:t>
      </w:r>
      <w:r>
        <w:rPr>
          <w:rFonts w:hint="eastAsia" w:ascii="宋体" w:hAnsi="宋体" w:eastAsia="宋体" w:cs="宋体"/>
          <w:color w:val="010000"/>
          <w:sz w:val="21"/>
          <w:szCs w:val="21"/>
        </w:rPr>
        <w:t xml:space="preserve">) </w:t>
      </w:r>
    </w:p>
    <w:p>
      <w:pPr>
        <w:pStyle w:val="10"/>
        <w:keepNext w:val="0"/>
        <w:keepLines w:val="0"/>
        <w:pageBreakBefore w:val="0"/>
        <w:kinsoku/>
        <w:wordWrap/>
        <w:overflowPunct/>
        <w:topLinePunct w:val="0"/>
        <w:autoSpaceDE/>
        <w:autoSpaceDN/>
        <w:bidi w:val="0"/>
        <w:snapToGrid/>
        <w:spacing w:line="240" w:lineRule="auto"/>
        <w:ind w:left="0" w:leftChars="0" w:right="0" w:rightChars="0" w:firstLine="0" w:firstLineChars="0"/>
        <w:jc w:val="both"/>
        <w:outlineLvl w:val="9"/>
        <w:rPr>
          <w:rFonts w:hint="eastAsia" w:ascii="宋体" w:hAnsi="宋体" w:eastAsia="宋体" w:cs="宋体"/>
          <w:color w:val="010000"/>
          <w:sz w:val="21"/>
          <w:szCs w:val="21"/>
        </w:rPr>
      </w:pPr>
      <w:r>
        <w:rPr>
          <w:rFonts w:hint="eastAsia" w:ascii="宋体" w:hAnsi="宋体" w:eastAsia="宋体" w:cs="宋体"/>
          <w:color w:val="010000"/>
          <w:sz w:val="21"/>
          <w:szCs w:val="21"/>
        </w:rPr>
        <w:t>A</w:t>
      </w:r>
      <w:r>
        <w:rPr>
          <w:rFonts w:hint="eastAsia" w:ascii="宋体" w:hAnsi="宋体" w:eastAsia="宋体" w:cs="宋体"/>
          <w:color w:val="010000"/>
          <w:sz w:val="21"/>
          <w:szCs w:val="21"/>
          <w:lang w:val="en-US" w:eastAsia="zh-CN"/>
        </w:rPr>
        <w:t>.</w:t>
      </w:r>
      <w:r>
        <w:rPr>
          <w:rFonts w:hint="eastAsia" w:ascii="宋体" w:hAnsi="宋体" w:eastAsia="宋体" w:cs="宋体"/>
          <w:color w:val="010000"/>
          <w:sz w:val="21"/>
          <w:szCs w:val="21"/>
        </w:rPr>
        <w:t xml:space="preserve">抗感染的作用 </w:t>
      </w:r>
    </w:p>
    <w:p>
      <w:pPr>
        <w:pStyle w:val="10"/>
        <w:keepNext w:val="0"/>
        <w:keepLines w:val="0"/>
        <w:pageBreakBefore w:val="0"/>
        <w:kinsoku/>
        <w:wordWrap/>
        <w:overflowPunct/>
        <w:topLinePunct w:val="0"/>
        <w:autoSpaceDE/>
        <w:autoSpaceDN/>
        <w:bidi w:val="0"/>
        <w:snapToGrid/>
        <w:spacing w:line="240" w:lineRule="auto"/>
        <w:ind w:left="0" w:leftChars="0" w:right="0" w:rightChars="0" w:firstLine="0" w:firstLineChars="0"/>
        <w:jc w:val="both"/>
        <w:outlineLvl w:val="9"/>
        <w:rPr>
          <w:rFonts w:hint="eastAsia" w:ascii="宋体" w:hAnsi="宋体" w:eastAsia="宋体" w:cs="宋体"/>
          <w:color w:val="010000"/>
          <w:sz w:val="21"/>
          <w:szCs w:val="21"/>
        </w:rPr>
      </w:pPr>
      <w:r>
        <w:rPr>
          <w:rFonts w:hint="eastAsia" w:ascii="宋体" w:hAnsi="宋体" w:eastAsia="宋体" w:cs="宋体"/>
          <w:color w:val="010000"/>
          <w:sz w:val="21"/>
          <w:szCs w:val="21"/>
        </w:rPr>
        <w:t>B</w:t>
      </w:r>
      <w:r>
        <w:rPr>
          <w:rFonts w:hint="eastAsia" w:ascii="宋体" w:hAnsi="宋体" w:eastAsia="宋体" w:cs="宋体"/>
          <w:color w:val="010000"/>
          <w:sz w:val="21"/>
          <w:szCs w:val="21"/>
          <w:lang w:val="en-US" w:eastAsia="zh-CN"/>
        </w:rPr>
        <w:t>.</w:t>
      </w:r>
      <w:r>
        <w:rPr>
          <w:rFonts w:hint="eastAsia" w:ascii="宋体" w:hAnsi="宋体" w:eastAsia="宋体" w:cs="宋体"/>
          <w:color w:val="010000"/>
          <w:sz w:val="21"/>
          <w:szCs w:val="21"/>
        </w:rPr>
        <w:t xml:space="preserve">清除衰老死亡细胞的作用 </w:t>
      </w:r>
    </w:p>
    <w:p>
      <w:pPr>
        <w:pStyle w:val="10"/>
        <w:keepNext w:val="0"/>
        <w:keepLines w:val="0"/>
        <w:pageBreakBefore w:val="0"/>
        <w:kinsoku/>
        <w:wordWrap/>
        <w:overflowPunct/>
        <w:topLinePunct w:val="0"/>
        <w:autoSpaceDE/>
        <w:autoSpaceDN/>
        <w:bidi w:val="0"/>
        <w:snapToGrid/>
        <w:spacing w:line="240" w:lineRule="auto"/>
        <w:ind w:left="0" w:leftChars="0" w:right="0" w:rightChars="0" w:firstLine="0" w:firstLineChars="0"/>
        <w:jc w:val="both"/>
        <w:outlineLvl w:val="9"/>
        <w:rPr>
          <w:rFonts w:hint="eastAsia" w:ascii="宋体" w:hAnsi="宋体" w:eastAsia="宋体" w:cs="宋体"/>
          <w:color w:val="010000"/>
          <w:sz w:val="21"/>
          <w:szCs w:val="21"/>
        </w:rPr>
      </w:pPr>
      <w:r>
        <w:rPr>
          <w:rFonts w:hint="eastAsia" w:ascii="宋体" w:hAnsi="宋体" w:eastAsia="宋体" w:cs="宋体"/>
          <w:color w:val="010000"/>
          <w:sz w:val="21"/>
          <w:szCs w:val="21"/>
        </w:rPr>
        <w:t>C</w:t>
      </w:r>
      <w:r>
        <w:rPr>
          <w:rFonts w:hint="eastAsia" w:ascii="宋体" w:hAnsi="宋体" w:eastAsia="宋体" w:cs="宋体"/>
          <w:color w:val="010000"/>
          <w:sz w:val="21"/>
          <w:szCs w:val="21"/>
          <w:lang w:val="en-US" w:eastAsia="zh-CN"/>
        </w:rPr>
        <w:t>.</w:t>
      </w:r>
      <w:r>
        <w:rPr>
          <w:rFonts w:hint="eastAsia" w:ascii="宋体" w:hAnsi="宋体" w:eastAsia="宋体" w:cs="宋体"/>
          <w:color w:val="010000"/>
          <w:sz w:val="21"/>
          <w:szCs w:val="21"/>
        </w:rPr>
        <w:t xml:space="preserve">抗肿瘤作用 </w:t>
      </w:r>
    </w:p>
    <w:p>
      <w:pPr>
        <w:pStyle w:val="10"/>
        <w:keepNext w:val="0"/>
        <w:keepLines w:val="0"/>
        <w:pageBreakBefore w:val="0"/>
        <w:kinsoku/>
        <w:wordWrap/>
        <w:overflowPunct/>
        <w:topLinePunct w:val="0"/>
        <w:autoSpaceDE/>
        <w:autoSpaceDN/>
        <w:bidi w:val="0"/>
        <w:snapToGrid/>
        <w:spacing w:line="240" w:lineRule="auto"/>
        <w:ind w:left="0" w:leftChars="0" w:right="0" w:rightChars="0" w:firstLine="0" w:firstLineChars="0"/>
        <w:jc w:val="both"/>
        <w:outlineLvl w:val="9"/>
        <w:rPr>
          <w:rFonts w:hint="eastAsia" w:ascii="宋体" w:hAnsi="宋体" w:eastAsia="宋体" w:cs="宋体"/>
          <w:color w:val="010000"/>
          <w:sz w:val="21"/>
          <w:szCs w:val="21"/>
        </w:rPr>
      </w:pPr>
      <w:r>
        <w:rPr>
          <w:rFonts w:hint="eastAsia" w:ascii="宋体" w:hAnsi="宋体" w:eastAsia="宋体" w:cs="宋体"/>
          <w:color w:val="010000"/>
          <w:sz w:val="21"/>
          <w:szCs w:val="21"/>
        </w:rPr>
        <w:t>D</w:t>
      </w:r>
      <w:r>
        <w:rPr>
          <w:rFonts w:hint="eastAsia" w:ascii="宋体" w:hAnsi="宋体" w:eastAsia="宋体" w:cs="宋体"/>
          <w:color w:val="010000"/>
          <w:sz w:val="21"/>
          <w:szCs w:val="21"/>
          <w:lang w:val="en-US" w:eastAsia="zh-CN"/>
        </w:rPr>
        <w:t>.</w:t>
      </w:r>
      <w:r>
        <w:rPr>
          <w:rFonts w:hint="eastAsia" w:ascii="宋体" w:hAnsi="宋体" w:eastAsia="宋体" w:cs="宋体"/>
          <w:color w:val="010000"/>
          <w:sz w:val="21"/>
          <w:szCs w:val="21"/>
        </w:rPr>
        <w:t xml:space="preserve">清除一切抗原异物的作用 </w:t>
      </w:r>
    </w:p>
    <w:p>
      <w:pPr>
        <w:pStyle w:val="10"/>
        <w:keepNext w:val="0"/>
        <w:keepLines w:val="0"/>
        <w:pageBreakBefore w:val="0"/>
        <w:kinsoku/>
        <w:wordWrap/>
        <w:overflowPunct/>
        <w:topLinePunct w:val="0"/>
        <w:autoSpaceDE/>
        <w:autoSpaceDN/>
        <w:bidi w:val="0"/>
        <w:snapToGrid/>
        <w:spacing w:line="240" w:lineRule="auto"/>
        <w:ind w:left="0" w:leftChars="0" w:right="0" w:rightChars="0" w:firstLine="0" w:firstLineChars="0"/>
        <w:jc w:val="both"/>
        <w:outlineLvl w:val="9"/>
        <w:rPr>
          <w:rFonts w:hint="eastAsia" w:ascii="宋体" w:hAnsi="宋体" w:eastAsia="宋体" w:cs="宋体"/>
          <w:color w:val="010000"/>
          <w:sz w:val="21"/>
          <w:szCs w:val="21"/>
        </w:rPr>
      </w:pPr>
      <w:r>
        <w:rPr>
          <w:rFonts w:hint="eastAsia" w:ascii="宋体" w:hAnsi="宋体" w:eastAsia="宋体" w:cs="宋体"/>
          <w:color w:val="010000"/>
          <w:sz w:val="21"/>
          <w:szCs w:val="21"/>
        </w:rPr>
        <w:t>E</w:t>
      </w:r>
      <w:r>
        <w:rPr>
          <w:rFonts w:hint="eastAsia" w:ascii="宋体" w:hAnsi="宋体" w:eastAsia="宋体" w:cs="宋体"/>
          <w:color w:val="010000"/>
          <w:sz w:val="21"/>
          <w:szCs w:val="21"/>
          <w:lang w:val="en-US" w:eastAsia="zh-CN"/>
        </w:rPr>
        <w:t>.</w:t>
      </w:r>
      <w:r>
        <w:rPr>
          <w:rFonts w:hint="eastAsia" w:ascii="宋体" w:hAnsi="宋体" w:eastAsia="宋体" w:cs="宋体"/>
          <w:color w:val="010000"/>
          <w:sz w:val="21"/>
          <w:szCs w:val="21"/>
        </w:rPr>
        <w:t xml:space="preserve">移植物被排斥的作用 </w:t>
      </w:r>
    </w:p>
    <w:p>
      <w:pPr>
        <w:pStyle w:val="10"/>
        <w:keepNext w:val="0"/>
        <w:keepLines w:val="0"/>
        <w:pageBreakBefore w:val="0"/>
        <w:kinsoku/>
        <w:wordWrap/>
        <w:overflowPunct/>
        <w:topLinePunct w:val="0"/>
        <w:autoSpaceDE/>
        <w:autoSpaceDN/>
        <w:bidi w:val="0"/>
        <w:snapToGrid/>
        <w:spacing w:line="240" w:lineRule="auto"/>
        <w:ind w:left="0" w:leftChars="0" w:right="0" w:rightChars="0" w:firstLine="0" w:firstLineChars="0"/>
        <w:jc w:val="both"/>
        <w:outlineLvl w:val="9"/>
        <w:rPr>
          <w:rFonts w:hint="eastAsia" w:ascii="宋体" w:hAnsi="宋体" w:eastAsia="宋体" w:cs="宋体"/>
          <w:color w:val="010000"/>
          <w:sz w:val="21"/>
          <w:szCs w:val="21"/>
        </w:rPr>
      </w:pPr>
      <w:r>
        <w:rPr>
          <w:rFonts w:hint="eastAsia" w:ascii="宋体" w:hAnsi="宋体" w:eastAsia="宋体" w:cs="宋体"/>
          <w:kern w:val="0"/>
          <w:sz w:val="21"/>
          <w:szCs w:val="21"/>
          <w:lang w:val="en-US" w:eastAsia="zh-CN"/>
        </w:rPr>
        <w:t>98.</w:t>
      </w:r>
      <w:r>
        <w:rPr>
          <w:rFonts w:hint="eastAsia" w:ascii="宋体" w:hAnsi="宋体" w:eastAsia="宋体" w:cs="宋体"/>
          <w:color w:val="010000"/>
          <w:sz w:val="21"/>
          <w:szCs w:val="21"/>
        </w:rPr>
        <w:t>能直接产生抗体的细胞是(</w:t>
      </w:r>
      <w:r>
        <w:rPr>
          <w:rFonts w:hint="eastAsia" w:ascii="宋体" w:hAnsi="宋体" w:eastAsia="宋体" w:cs="宋体"/>
          <w:color w:val="010000"/>
          <w:sz w:val="21"/>
          <w:szCs w:val="21"/>
          <w:lang w:val="en-US" w:eastAsia="zh-CN"/>
        </w:rPr>
        <w:t>D</w:t>
      </w:r>
      <w:r>
        <w:rPr>
          <w:rFonts w:hint="eastAsia" w:ascii="宋体" w:hAnsi="宋体" w:eastAsia="宋体" w:cs="宋体"/>
          <w:color w:val="010000"/>
          <w:sz w:val="21"/>
          <w:szCs w:val="21"/>
        </w:rPr>
        <w:t xml:space="preserve">) </w:t>
      </w:r>
    </w:p>
    <w:p>
      <w:pPr>
        <w:keepNext w:val="0"/>
        <w:keepLines w:val="0"/>
        <w:pageBreakBefore w:val="0"/>
        <w:kinsoku/>
        <w:wordWrap/>
        <w:overflowPunct/>
        <w:topLinePunct w:val="0"/>
        <w:autoSpaceDE/>
        <w:autoSpaceDN/>
        <w:bidi w:val="0"/>
        <w:adjustRightInd w:val="0"/>
        <w:snapToGrid/>
        <w:spacing w:line="240" w:lineRule="auto"/>
        <w:ind w:right="0" w:rightChars="0"/>
        <w:jc w:val="both"/>
        <w:textAlignment w:val="baseline"/>
        <w:outlineLvl w:val="9"/>
        <w:rPr>
          <w:rFonts w:hint="eastAsia" w:ascii="宋体" w:hAnsi="宋体" w:eastAsia="宋体" w:cs="宋体"/>
          <w:color w:val="010000"/>
          <w:sz w:val="21"/>
          <w:szCs w:val="21"/>
        </w:rPr>
      </w:pPr>
      <w:r>
        <w:rPr>
          <w:rFonts w:hint="eastAsia" w:ascii="宋体" w:hAnsi="宋体" w:eastAsia="宋体" w:cs="宋体"/>
          <w:color w:val="010000"/>
          <w:sz w:val="21"/>
          <w:szCs w:val="21"/>
          <w:lang w:val="en-US" w:eastAsia="zh-CN"/>
        </w:rPr>
        <w:t>A.</w:t>
      </w:r>
      <w:r>
        <w:rPr>
          <w:rFonts w:hint="eastAsia" w:ascii="宋体" w:hAnsi="宋体" w:eastAsia="宋体" w:cs="宋体"/>
          <w:color w:val="010000"/>
          <w:sz w:val="21"/>
          <w:szCs w:val="21"/>
        </w:rPr>
        <w:t xml:space="preserve">细胞 </w:t>
      </w:r>
    </w:p>
    <w:p>
      <w:pPr>
        <w:keepNext w:val="0"/>
        <w:keepLines w:val="0"/>
        <w:pageBreakBefore w:val="0"/>
        <w:kinsoku/>
        <w:wordWrap/>
        <w:overflowPunct/>
        <w:topLinePunct w:val="0"/>
        <w:autoSpaceDE/>
        <w:autoSpaceDN/>
        <w:bidi w:val="0"/>
        <w:adjustRightInd w:val="0"/>
        <w:snapToGrid/>
        <w:spacing w:line="240" w:lineRule="auto"/>
        <w:ind w:right="0" w:rightChars="0"/>
        <w:jc w:val="both"/>
        <w:textAlignment w:val="baseline"/>
        <w:outlineLvl w:val="9"/>
        <w:rPr>
          <w:rFonts w:hint="eastAsia" w:ascii="宋体" w:hAnsi="宋体" w:eastAsia="宋体" w:cs="宋体"/>
          <w:color w:val="010000"/>
          <w:sz w:val="21"/>
          <w:szCs w:val="21"/>
        </w:rPr>
      </w:pPr>
      <w:r>
        <w:rPr>
          <w:rFonts w:hint="eastAsia" w:ascii="宋体" w:hAnsi="宋体" w:eastAsia="宋体" w:cs="宋体"/>
          <w:color w:val="010000"/>
          <w:sz w:val="21"/>
          <w:szCs w:val="21"/>
        </w:rPr>
        <w:t xml:space="preserve">B.T细胞 </w:t>
      </w:r>
    </w:p>
    <w:p>
      <w:pPr>
        <w:keepNext w:val="0"/>
        <w:keepLines w:val="0"/>
        <w:pageBreakBefore w:val="0"/>
        <w:kinsoku/>
        <w:wordWrap/>
        <w:overflowPunct/>
        <w:topLinePunct w:val="0"/>
        <w:autoSpaceDE/>
        <w:autoSpaceDN/>
        <w:bidi w:val="0"/>
        <w:adjustRightInd w:val="0"/>
        <w:snapToGrid/>
        <w:spacing w:line="240" w:lineRule="auto"/>
        <w:ind w:right="0" w:rightChars="0"/>
        <w:jc w:val="both"/>
        <w:textAlignment w:val="baseline"/>
        <w:outlineLvl w:val="9"/>
        <w:rPr>
          <w:rFonts w:hint="eastAsia" w:ascii="宋体" w:hAnsi="宋体" w:eastAsia="宋体" w:cs="宋体"/>
          <w:color w:val="010000"/>
          <w:sz w:val="21"/>
          <w:szCs w:val="21"/>
        </w:rPr>
      </w:pPr>
      <w:r>
        <w:rPr>
          <w:rFonts w:hint="eastAsia" w:ascii="宋体" w:hAnsi="宋体" w:eastAsia="宋体" w:cs="宋体"/>
          <w:color w:val="010000"/>
          <w:sz w:val="21"/>
          <w:szCs w:val="21"/>
        </w:rPr>
        <w:t xml:space="preserve">C.浆细胞 </w:t>
      </w:r>
    </w:p>
    <w:p>
      <w:pPr>
        <w:keepNext w:val="0"/>
        <w:keepLines w:val="0"/>
        <w:pageBreakBefore w:val="0"/>
        <w:kinsoku/>
        <w:wordWrap/>
        <w:overflowPunct/>
        <w:topLinePunct w:val="0"/>
        <w:autoSpaceDE/>
        <w:autoSpaceDN/>
        <w:bidi w:val="0"/>
        <w:adjustRightInd w:val="0"/>
        <w:snapToGrid/>
        <w:spacing w:line="240" w:lineRule="auto"/>
        <w:ind w:right="0" w:rightChars="0"/>
        <w:jc w:val="both"/>
        <w:textAlignment w:val="baseline"/>
        <w:outlineLvl w:val="9"/>
        <w:rPr>
          <w:rFonts w:hint="eastAsia" w:ascii="宋体" w:hAnsi="宋体" w:eastAsia="宋体" w:cs="宋体"/>
          <w:color w:val="010000"/>
          <w:sz w:val="21"/>
          <w:szCs w:val="21"/>
        </w:rPr>
      </w:pPr>
      <w:r>
        <w:rPr>
          <w:rFonts w:hint="eastAsia" w:ascii="宋体" w:hAnsi="宋体" w:eastAsia="宋体" w:cs="宋体"/>
          <w:color w:val="010000"/>
          <w:sz w:val="21"/>
          <w:szCs w:val="21"/>
        </w:rPr>
        <w:t xml:space="preserve">D.巨噬细胞 </w:t>
      </w:r>
    </w:p>
    <w:p>
      <w:pPr>
        <w:keepNext w:val="0"/>
        <w:keepLines w:val="0"/>
        <w:pageBreakBefore w:val="0"/>
        <w:kinsoku/>
        <w:wordWrap/>
        <w:overflowPunct/>
        <w:topLinePunct w:val="0"/>
        <w:autoSpaceDE/>
        <w:autoSpaceDN/>
        <w:bidi w:val="0"/>
        <w:adjustRightInd w:val="0"/>
        <w:snapToGrid/>
        <w:spacing w:line="240" w:lineRule="auto"/>
        <w:ind w:right="0" w:rightChars="0"/>
        <w:jc w:val="both"/>
        <w:textAlignment w:val="baseline"/>
        <w:outlineLvl w:val="9"/>
        <w:rPr>
          <w:rFonts w:hint="eastAsia" w:ascii="宋体" w:hAnsi="宋体" w:eastAsia="宋体" w:cs="宋体"/>
          <w:color w:val="010000"/>
          <w:sz w:val="21"/>
          <w:szCs w:val="21"/>
        </w:rPr>
      </w:pPr>
      <w:r>
        <w:rPr>
          <w:rFonts w:hint="eastAsia" w:ascii="宋体" w:hAnsi="宋体" w:eastAsia="宋体" w:cs="宋体"/>
          <w:color w:val="010000"/>
          <w:sz w:val="21"/>
          <w:szCs w:val="21"/>
        </w:rPr>
        <w:t>E.NK细胞</w:t>
      </w:r>
    </w:p>
    <w:p>
      <w:pPr>
        <w:pStyle w:val="10"/>
        <w:keepNext w:val="0"/>
        <w:keepLines w:val="0"/>
        <w:pageBreakBefore w:val="0"/>
        <w:kinsoku/>
        <w:wordWrap/>
        <w:overflowPunct/>
        <w:topLinePunct w:val="0"/>
        <w:autoSpaceDE/>
        <w:autoSpaceDN/>
        <w:bidi w:val="0"/>
        <w:snapToGrid/>
        <w:spacing w:line="240" w:lineRule="auto"/>
        <w:ind w:left="0" w:leftChars="0" w:right="0" w:rightChars="0" w:firstLine="0" w:firstLineChars="0"/>
        <w:jc w:val="both"/>
        <w:outlineLvl w:val="9"/>
        <w:rPr>
          <w:rFonts w:hint="eastAsia" w:ascii="宋体" w:hAnsi="宋体" w:eastAsia="宋体" w:cs="宋体"/>
          <w:color w:val="010000"/>
          <w:sz w:val="21"/>
          <w:szCs w:val="21"/>
        </w:rPr>
      </w:pPr>
      <w:r>
        <w:rPr>
          <w:rFonts w:hint="eastAsia" w:ascii="宋体" w:hAnsi="宋体" w:eastAsia="宋体" w:cs="宋体"/>
          <w:color w:val="010000"/>
          <w:sz w:val="21"/>
          <w:szCs w:val="21"/>
          <w:lang w:val="en-US" w:eastAsia="zh-CN"/>
        </w:rPr>
        <w:t>99.</w:t>
      </w:r>
      <w:r>
        <w:rPr>
          <w:rFonts w:hint="eastAsia" w:ascii="宋体" w:hAnsi="宋体" w:eastAsia="宋体" w:cs="宋体"/>
          <w:color w:val="010000"/>
          <w:sz w:val="21"/>
          <w:szCs w:val="21"/>
        </w:rPr>
        <w:t>能特异性杀伤靶细胞的免疫细胞是(</w:t>
      </w:r>
      <w:r>
        <w:rPr>
          <w:rFonts w:hint="eastAsia" w:ascii="宋体" w:hAnsi="宋体" w:eastAsia="宋体" w:cs="宋体"/>
          <w:color w:val="010000"/>
          <w:sz w:val="21"/>
          <w:szCs w:val="21"/>
          <w:lang w:val="en-US" w:eastAsia="zh-CN"/>
        </w:rPr>
        <w:t>E</w:t>
      </w:r>
      <w:r>
        <w:rPr>
          <w:rFonts w:hint="eastAsia" w:ascii="宋体" w:hAnsi="宋体" w:eastAsia="宋体" w:cs="宋体"/>
          <w:color w:val="010000"/>
          <w:sz w:val="21"/>
          <w:szCs w:val="21"/>
        </w:rPr>
        <w:t xml:space="preserve">) </w:t>
      </w:r>
    </w:p>
    <w:p>
      <w:pPr>
        <w:pStyle w:val="10"/>
        <w:keepNext w:val="0"/>
        <w:keepLines w:val="0"/>
        <w:pageBreakBefore w:val="0"/>
        <w:kinsoku/>
        <w:wordWrap/>
        <w:overflowPunct/>
        <w:topLinePunct w:val="0"/>
        <w:autoSpaceDE/>
        <w:autoSpaceDN/>
        <w:bidi w:val="0"/>
        <w:snapToGrid/>
        <w:spacing w:line="240" w:lineRule="auto"/>
        <w:ind w:left="0" w:leftChars="0" w:right="0" w:rightChars="0" w:firstLine="0" w:firstLineChars="0"/>
        <w:jc w:val="both"/>
        <w:outlineLvl w:val="9"/>
        <w:rPr>
          <w:rFonts w:hint="eastAsia" w:ascii="宋体" w:hAnsi="宋体" w:eastAsia="宋体" w:cs="宋体"/>
          <w:color w:val="010000"/>
          <w:sz w:val="21"/>
          <w:szCs w:val="21"/>
        </w:rPr>
      </w:pPr>
      <w:r>
        <w:rPr>
          <w:rFonts w:hint="eastAsia" w:ascii="宋体" w:hAnsi="宋体" w:eastAsia="宋体" w:cs="宋体"/>
          <w:color w:val="010000"/>
          <w:sz w:val="21"/>
          <w:szCs w:val="21"/>
        </w:rPr>
        <w:t>A</w:t>
      </w:r>
      <w:r>
        <w:rPr>
          <w:rFonts w:hint="eastAsia" w:ascii="宋体" w:hAnsi="宋体" w:eastAsia="宋体" w:cs="宋体"/>
          <w:color w:val="010000"/>
          <w:sz w:val="21"/>
          <w:szCs w:val="21"/>
          <w:lang w:val="en-US" w:eastAsia="zh-CN"/>
        </w:rPr>
        <w:t>.</w:t>
      </w:r>
      <w:r>
        <w:rPr>
          <w:rFonts w:hint="eastAsia" w:ascii="宋体" w:hAnsi="宋体" w:eastAsia="宋体" w:cs="宋体"/>
          <w:color w:val="010000"/>
          <w:sz w:val="21"/>
          <w:szCs w:val="21"/>
        </w:rPr>
        <w:t xml:space="preserve">K细胞 </w:t>
      </w:r>
    </w:p>
    <w:p>
      <w:pPr>
        <w:pStyle w:val="10"/>
        <w:keepNext w:val="0"/>
        <w:keepLines w:val="0"/>
        <w:pageBreakBefore w:val="0"/>
        <w:kinsoku/>
        <w:wordWrap/>
        <w:overflowPunct/>
        <w:topLinePunct w:val="0"/>
        <w:autoSpaceDE/>
        <w:autoSpaceDN/>
        <w:bidi w:val="0"/>
        <w:snapToGrid/>
        <w:spacing w:line="240" w:lineRule="auto"/>
        <w:ind w:left="0" w:leftChars="0" w:right="0" w:rightChars="0" w:firstLine="0" w:firstLineChars="0"/>
        <w:jc w:val="both"/>
        <w:outlineLvl w:val="9"/>
        <w:rPr>
          <w:rFonts w:hint="eastAsia" w:ascii="宋体" w:hAnsi="宋体" w:eastAsia="宋体" w:cs="宋体"/>
          <w:color w:val="010000"/>
          <w:sz w:val="21"/>
          <w:szCs w:val="21"/>
        </w:rPr>
      </w:pPr>
      <w:r>
        <w:rPr>
          <w:rFonts w:hint="eastAsia" w:ascii="宋体" w:hAnsi="宋体" w:eastAsia="宋体" w:cs="宋体"/>
          <w:color w:val="010000"/>
          <w:sz w:val="21"/>
          <w:szCs w:val="21"/>
        </w:rPr>
        <w:t>B.NK细胞</w:t>
      </w:r>
    </w:p>
    <w:p>
      <w:pPr>
        <w:pStyle w:val="10"/>
        <w:keepNext w:val="0"/>
        <w:keepLines w:val="0"/>
        <w:pageBreakBefore w:val="0"/>
        <w:kinsoku/>
        <w:wordWrap/>
        <w:overflowPunct/>
        <w:topLinePunct w:val="0"/>
        <w:autoSpaceDE/>
        <w:autoSpaceDN/>
        <w:bidi w:val="0"/>
        <w:snapToGrid/>
        <w:spacing w:line="240" w:lineRule="auto"/>
        <w:ind w:left="0" w:leftChars="0" w:right="0" w:rightChars="0" w:firstLine="0" w:firstLineChars="0"/>
        <w:jc w:val="both"/>
        <w:outlineLvl w:val="9"/>
        <w:rPr>
          <w:rFonts w:hint="eastAsia" w:ascii="宋体" w:hAnsi="宋体" w:eastAsia="宋体" w:cs="宋体"/>
          <w:color w:val="010000"/>
          <w:sz w:val="21"/>
          <w:szCs w:val="21"/>
        </w:rPr>
      </w:pPr>
      <w:r>
        <w:rPr>
          <w:rFonts w:hint="eastAsia" w:ascii="宋体" w:hAnsi="宋体" w:eastAsia="宋体" w:cs="宋体"/>
          <w:color w:val="010000"/>
          <w:sz w:val="21"/>
          <w:szCs w:val="21"/>
        </w:rPr>
        <w:t xml:space="preserve">C.巨噬细胞 </w:t>
      </w:r>
    </w:p>
    <w:p>
      <w:pPr>
        <w:pStyle w:val="10"/>
        <w:keepNext w:val="0"/>
        <w:keepLines w:val="0"/>
        <w:pageBreakBefore w:val="0"/>
        <w:kinsoku/>
        <w:wordWrap/>
        <w:overflowPunct/>
        <w:topLinePunct w:val="0"/>
        <w:autoSpaceDE/>
        <w:autoSpaceDN/>
        <w:bidi w:val="0"/>
        <w:snapToGrid/>
        <w:spacing w:line="240" w:lineRule="auto"/>
        <w:ind w:left="0" w:leftChars="0" w:right="0" w:rightChars="0" w:firstLine="0" w:firstLineChars="0"/>
        <w:jc w:val="both"/>
        <w:outlineLvl w:val="9"/>
        <w:rPr>
          <w:rFonts w:hint="eastAsia" w:ascii="宋体" w:hAnsi="宋体" w:eastAsia="宋体" w:cs="宋体"/>
          <w:color w:val="010000"/>
          <w:sz w:val="21"/>
          <w:szCs w:val="21"/>
        </w:rPr>
      </w:pPr>
      <w:r>
        <w:rPr>
          <w:rFonts w:hint="eastAsia" w:ascii="宋体" w:hAnsi="宋体" w:eastAsia="宋体" w:cs="宋体"/>
          <w:color w:val="010000"/>
          <w:sz w:val="21"/>
          <w:szCs w:val="21"/>
        </w:rPr>
        <w:t xml:space="preserve">D.单核细胞 </w:t>
      </w:r>
    </w:p>
    <w:p>
      <w:pPr>
        <w:pStyle w:val="10"/>
        <w:keepNext w:val="0"/>
        <w:keepLines w:val="0"/>
        <w:pageBreakBefore w:val="0"/>
        <w:kinsoku/>
        <w:wordWrap/>
        <w:overflowPunct/>
        <w:topLinePunct w:val="0"/>
        <w:autoSpaceDE/>
        <w:autoSpaceDN/>
        <w:bidi w:val="0"/>
        <w:snapToGrid/>
        <w:spacing w:line="240" w:lineRule="auto"/>
        <w:ind w:left="0" w:leftChars="0" w:right="0" w:rightChars="0" w:firstLine="0" w:firstLineChars="0"/>
        <w:jc w:val="both"/>
        <w:outlineLvl w:val="9"/>
        <w:rPr>
          <w:rFonts w:hint="eastAsia" w:ascii="宋体" w:hAnsi="宋体" w:eastAsia="宋体" w:cs="宋体"/>
          <w:color w:val="010000"/>
          <w:sz w:val="21"/>
          <w:szCs w:val="21"/>
        </w:rPr>
      </w:pPr>
      <w:r>
        <w:rPr>
          <w:rFonts w:hint="eastAsia" w:ascii="宋体" w:hAnsi="宋体" w:eastAsia="宋体" w:cs="宋体"/>
          <w:color w:val="010000"/>
          <w:sz w:val="21"/>
          <w:szCs w:val="21"/>
        </w:rPr>
        <w:t xml:space="preserve">E.Tc细胞 </w:t>
      </w:r>
    </w:p>
    <w:p>
      <w:pPr>
        <w:pStyle w:val="10"/>
        <w:keepNext w:val="0"/>
        <w:keepLines w:val="0"/>
        <w:pageBreakBefore w:val="0"/>
        <w:kinsoku/>
        <w:wordWrap/>
        <w:overflowPunct/>
        <w:topLinePunct w:val="0"/>
        <w:autoSpaceDE/>
        <w:autoSpaceDN/>
        <w:bidi w:val="0"/>
        <w:snapToGrid/>
        <w:spacing w:line="240" w:lineRule="auto"/>
        <w:ind w:left="0" w:leftChars="0" w:right="0" w:rightChars="0" w:firstLine="0" w:firstLineChars="0"/>
        <w:jc w:val="both"/>
        <w:outlineLvl w:val="9"/>
        <w:rPr>
          <w:rFonts w:hint="eastAsia" w:ascii="宋体" w:hAnsi="宋体" w:eastAsia="宋体" w:cs="宋体"/>
          <w:color w:val="010000"/>
          <w:sz w:val="21"/>
          <w:szCs w:val="21"/>
        </w:rPr>
      </w:pPr>
      <w:r>
        <w:rPr>
          <w:rFonts w:hint="eastAsia" w:ascii="宋体" w:hAnsi="宋体" w:eastAsia="宋体" w:cs="宋体"/>
          <w:color w:val="010000"/>
          <w:sz w:val="21"/>
          <w:szCs w:val="21"/>
          <w:lang w:val="en-US" w:eastAsia="zh-CN"/>
        </w:rPr>
        <w:t>100</w:t>
      </w:r>
      <w:r>
        <w:rPr>
          <w:rFonts w:hint="eastAsia" w:ascii="宋体" w:hAnsi="宋体" w:eastAsia="宋体" w:cs="宋体"/>
          <w:color w:val="010000"/>
          <w:sz w:val="21"/>
          <w:szCs w:val="21"/>
        </w:rPr>
        <w:t>.机体抗感染的第—道防线是(</w:t>
      </w:r>
      <w:r>
        <w:rPr>
          <w:rFonts w:hint="eastAsia" w:ascii="宋体" w:hAnsi="宋体" w:eastAsia="宋体" w:cs="宋体"/>
          <w:color w:val="010000"/>
          <w:sz w:val="21"/>
          <w:szCs w:val="21"/>
          <w:lang w:val="en-US" w:eastAsia="zh-CN"/>
        </w:rPr>
        <w:t>B</w:t>
      </w:r>
      <w:r>
        <w:rPr>
          <w:rFonts w:hint="eastAsia" w:ascii="宋体" w:hAnsi="宋体" w:eastAsia="宋体" w:cs="宋体"/>
          <w:color w:val="010000"/>
          <w:sz w:val="21"/>
          <w:szCs w:val="21"/>
        </w:rPr>
        <w:t xml:space="preserve">) </w:t>
      </w:r>
    </w:p>
    <w:p>
      <w:pPr>
        <w:pStyle w:val="10"/>
        <w:keepNext w:val="0"/>
        <w:keepLines w:val="0"/>
        <w:pageBreakBefore w:val="0"/>
        <w:kinsoku/>
        <w:wordWrap/>
        <w:overflowPunct/>
        <w:topLinePunct w:val="0"/>
        <w:autoSpaceDE/>
        <w:autoSpaceDN/>
        <w:bidi w:val="0"/>
        <w:snapToGrid/>
        <w:spacing w:line="240" w:lineRule="auto"/>
        <w:ind w:left="0" w:leftChars="0" w:right="0" w:rightChars="0" w:firstLine="0" w:firstLineChars="0"/>
        <w:jc w:val="both"/>
        <w:outlineLvl w:val="9"/>
        <w:rPr>
          <w:rFonts w:hint="eastAsia" w:ascii="宋体" w:hAnsi="宋体" w:eastAsia="宋体" w:cs="宋体"/>
          <w:color w:val="010000"/>
          <w:sz w:val="21"/>
          <w:szCs w:val="21"/>
        </w:rPr>
      </w:pPr>
      <w:r>
        <w:rPr>
          <w:rFonts w:hint="eastAsia" w:ascii="宋体" w:hAnsi="宋体" w:eastAsia="宋体" w:cs="宋体"/>
          <w:color w:val="010000"/>
          <w:sz w:val="21"/>
          <w:szCs w:val="21"/>
        </w:rPr>
        <w:t>A</w:t>
      </w:r>
      <w:r>
        <w:rPr>
          <w:rFonts w:hint="eastAsia" w:ascii="宋体" w:hAnsi="宋体" w:eastAsia="宋体" w:cs="宋体"/>
          <w:color w:val="010000"/>
          <w:sz w:val="21"/>
          <w:szCs w:val="21"/>
          <w:lang w:val="en-US" w:eastAsia="zh-CN"/>
        </w:rPr>
        <w:t>.</w:t>
      </w:r>
      <w:r>
        <w:rPr>
          <w:rFonts w:hint="eastAsia" w:ascii="宋体" w:hAnsi="宋体" w:eastAsia="宋体" w:cs="宋体"/>
          <w:color w:val="010000"/>
          <w:sz w:val="21"/>
          <w:szCs w:val="21"/>
        </w:rPr>
        <w:t xml:space="preserve">血脑屏障 </w:t>
      </w:r>
    </w:p>
    <w:p>
      <w:pPr>
        <w:pStyle w:val="10"/>
        <w:keepNext w:val="0"/>
        <w:keepLines w:val="0"/>
        <w:pageBreakBefore w:val="0"/>
        <w:kinsoku/>
        <w:wordWrap/>
        <w:overflowPunct/>
        <w:topLinePunct w:val="0"/>
        <w:autoSpaceDE/>
        <w:autoSpaceDN/>
        <w:bidi w:val="0"/>
        <w:snapToGrid/>
        <w:spacing w:line="240" w:lineRule="auto"/>
        <w:ind w:left="0" w:leftChars="0" w:right="0" w:rightChars="0" w:firstLine="0" w:firstLineChars="0"/>
        <w:jc w:val="both"/>
        <w:outlineLvl w:val="9"/>
        <w:rPr>
          <w:rFonts w:hint="eastAsia" w:ascii="宋体" w:hAnsi="宋体" w:eastAsia="宋体" w:cs="宋体"/>
          <w:color w:val="010000"/>
          <w:sz w:val="21"/>
          <w:szCs w:val="21"/>
        </w:rPr>
      </w:pPr>
      <w:r>
        <w:rPr>
          <w:rFonts w:hint="eastAsia" w:ascii="宋体" w:hAnsi="宋体" w:eastAsia="宋体" w:cs="宋体"/>
          <w:color w:val="010000"/>
          <w:sz w:val="21"/>
          <w:szCs w:val="21"/>
        </w:rPr>
        <w:t xml:space="preserve">B.皮肤粘膜屏障 </w:t>
      </w:r>
    </w:p>
    <w:p>
      <w:pPr>
        <w:pStyle w:val="10"/>
        <w:keepNext w:val="0"/>
        <w:keepLines w:val="0"/>
        <w:pageBreakBefore w:val="0"/>
        <w:kinsoku/>
        <w:wordWrap/>
        <w:overflowPunct/>
        <w:topLinePunct w:val="0"/>
        <w:autoSpaceDE/>
        <w:autoSpaceDN/>
        <w:bidi w:val="0"/>
        <w:snapToGrid/>
        <w:spacing w:line="240" w:lineRule="auto"/>
        <w:ind w:left="0" w:leftChars="0" w:right="0" w:rightChars="0" w:firstLine="0" w:firstLineChars="0"/>
        <w:jc w:val="both"/>
        <w:outlineLvl w:val="9"/>
        <w:rPr>
          <w:rFonts w:hint="eastAsia" w:ascii="宋体" w:hAnsi="宋体" w:eastAsia="宋体" w:cs="宋体"/>
          <w:color w:val="010000"/>
          <w:sz w:val="21"/>
          <w:szCs w:val="21"/>
        </w:rPr>
      </w:pPr>
      <w:r>
        <w:rPr>
          <w:rFonts w:hint="eastAsia" w:ascii="宋体" w:hAnsi="宋体" w:eastAsia="宋体" w:cs="宋体"/>
          <w:color w:val="010000"/>
          <w:sz w:val="21"/>
          <w:szCs w:val="21"/>
        </w:rPr>
        <w:t xml:space="preserve">C.盘屏障 </w:t>
      </w:r>
    </w:p>
    <w:p>
      <w:pPr>
        <w:pStyle w:val="10"/>
        <w:keepNext w:val="0"/>
        <w:keepLines w:val="0"/>
        <w:pageBreakBefore w:val="0"/>
        <w:kinsoku/>
        <w:wordWrap/>
        <w:overflowPunct/>
        <w:topLinePunct w:val="0"/>
        <w:autoSpaceDE/>
        <w:autoSpaceDN/>
        <w:bidi w:val="0"/>
        <w:snapToGrid/>
        <w:spacing w:line="240" w:lineRule="auto"/>
        <w:ind w:left="0" w:leftChars="0" w:right="0" w:rightChars="0" w:firstLine="0" w:firstLineChars="0"/>
        <w:jc w:val="both"/>
        <w:outlineLvl w:val="9"/>
        <w:rPr>
          <w:rFonts w:hint="eastAsia" w:ascii="宋体" w:hAnsi="宋体" w:eastAsia="宋体" w:cs="宋体"/>
          <w:color w:val="010000"/>
          <w:sz w:val="21"/>
          <w:szCs w:val="21"/>
        </w:rPr>
      </w:pPr>
      <w:r>
        <w:rPr>
          <w:rFonts w:hint="eastAsia" w:ascii="宋体" w:hAnsi="宋体" w:eastAsia="宋体" w:cs="宋体"/>
          <w:color w:val="010000"/>
          <w:sz w:val="21"/>
          <w:szCs w:val="21"/>
        </w:rPr>
        <w:t xml:space="preserve">D.吞噬细胞 </w:t>
      </w:r>
    </w:p>
    <w:p>
      <w:pPr>
        <w:pStyle w:val="10"/>
        <w:keepNext w:val="0"/>
        <w:keepLines w:val="0"/>
        <w:pageBreakBefore w:val="0"/>
        <w:kinsoku/>
        <w:wordWrap/>
        <w:overflowPunct/>
        <w:topLinePunct w:val="0"/>
        <w:autoSpaceDE/>
        <w:autoSpaceDN/>
        <w:bidi w:val="0"/>
        <w:snapToGrid/>
        <w:spacing w:line="240" w:lineRule="auto"/>
        <w:ind w:left="0" w:leftChars="0" w:right="0" w:rightChars="0" w:firstLine="0" w:firstLineChars="0"/>
        <w:jc w:val="both"/>
        <w:outlineLvl w:val="9"/>
        <w:rPr>
          <w:rFonts w:hint="eastAsia" w:ascii="宋体" w:hAnsi="宋体" w:eastAsia="宋体" w:cs="宋体"/>
          <w:sz w:val="21"/>
          <w:szCs w:val="21"/>
          <w:lang w:val="en-US" w:eastAsia="zh-CN"/>
        </w:rPr>
      </w:pPr>
      <w:r>
        <w:rPr>
          <w:rFonts w:hint="eastAsia" w:ascii="宋体" w:hAnsi="宋体" w:eastAsia="宋体" w:cs="宋体"/>
          <w:color w:val="010000"/>
          <w:sz w:val="21"/>
          <w:szCs w:val="21"/>
        </w:rPr>
        <w:t xml:space="preserve">E.补体 </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101.在溶剂提取法中，最安全的溶剂是(E)  </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A.甲醇</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B.正丁醇</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C.乙醇</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D.丙酮</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E.水</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102.在溶剂提取法中，毒性比较小、溶解范围广、最为常用的有机溶剂是（C)</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A.甲醇</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B.苯 </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C.乙醇</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D.丙酮</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E.水</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103.在溶剂提取法中，常用溶剂的极性顺序是（A）</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A.石油醚、三氯甲烷、醋酸乙酯、正丁醇、甲醇、水</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B.正丁醇、石油醚、三氯甲烷、醋酸乙酯、甲醇、水</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C.醋酸乙酯、正丁醇、甲醇、石油醚、三氯甲烷、水</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D.醋酸乙酯、石油醚、三氯甲烷、正丁醇、甲醇、水</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E.水、甲醇、三氯甲烷、醋酸乙酯、正丁醇、石油醚</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104.黄铜类化合物的基本母核是（C）</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A.苯骈a-吡喃酮</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B.对羟基桂皮酸</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C.2-苯基色原酮</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D.顺式邻羟基桂皮酸</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E.苯骈y-吡喃酮</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105.茜草素型蒽醌母核上的羟基分布情况是（E）</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A.2个苯环的β位</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B.2个苯环的a位 </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C.在2个苯环的a或β位</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D.在1、8位上</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E.一个苯环的a或β位</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106.大黄素型化合物属于(A)</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A.羟基蒽醌类化合物</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B.蒽酚类化合物</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C.二蒽酮衍生物</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D.二蒽醌衍生物</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E.蒽酮衍生物</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107葛根素属于（C）</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A.黄铜类</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B.查尔酮类</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C.异黄酮类</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D.黄烷醇类</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E.黄色素类</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108.以下具有抗肿瘤作用的萜类化合物是(C)</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A.龙脑</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B.胡椒酮</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C.莪术醇</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D.甜菊苷</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E.穿心莲内脂</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109.小檗碱、吗啡碱的结构类型是(C）</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A.有机胺类</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B.莨菪烷衍生物</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C.异喹啉衍生物</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D.喹啉类生物碱</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E.甾体皂苷类</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110.生物碱具有的特点是(D)</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A.不具有旋光性</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B.不具有碱性</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C.分子中多有苯环</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D.多具有较复杂的氮杂环结构</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E.N原子多在环外</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111.</w:t>
      </w:r>
      <w:r>
        <w:rPr>
          <w:rFonts w:hint="eastAsia" w:ascii="宋体" w:hAnsi="宋体" w:eastAsia="宋体" w:cs="宋体"/>
          <w:sz w:val="21"/>
          <w:szCs w:val="21"/>
        </w:rPr>
        <w:t>海葱苷按照糖的种类与苷元的连接方式属于</w:t>
      </w:r>
      <w:r>
        <w:rPr>
          <w:rFonts w:hint="eastAsia" w:ascii="宋体" w:hAnsi="宋体" w:eastAsia="宋体" w:cs="宋体"/>
          <w:sz w:val="21"/>
          <w:szCs w:val="21"/>
          <w:lang w:val="en-US" w:eastAsia="zh-CN"/>
        </w:rPr>
        <w:t>(E)</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A.乙型强心苷元</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B.甲型强心苷</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C.I型强心苷</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II</w:t>
      </w:r>
      <w:r>
        <w:rPr>
          <w:rFonts w:hint="eastAsia" w:ascii="宋体" w:hAnsi="宋体" w:eastAsia="宋体" w:cs="宋体"/>
          <w:sz w:val="21"/>
          <w:szCs w:val="21"/>
        </w:rPr>
        <w:t>型强心苷</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E.III型强心苷 </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112.</w:t>
      </w:r>
      <w:r>
        <w:rPr>
          <w:rFonts w:hint="eastAsia" w:ascii="宋体" w:hAnsi="宋体" w:eastAsia="宋体" w:cs="宋体"/>
          <w:sz w:val="21"/>
          <w:szCs w:val="21"/>
        </w:rPr>
        <w:t>地黄中降血糖的有:效成分中具有利尿</w:t>
      </w:r>
      <w:r>
        <w:rPr>
          <w:rFonts w:hint="eastAsia" w:ascii="宋体" w:hAnsi="宋体" w:eastAsia="宋体" w:cs="宋体"/>
          <w:sz w:val="21"/>
          <w:szCs w:val="21"/>
          <w:lang w:eastAsia="zh-CN"/>
        </w:rPr>
        <w:t>缓</w:t>
      </w:r>
      <w:r>
        <w:rPr>
          <w:rFonts w:hint="eastAsia" w:ascii="宋体" w:hAnsi="宋体" w:eastAsia="宋体" w:cs="宋体"/>
          <w:sz w:val="21"/>
          <w:szCs w:val="21"/>
        </w:rPr>
        <w:t>泻作用的萜类化合合物是</w:t>
      </w:r>
      <w:r>
        <w:rPr>
          <w:rFonts w:hint="eastAsia" w:ascii="宋体" w:hAnsi="宋体" w:eastAsia="宋体" w:cs="宋体"/>
          <w:sz w:val="21"/>
          <w:szCs w:val="21"/>
          <w:lang w:val="en-US" w:eastAsia="zh-CN"/>
        </w:rPr>
        <w:t xml:space="preserve">(E) </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A.龙脑</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B.胡椒酮</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C.薄荷醇</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D.紫杉醇</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E.梓醇</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113</w:t>
      </w:r>
      <w:r>
        <w:rPr>
          <w:rFonts w:hint="eastAsia" w:ascii="宋体" w:hAnsi="宋体" w:eastAsia="宋体" w:cs="宋体"/>
          <w:sz w:val="21"/>
          <w:szCs w:val="21"/>
        </w:rPr>
        <w:t>.游离香豆素可溶于热的氢氧化钠水溶液的结构因素是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A.甲氧基</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B.甲基</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C.内酯环</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D.羟基</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E.羰基</w:t>
      </w:r>
      <w:r>
        <w:rPr>
          <w:rFonts w:hint="eastAsia" w:ascii="宋体" w:hAnsi="宋体" w:eastAsia="宋体" w:cs="宋体"/>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114.香豆素及其苷类在稀碱液中水解开环，生成的产物是（B）</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A.脱水化合物</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B.顺式邻羟基桂皮酸</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C.反式邻羟基桂皮酸</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D.异羟戊酸铁</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E.苯骈a-吡喃酮</w:t>
      </w:r>
      <w:r>
        <w:rPr>
          <w:rFonts w:hint="eastAsia" w:ascii="宋体" w:hAnsi="宋体" w:eastAsia="宋体" w:cs="宋体"/>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115.</w:t>
      </w:r>
      <w:r>
        <w:rPr>
          <w:rFonts w:hint="eastAsia" w:ascii="宋体" w:hAnsi="宋体" w:eastAsia="宋体" w:cs="宋体"/>
          <w:sz w:val="21"/>
          <w:szCs w:val="21"/>
        </w:rPr>
        <w:t>下列化合物具有升华性的是（B）</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A.大黄酚葡萄糖苷</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B.大黄素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C.番泻苷</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D.黄芩苷</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E.芦荟苷</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116.</w:t>
      </w:r>
      <w:r>
        <w:rPr>
          <w:rFonts w:hint="eastAsia" w:ascii="宋体" w:hAnsi="宋体" w:eastAsia="宋体" w:cs="宋体"/>
          <w:sz w:val="21"/>
          <w:szCs w:val="21"/>
        </w:rPr>
        <w:t>下列化合物具有升华性的是（B）</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A.大黄酚葡萄糖苷</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B.大黄素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C.番泻苷B</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D.黄芩苷</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E.芦荟苷</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117.</w:t>
      </w:r>
      <w:r>
        <w:rPr>
          <w:rFonts w:hint="eastAsia" w:ascii="宋体" w:hAnsi="宋体" w:eastAsia="宋体" w:cs="宋体"/>
          <w:sz w:val="21"/>
          <w:szCs w:val="21"/>
        </w:rPr>
        <w:t>皂苷水溶液经过强烈振摇能产生持久性泡沫， 加热且不消失，这是因为皂苷具有（C）</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A.溶解性</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B.溶血性</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C.表面活性</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D.酸性</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E.碱性</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118</w:t>
      </w:r>
      <w:r>
        <w:rPr>
          <w:rFonts w:hint="eastAsia" w:ascii="宋体" w:hAnsi="宋体" w:eastAsia="宋体" w:cs="宋体"/>
          <w:sz w:val="21"/>
          <w:szCs w:val="21"/>
        </w:rPr>
        <w:t>.吗啡属于（C）</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A.水溶性生物碱</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B.脂溶性生物碱</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C.两性生物碱</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D.生物碱盐</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E.单纯酸性生物碱</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119.</w:t>
      </w:r>
      <w:r>
        <w:rPr>
          <w:rFonts w:hint="eastAsia" w:ascii="宋体" w:hAnsi="宋体" w:eastAsia="宋体" w:cs="宋体"/>
          <w:sz w:val="21"/>
          <w:szCs w:val="21"/>
        </w:rPr>
        <w:t>生物碱类化合物的提取一般可 采用（D）</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A.渗漉法</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B.碱提酸沉法</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C.盐析法</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D.酸提碱沉法</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E.溶剂萃取法</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120</w:t>
      </w:r>
      <w:r>
        <w:rPr>
          <w:rFonts w:hint="eastAsia" w:ascii="宋体" w:hAnsi="宋体" w:eastAsia="宋体" w:cs="宋体"/>
          <w:sz w:val="21"/>
          <w:szCs w:val="21"/>
        </w:rPr>
        <w:t>.提取黄酮、蒽醌、有机酸等酸性成分可采用（B）</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A.渗漉法</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B.碱提酸沉法</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C.盐析法</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D.酸提碱沉法</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E.溶剂萃取法</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121</w:t>
      </w:r>
      <w:r>
        <w:rPr>
          <w:rFonts w:hint="eastAsia" w:ascii="宋体" w:hAnsi="宋体" w:eastAsia="宋体" w:cs="宋体"/>
          <w:sz w:val="21"/>
          <w:szCs w:val="21"/>
        </w:rPr>
        <w:t>.香豆素苷类化合物常采用的提取溶剂是（A）</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A.乙醇</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B.三氯甲烷</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C.乙醚</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D.石油醚</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E.醋酸乙酯</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122</w:t>
      </w:r>
      <w:r>
        <w:rPr>
          <w:rFonts w:hint="eastAsia" w:ascii="宋体" w:hAnsi="宋体" w:eastAsia="宋体" w:cs="宋体"/>
          <w:sz w:val="21"/>
          <w:szCs w:val="21"/>
        </w:rPr>
        <w:t>,香豆索能采用碱提酸沉法提取的结构因素是（C）</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A.羟基</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B.羰基</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C.内酯环</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D.苯环</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E.双键</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123</w:t>
      </w:r>
      <w:r>
        <w:rPr>
          <w:rFonts w:hint="eastAsia" w:ascii="宋体" w:hAnsi="宋体" w:eastAsia="宋体" w:cs="宋体"/>
          <w:sz w:val="21"/>
          <w:szCs w:val="21"/>
        </w:rPr>
        <w:t>.以下生物碱具有挥发性的是（B）</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A.烟碱</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B.麻黄碱</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C.东茛菪碱</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D.秋水仙碱</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E.喜树碱</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124.</w:t>
      </w:r>
      <w:r>
        <w:rPr>
          <w:rFonts w:hint="eastAsia" w:ascii="宋体" w:hAnsi="宋体" w:eastAsia="宋体" w:cs="宋体"/>
          <w:sz w:val="21"/>
          <w:szCs w:val="21"/>
        </w:rPr>
        <w:t>黄酮类化合物能够溶于碱性水溶液中是因为其分子结构中含有（C）</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A.甲氧基</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B.羰基</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C.酚羟基</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D.苯环</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E.双键</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125.</w:t>
      </w:r>
      <w:r>
        <w:rPr>
          <w:rFonts w:hint="eastAsia" w:ascii="宋体" w:hAnsi="宋体" w:eastAsia="宋体" w:cs="宋体"/>
          <w:sz w:val="21"/>
          <w:szCs w:val="21"/>
        </w:rPr>
        <w:t>药物化学的研究内容不包括（E）</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A.化学药物的化学结构</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B.理化性质</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C.合成工艺</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D.构效关系</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E.药理活性</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126.</w:t>
      </w:r>
      <w:r>
        <w:rPr>
          <w:rFonts w:hint="eastAsia" w:ascii="宋体" w:hAnsi="宋体" w:eastAsia="宋体" w:cs="宋体"/>
          <w:sz w:val="21"/>
          <w:szCs w:val="21"/>
        </w:rPr>
        <w:t>10%盐酸氯胺酮水溶液的酸碱性为（A）</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A.弱酸性</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B.中性</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C.弱碱性</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D.强碱性</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E.极强碱性</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127.</w:t>
      </w:r>
      <w:r>
        <w:rPr>
          <w:rFonts w:hint="eastAsia" w:ascii="宋体" w:hAnsi="宋体" w:eastAsia="宋体" w:cs="宋体"/>
          <w:sz w:val="21"/>
          <w:szCs w:val="21"/>
        </w:rPr>
        <w:t>下列局麻药中能够产生重氮化-偶合反应的是（E）</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A.盐酸美沙酮</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B.盐酸丁卡因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C.磷酸可待因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D.盐酸氯胺酮</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E.盐酸普鲁卡因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128.</w:t>
      </w:r>
      <w:r>
        <w:rPr>
          <w:rFonts w:hint="eastAsia" w:ascii="宋体" w:hAnsi="宋体" w:eastAsia="宋体" w:cs="宋体"/>
          <w:sz w:val="21"/>
          <w:szCs w:val="21"/>
        </w:rPr>
        <w:t>关于制备盐酸普鲁卡因注射剂时增加其西定性的叙述，错误的是</w:t>
      </w:r>
      <w:r>
        <w:rPr>
          <w:rFonts w:hint="eastAsia" w:ascii="宋体" w:hAnsi="宋体" w:eastAsia="宋体" w:cs="宋体"/>
          <w:sz w:val="21"/>
          <w:szCs w:val="21"/>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A加酸调节pH在2.5~3.0</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B.安瓿中通人惰性气体</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C安瓶中加抗氧剂、稳定剂或金属离子掩蔽剂</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D.注意避光、密闭，放置于阴凉处</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E严格控制灭菌温度和时间，以100"C i流通蒸汽灭菌30分钟为宜</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129.</w:t>
      </w:r>
      <w:r>
        <w:rPr>
          <w:rFonts w:hint="eastAsia" w:ascii="宋体" w:hAnsi="宋体" w:eastAsia="宋体" w:cs="宋体"/>
          <w:sz w:val="21"/>
          <w:szCs w:val="21"/>
        </w:rPr>
        <w:t>关于盐酸丁卡因的理化性质,描述错误的是A.为白色结晶或结晶性粉末（E）</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B.有吸湿性</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C.易溶于水</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D.有酯基可被水解</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E.易被氧化变色</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130.</w:t>
      </w:r>
      <w:r>
        <w:rPr>
          <w:rFonts w:hint="eastAsia" w:ascii="宋体" w:hAnsi="宋体" w:eastAsia="宋体" w:cs="宋体"/>
          <w:sz w:val="21"/>
          <w:szCs w:val="21"/>
        </w:rPr>
        <w:t>对巴比妥类药物理化性质的叙述，错误的是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A.加热都能升华</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B.不溶于水，溶于有机溶剂</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C.呈弱酸性</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D.在干燥的空气中不稳定</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E.具有水解性</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131</w:t>
      </w:r>
      <w:r>
        <w:rPr>
          <w:rFonts w:hint="eastAsia" w:ascii="宋体" w:hAnsi="宋体" w:eastAsia="宋体" w:cs="宋体"/>
          <w:sz w:val="21"/>
          <w:szCs w:val="21"/>
        </w:rPr>
        <w:t>.苯妥英钠水溶液呈</w:t>
      </w:r>
      <w:r>
        <w:rPr>
          <w:rFonts w:hint="eastAsia" w:ascii="宋体" w:hAnsi="宋体" w:eastAsia="宋体" w:cs="宋体"/>
          <w:sz w:val="21"/>
          <w:szCs w:val="21"/>
          <w:lang w:val="en-US" w:eastAsia="zh-CN"/>
        </w:rPr>
        <w:t>(D)</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A.弱酸性</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B.极强酸性</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C.中性</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D.弱碱性</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E.极强碱性</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132</w:t>
      </w:r>
      <w:r>
        <w:rPr>
          <w:rFonts w:hint="eastAsia" w:ascii="宋体" w:hAnsi="宋体" w:eastAsia="宋体" w:cs="宋体"/>
          <w:sz w:val="21"/>
          <w:szCs w:val="21"/>
        </w:rPr>
        <w:t>.为防止盐酸氯丙嗪变色,其注射液在生产过程中应加</w:t>
      </w:r>
      <w:r>
        <w:rPr>
          <w:rFonts w:hint="eastAsia" w:ascii="宋体" w:hAnsi="宋体" w:eastAsia="宋体" w:cs="宋体"/>
          <w:sz w:val="21"/>
          <w:szCs w:val="21"/>
          <w:lang w:eastAsia="zh-CN"/>
        </w:rPr>
        <w:t>入（</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A.生理盐水</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B.葡萄糖</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C.抗氧剂</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D.抗水解剂</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E.β受体拮抗剂</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133.</w:t>
      </w:r>
      <w:r>
        <w:rPr>
          <w:rFonts w:hint="eastAsia" w:ascii="宋体" w:hAnsi="宋体" w:eastAsia="宋体" w:cs="宋体"/>
          <w:sz w:val="21"/>
          <w:szCs w:val="21"/>
        </w:rPr>
        <w:t>阿司匹林在胃中易于吸收的原因是</w:t>
      </w:r>
      <w:r>
        <w:rPr>
          <w:rFonts w:hint="eastAsia" w:ascii="宋体" w:hAnsi="宋体" w:eastAsia="宋体" w:cs="宋体"/>
          <w:sz w:val="21"/>
          <w:szCs w:val="21"/>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A.其为强酸性药物，在碱性条件下不易解离</w:t>
      </w:r>
    </w:p>
    <w:p>
      <w:pPr>
        <w:keepNext w:val="0"/>
        <w:keepLines w:val="0"/>
        <w:pageBreakBefore w:val="0"/>
        <w:widowControl w:val="0"/>
        <w:numPr>
          <w:ilvl w:val="0"/>
          <w:numId w:val="0"/>
        </w:numPr>
        <w:kinsoku/>
        <w:wordWrap/>
        <w:overflowPunct/>
        <w:topLinePunct w:val="0"/>
        <w:autoSpaceDE/>
        <w:autoSpaceDN/>
        <w:bidi w:val="0"/>
        <w:adjustRightInd/>
        <w:snapToGrid/>
        <w:ind w:left="240" w:hanging="210" w:hangingChars="100"/>
        <w:jc w:val="both"/>
        <w:textAlignment w:val="auto"/>
        <w:rPr>
          <w:rFonts w:hint="eastAsia" w:ascii="宋体" w:hAnsi="宋体" w:eastAsia="宋体" w:cs="宋体"/>
          <w:sz w:val="21"/>
          <w:szCs w:val="21"/>
        </w:rPr>
      </w:pPr>
      <w:r>
        <w:rPr>
          <w:rFonts w:hint="eastAsia" w:ascii="宋体" w:hAnsi="宋体" w:eastAsia="宋体" w:cs="宋体"/>
          <w:sz w:val="21"/>
          <w:szCs w:val="21"/>
        </w:rPr>
        <w:t>B.其为弱酸性药物，在酸性条件下不易解离</w:t>
      </w:r>
    </w:p>
    <w:p>
      <w:pPr>
        <w:keepNext w:val="0"/>
        <w:keepLines w:val="0"/>
        <w:pageBreakBefore w:val="0"/>
        <w:widowControl w:val="0"/>
        <w:numPr>
          <w:ilvl w:val="0"/>
          <w:numId w:val="0"/>
        </w:numPr>
        <w:kinsoku/>
        <w:wordWrap/>
        <w:overflowPunct/>
        <w:topLinePunct w:val="0"/>
        <w:autoSpaceDE/>
        <w:autoSpaceDN/>
        <w:bidi w:val="0"/>
        <w:adjustRightInd/>
        <w:snapToGrid/>
        <w:ind w:left="240" w:hanging="210" w:hangingChars="10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.其为强碱性药物，在酸性条件下不易解离</w:t>
      </w:r>
    </w:p>
    <w:p>
      <w:pPr>
        <w:keepNext w:val="0"/>
        <w:keepLines w:val="0"/>
        <w:pageBreakBefore w:val="0"/>
        <w:widowControl w:val="0"/>
        <w:numPr>
          <w:ilvl w:val="0"/>
          <w:numId w:val="0"/>
        </w:numPr>
        <w:kinsoku/>
        <w:wordWrap/>
        <w:overflowPunct/>
        <w:topLinePunct w:val="0"/>
        <w:autoSpaceDE/>
        <w:autoSpaceDN/>
        <w:bidi w:val="0"/>
        <w:adjustRightInd/>
        <w:snapToGrid/>
        <w:ind w:left="240" w:hanging="210" w:hangingChars="100"/>
        <w:jc w:val="both"/>
        <w:textAlignment w:val="auto"/>
        <w:rPr>
          <w:rFonts w:hint="eastAsia" w:ascii="宋体" w:hAnsi="宋体" w:eastAsia="宋体" w:cs="宋体"/>
          <w:sz w:val="21"/>
          <w:szCs w:val="21"/>
        </w:rPr>
      </w:pPr>
      <w:r>
        <w:rPr>
          <w:rFonts w:hint="eastAsia" w:ascii="宋体" w:hAnsi="宋体" w:eastAsia="宋体" w:cs="宋体"/>
          <w:sz w:val="21"/>
          <w:szCs w:val="21"/>
        </w:rPr>
        <w:t>D.其为弱碱性药物，在碱性条件下不易解离</w:t>
      </w:r>
    </w:p>
    <w:p>
      <w:pPr>
        <w:keepNext w:val="0"/>
        <w:keepLines w:val="0"/>
        <w:pageBreakBefore w:val="0"/>
        <w:widowControl w:val="0"/>
        <w:numPr>
          <w:ilvl w:val="0"/>
          <w:numId w:val="0"/>
        </w:numPr>
        <w:kinsoku/>
        <w:wordWrap/>
        <w:overflowPunct/>
        <w:topLinePunct w:val="0"/>
        <w:autoSpaceDE/>
        <w:autoSpaceDN/>
        <w:bidi w:val="0"/>
        <w:adjustRightInd/>
        <w:snapToGrid/>
        <w:ind w:left="240" w:hanging="210" w:hangingChars="100"/>
        <w:jc w:val="both"/>
        <w:textAlignment w:val="auto"/>
        <w:rPr>
          <w:rFonts w:hint="eastAsia" w:ascii="宋体" w:hAnsi="宋体" w:eastAsia="宋体" w:cs="宋体"/>
          <w:sz w:val="21"/>
          <w:szCs w:val="21"/>
        </w:rPr>
      </w:pPr>
      <w:r>
        <w:rPr>
          <w:rFonts w:hint="eastAsia" w:ascii="宋体" w:hAnsi="宋体" w:eastAsia="宋体" w:cs="宋体"/>
          <w:sz w:val="21"/>
          <w:szCs w:val="21"/>
        </w:rPr>
        <w:t>E.其为强碱性药物，在碱性条件下不易解离</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134.</w:t>
      </w:r>
      <w:r>
        <w:rPr>
          <w:rFonts w:hint="eastAsia" w:ascii="宋体" w:hAnsi="宋体" w:eastAsia="宋体" w:cs="宋体"/>
          <w:sz w:val="21"/>
          <w:szCs w:val="21"/>
        </w:rPr>
        <w:t>对布洛芬的描述，错误的是</w:t>
      </w:r>
      <w:r>
        <w:rPr>
          <w:rFonts w:hint="eastAsia" w:ascii="宋体" w:hAnsi="宋体" w:eastAsia="宋体" w:cs="宋体"/>
          <w:sz w:val="21"/>
          <w:szCs w:val="21"/>
          <w:lang w:val="en-US" w:eastAsia="zh-CN"/>
        </w:rPr>
        <w:t>(E)</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A.又名异丁苯丙酸</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B.为白色结晶或结晶性粉末</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C.</w:t>
      </w:r>
      <w:r>
        <w:rPr>
          <w:rFonts w:hint="eastAsia" w:ascii="宋体" w:hAnsi="宋体" w:eastAsia="宋体" w:cs="宋体"/>
          <w:sz w:val="21"/>
          <w:szCs w:val="21"/>
        </w:rPr>
        <w:t>可用于治疗关节炎等疾病</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D.不溶于水，但可溶于氢氧化钠及碳酸钠溶液</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E.临床用其右旋体</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135.</w:t>
      </w:r>
      <w:r>
        <w:rPr>
          <w:rFonts w:hint="eastAsia" w:ascii="宋体" w:hAnsi="宋体" w:eastAsia="宋体" w:cs="宋体"/>
          <w:sz w:val="21"/>
          <w:szCs w:val="21"/>
        </w:rPr>
        <w:t>镇痛药按来源不同进行分类,不包括</w:t>
      </w:r>
      <w:r>
        <w:rPr>
          <w:rFonts w:hint="eastAsia" w:ascii="宋体" w:hAnsi="宋体" w:eastAsia="宋体" w:cs="宋体"/>
          <w:sz w:val="21"/>
          <w:szCs w:val="21"/>
          <w:lang w:val="en-US" w:eastAsia="zh-CN"/>
        </w:rPr>
        <w:t>(C)</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A.天然生物碱类</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B.半合成镇痛药</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C.亚硝基脲类</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D.</w:t>
      </w:r>
      <w:r>
        <w:rPr>
          <w:rFonts w:hint="eastAsia" w:ascii="宋体" w:hAnsi="宋体" w:eastAsia="宋体" w:cs="宋体"/>
          <w:sz w:val="21"/>
          <w:szCs w:val="21"/>
        </w:rPr>
        <w:t>合成镇痛</w:t>
      </w:r>
      <w:r>
        <w:rPr>
          <w:rFonts w:hint="eastAsia" w:ascii="宋体" w:hAnsi="宋体" w:eastAsia="宋体" w:cs="宋体"/>
          <w:sz w:val="21"/>
          <w:szCs w:val="21"/>
          <w:lang w:eastAsia="zh-CN"/>
        </w:rPr>
        <w:t>药</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E.</w:t>
      </w:r>
      <w:r>
        <w:rPr>
          <w:rFonts w:hint="eastAsia" w:ascii="宋体" w:hAnsi="宋体" w:eastAsia="宋体" w:cs="宋体"/>
          <w:sz w:val="21"/>
          <w:szCs w:val="21"/>
        </w:rPr>
        <w:t>内源性多肽类</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136.</w:t>
      </w:r>
      <w:r>
        <w:rPr>
          <w:rFonts w:hint="eastAsia" w:ascii="宋体" w:hAnsi="宋体" w:eastAsia="宋体" w:cs="宋体"/>
          <w:sz w:val="21"/>
          <w:szCs w:val="21"/>
        </w:rPr>
        <w:t>对盐酸</w:t>
      </w:r>
      <w:r>
        <w:rPr>
          <w:rFonts w:hint="eastAsia" w:ascii="宋体" w:hAnsi="宋体" w:eastAsia="宋体" w:cs="宋体"/>
          <w:sz w:val="21"/>
          <w:szCs w:val="21"/>
          <w:lang w:eastAsia="zh-CN"/>
        </w:rPr>
        <w:t>吗啡的理化性质，描述错误的是（</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A.为白色，有丝光的针状结晶</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B.能溶于冷水</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结构中没有手性碳原子，没有旋光性</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D.极易溶于沸水</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E有酚羟基</w:t>
      </w:r>
      <w:r>
        <w:rPr>
          <w:rFonts w:hint="eastAsia" w:ascii="宋体" w:hAnsi="宋体" w:eastAsia="宋体" w:cs="宋体"/>
          <w:sz w:val="21"/>
          <w:szCs w:val="21"/>
          <w:lang w:val="en-US" w:eastAsia="zh-CN"/>
        </w:rPr>
        <w:t>,</w:t>
      </w:r>
      <w:r>
        <w:rPr>
          <w:rFonts w:hint="eastAsia" w:ascii="宋体" w:hAnsi="宋体" w:eastAsia="宋体" w:cs="宋体"/>
          <w:sz w:val="21"/>
          <w:szCs w:val="21"/>
        </w:rPr>
        <w:t>性质不稳定</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137.</w:t>
      </w:r>
      <w:r>
        <w:rPr>
          <w:rFonts w:hint="eastAsia" w:ascii="宋体" w:hAnsi="宋体" w:eastAsia="宋体" w:cs="宋体"/>
          <w:sz w:val="21"/>
          <w:szCs w:val="21"/>
        </w:rPr>
        <w:t>盐酸哌替啶水溶液用碳酸钠溶液碱化后</w:t>
      </w:r>
      <w:r>
        <w:rPr>
          <w:rFonts w:hint="eastAsia" w:ascii="宋体" w:hAnsi="宋体" w:eastAsia="宋体" w:cs="宋体"/>
          <w:sz w:val="21"/>
          <w:szCs w:val="21"/>
          <w:lang w:val="en-US" w:eastAsia="zh-CN"/>
        </w:rPr>
        <w:t>(E)</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A.溶液显绿色</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B.产生绿色沉淀</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C.无变化</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D.析出黑色沉淀</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E.析出白色沉淀</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138.</w:t>
      </w:r>
      <w:r>
        <w:rPr>
          <w:rFonts w:hint="eastAsia" w:ascii="宋体" w:hAnsi="宋体" w:eastAsia="宋体" w:cs="宋体"/>
          <w:sz w:val="21"/>
          <w:szCs w:val="21"/>
        </w:rPr>
        <w:t>属于β受体激动剂的药物</w:t>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A.肾上腺素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B.盐酸多巴胺</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盐酸异丙肾</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D.盐酸普黎落上腺素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E.盐酸哌唑嗪洛尔</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139.</w:t>
      </w:r>
      <w:r>
        <w:rPr>
          <w:rFonts w:hint="eastAsia" w:ascii="宋体" w:hAnsi="宋体" w:eastAsia="宋体" w:cs="宋体"/>
          <w:sz w:val="21"/>
          <w:szCs w:val="21"/>
        </w:rPr>
        <w:t>易氧化变色的抗高血压药是</w:t>
      </w:r>
      <w:r>
        <w:rPr>
          <w:rFonts w:hint="eastAsia" w:ascii="宋体" w:hAnsi="宋体" w:eastAsia="宋体" w:cs="宋体"/>
          <w:sz w:val="21"/>
          <w:szCs w:val="21"/>
          <w:lang w:val="en-US" w:eastAsia="zh-CN"/>
        </w:rPr>
        <w:t>(D)</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A.氯沙坦</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B.吉非罗齐</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C.异山梨酯</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D.甲基多巴</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E.氯丙嗪</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140.</w:t>
      </w:r>
      <w:r>
        <w:rPr>
          <w:rFonts w:hint="eastAsia" w:ascii="宋体" w:hAnsi="宋体" w:eastAsia="宋体" w:cs="宋体"/>
          <w:sz w:val="21"/>
          <w:szCs w:val="21"/>
        </w:rPr>
        <w:t>肾上腺素能受体激动剂结构中侧链氨基上的取代基大于叔</w:t>
      </w:r>
      <w:r>
        <w:rPr>
          <w:rFonts w:hint="eastAsia" w:ascii="宋体" w:hAnsi="宋体" w:eastAsia="宋体" w:cs="宋体"/>
          <w:sz w:val="21"/>
          <w:szCs w:val="21"/>
          <w:lang w:eastAsia="zh-CN"/>
        </w:rPr>
        <w:t>丁</w:t>
      </w:r>
      <w:r>
        <w:rPr>
          <w:rFonts w:hint="eastAsia" w:ascii="宋体" w:hAnsi="宋体" w:eastAsia="宋体" w:cs="宋体"/>
          <w:sz w:val="21"/>
          <w:szCs w:val="21"/>
        </w:rPr>
        <w:t>基会使</w:t>
      </w:r>
      <w:r>
        <w:rPr>
          <w:rFonts w:hint="eastAsia" w:ascii="宋体" w:hAnsi="宋体" w:eastAsia="宋体" w:cs="宋体"/>
          <w:sz w:val="21"/>
          <w:szCs w:val="21"/>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A.a受体效应增强</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B.β受体效应增强</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C.a、β受体效应均增强</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D.</w:t>
      </w:r>
      <w:r>
        <w:rPr>
          <w:rFonts w:hint="eastAsia" w:ascii="宋体" w:hAnsi="宋体" w:eastAsia="宋体" w:cs="宋体"/>
          <w:sz w:val="21"/>
          <w:szCs w:val="21"/>
        </w:rPr>
        <w:t>a、β受体效应均减弱</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E.</w:t>
      </w:r>
      <w:r>
        <w:rPr>
          <w:rFonts w:hint="eastAsia" w:ascii="宋体" w:hAnsi="宋体" w:eastAsia="宋体" w:cs="宋体"/>
          <w:sz w:val="21"/>
          <w:szCs w:val="21"/>
          <w:lang w:val="en-US" w:eastAsia="zh-CN"/>
        </w:rPr>
        <w:t>a受体效应减弱</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141.</w:t>
      </w:r>
      <w:r>
        <w:rPr>
          <w:rFonts w:hint="eastAsia" w:ascii="宋体" w:hAnsi="宋体" w:eastAsia="宋体" w:cs="宋体"/>
          <w:sz w:val="21"/>
          <w:szCs w:val="21"/>
        </w:rPr>
        <w:t>下列药物为具有调血脂作用的前体药物的是（</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A.利多卡因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B.吉非罗齐</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C.洛伐他汀</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D.硝苯地平</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E.甲基多巴</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142.</w:t>
      </w:r>
      <w:r>
        <w:rPr>
          <w:rFonts w:hint="eastAsia" w:ascii="宋体" w:hAnsi="宋体" w:eastAsia="宋体" w:cs="宋体"/>
          <w:sz w:val="21"/>
          <w:szCs w:val="21"/>
        </w:rPr>
        <w:t>尼可刹米的稳定性是（A）</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A.在空气中长期放置可被水解</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B.在空气中放置可被氧化</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C.在空气中放置可被还原</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D.在空气中放置可被烃化</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E.在空气中放置可被甲基化</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143.</w:t>
      </w:r>
      <w:r>
        <w:rPr>
          <w:rFonts w:hint="eastAsia" w:ascii="宋体" w:hAnsi="宋体" w:eastAsia="宋体" w:cs="宋体"/>
          <w:sz w:val="21"/>
          <w:szCs w:val="21"/>
        </w:rPr>
        <w:t>下列关于咖啡因的叙述,不正确的是（</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A.在冷水中的溶解度小</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B.可与苯甲酸钠形成复盐安钠咖</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C.不可产生紫脲酸铵反应</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D.为中枢兴奋药</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结构中含有黄嘌呤</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144.</w:t>
      </w:r>
      <w:r>
        <w:rPr>
          <w:rFonts w:hint="eastAsia" w:ascii="宋体" w:hAnsi="宋体" w:eastAsia="宋体" w:cs="宋体"/>
          <w:sz w:val="21"/>
          <w:szCs w:val="21"/>
        </w:rPr>
        <w:t>人胰岛素含有(D)</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A.16种21个氨基酸</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B.15种51个氨基酸</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C.16种30个氨基酸</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D.16种51个氨基酸</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E.15种21个氨基酸</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145.</w:t>
      </w:r>
      <w:r>
        <w:rPr>
          <w:rFonts w:hint="eastAsia" w:ascii="宋体" w:hAnsi="宋体" w:eastAsia="宋体" w:cs="宋体"/>
          <w:sz w:val="21"/>
          <w:szCs w:val="21"/>
        </w:rPr>
        <w:t>下列药物属于磺酰脲类降血糖药的是(C)</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A.胰岛素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B.阿卡波糖</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C.格列本脲</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D.二甲双胍</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E.罗格列酮</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146.</w:t>
      </w:r>
      <w:r>
        <w:rPr>
          <w:rFonts w:hint="eastAsia" w:ascii="宋体" w:hAnsi="宋体" w:eastAsia="宋体" w:cs="宋体"/>
          <w:sz w:val="21"/>
          <w:szCs w:val="21"/>
        </w:rPr>
        <w:t>甾体激素包括(C)</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A.糖皮质激素和盐皮质激素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B.肾上腺皮质激素和孕激素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C.肾上腺皮质激素和性激素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D.糖皮质激素和性激素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E.雌激素和雄激素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147.</w:t>
      </w:r>
      <w:r>
        <w:rPr>
          <w:rFonts w:hint="eastAsia" w:ascii="宋体" w:hAnsi="宋体" w:eastAsia="宋体" w:cs="宋体"/>
          <w:sz w:val="21"/>
          <w:szCs w:val="21"/>
        </w:rPr>
        <w:t>可用于风湿病、类风湿关节炎的药物是(C)</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A.苯丙酸诺龙</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B.醛固酮</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C.醋酸地塞米松</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D.炔雌醇</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E.己烯雌酚</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148.</w:t>
      </w:r>
      <w:r>
        <w:rPr>
          <w:rFonts w:hint="eastAsia" w:ascii="宋体" w:hAnsi="宋体" w:eastAsia="宋体" w:cs="宋体"/>
          <w:sz w:val="21"/>
          <w:szCs w:val="21"/>
        </w:rPr>
        <w:t>将青霉素G制成粉针剂的原因主要是(C)</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A.防止氧化</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B.防止微生物污染</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C.防止水解</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D.便于携带</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E.便于贮存</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149.</w:t>
      </w:r>
      <w:r>
        <w:rPr>
          <w:rFonts w:hint="eastAsia" w:ascii="宋体" w:hAnsi="宋体" w:eastAsia="宋体" w:cs="宋体"/>
          <w:sz w:val="21"/>
          <w:szCs w:val="21"/>
        </w:rPr>
        <w:t>治疗膀胱癌的首选药是(A)</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A.塞替派</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B.环磷酰胺</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C.卡莫司汀</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D.阿糖胞苷</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E.巯嘌呤</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150.</w:t>
      </w:r>
      <w:r>
        <w:rPr>
          <w:rFonts w:hint="eastAsia" w:ascii="宋体" w:hAnsi="宋体" w:eastAsia="宋体" w:cs="宋体"/>
          <w:sz w:val="21"/>
          <w:szCs w:val="21"/>
        </w:rPr>
        <w:t>巯嘌呤属于(B)</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A.烷化剂</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B.抗代谢药</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C.抗肿瘤抗生素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D.金属铂配合物</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E.蛋白酶抑制剂</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151.</w:t>
      </w:r>
      <w:r>
        <w:rPr>
          <w:rFonts w:hint="eastAsia" w:ascii="宋体" w:hAnsi="宋体" w:eastAsia="宋体" w:cs="宋体"/>
          <w:sz w:val="21"/>
          <w:szCs w:val="21"/>
        </w:rPr>
        <w:t>药物本身即耐酸有耐酶，主要用于耐青霉素的金黄色葡萄球菌感染的药物是(C)</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A.青霉素G</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B.阿莫西林</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苯唑西林钠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D.羧芐西林</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E.非奈西</w:t>
      </w:r>
      <w:r>
        <w:rPr>
          <w:rFonts w:hint="eastAsia" w:ascii="宋体" w:hAnsi="宋体" w:eastAsia="宋体" w:cs="宋体"/>
          <w:sz w:val="21"/>
          <w:szCs w:val="21"/>
          <w:lang w:eastAsia="zh-CN"/>
        </w:rPr>
        <w:t>林</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152.</w:t>
      </w:r>
      <w:r>
        <w:rPr>
          <w:rFonts w:hint="eastAsia" w:ascii="宋体" w:hAnsi="宋体" w:eastAsia="宋体" w:cs="宋体"/>
          <w:sz w:val="21"/>
          <w:szCs w:val="21"/>
        </w:rPr>
        <w:t>单环β内酰胺类药物是(A)</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A.氨曲南</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B.舒巴坦</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C.亚胺培南</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D.克拉维酸</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E.头孢哌酮</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153</w:t>
      </w:r>
      <w:r>
        <w:rPr>
          <w:rFonts w:hint="eastAsia" w:ascii="宋体" w:hAnsi="宋体" w:eastAsia="宋体" w:cs="宋体"/>
          <w:sz w:val="21"/>
          <w:szCs w:val="21"/>
        </w:rPr>
        <w:t>.限制四环素类药物的临床应用的主要原因是(B)</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A.抗菌谱广</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B.耐药情况严重</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C.过敏反应</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D.肾毒性</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E.对牙齿的影响</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154</w:t>
      </w:r>
      <w:r>
        <w:rPr>
          <w:rFonts w:hint="eastAsia" w:ascii="宋体" w:hAnsi="宋体" w:eastAsia="宋体" w:cs="宋体"/>
          <w:sz w:val="21"/>
          <w:szCs w:val="21"/>
        </w:rPr>
        <w:t>.能引起不可逆性耳聋的药物是(B)</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A.阿莫西林</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B.硫酸链霉素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C.头孢呋辛</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D.罗红霉素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E.多西环素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155.</w:t>
      </w:r>
      <w:r>
        <w:rPr>
          <w:rFonts w:hint="eastAsia" w:ascii="宋体" w:hAnsi="宋体" w:eastAsia="宋体" w:cs="宋体"/>
          <w:sz w:val="21"/>
          <w:szCs w:val="21"/>
        </w:rPr>
        <w:t>下列可对抗铜绿假单胞菌的药物是(A)</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A.阿米卡星</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B.链霉素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C.红霉素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D.青霉素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E.克拉霉素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156.</w:t>
      </w:r>
      <w:r>
        <w:rPr>
          <w:rFonts w:hint="eastAsia" w:ascii="宋体" w:hAnsi="宋体" w:eastAsia="宋体" w:cs="宋体"/>
          <w:sz w:val="21"/>
          <w:szCs w:val="21"/>
        </w:rPr>
        <w:t>能抑制骨髓造血系统，引起再生障碍性贫血的药物是(B)</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B.氯霉素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A.阿奇霉素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D.四环素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C.阿米卡星</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E.头孢哌酮</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157.</w:t>
      </w:r>
      <w:r>
        <w:rPr>
          <w:rFonts w:hint="eastAsia" w:ascii="宋体" w:hAnsi="宋体" w:eastAsia="宋体" w:cs="宋体"/>
          <w:sz w:val="21"/>
          <w:szCs w:val="21"/>
        </w:rPr>
        <w:t>可形成“四环素牙”的抗生素是(B)</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A.阿奇霉素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B.土霉素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C.青霉素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D.林可霉素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E.环孢素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158.</w:t>
      </w:r>
      <w:r>
        <w:rPr>
          <w:rFonts w:hint="eastAsia" w:ascii="宋体" w:hAnsi="宋体" w:eastAsia="宋体" w:cs="宋体"/>
          <w:sz w:val="21"/>
          <w:szCs w:val="21"/>
        </w:rPr>
        <w:t>药品生产企业的某批原料药共有324件，检验时随机取样量应为(B)</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A.9件</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B.10件</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C.17件</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D.18件</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E.19件</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159.</w:t>
      </w:r>
      <w:r>
        <w:rPr>
          <w:rFonts w:hint="eastAsia" w:ascii="宋体" w:hAnsi="宋体" w:eastAsia="宋体" w:cs="宋体"/>
          <w:sz w:val="21"/>
          <w:szCs w:val="21"/>
        </w:rPr>
        <w:t>《中国药典》(2015年版)中,收载药物术语的是</w:t>
      </w:r>
      <w:r>
        <w:rPr>
          <w:rFonts w:hint="eastAsia" w:ascii="宋体" w:hAnsi="宋体" w:eastAsia="宋体" w:cs="宋体"/>
          <w:sz w:val="21"/>
          <w:szCs w:val="21"/>
          <w:lang w:val="en-US" w:eastAsia="zh-CN"/>
        </w:rPr>
        <w:t>(D)</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A.品名目次</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B.索引</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C.正问文品种</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D.凡例</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E.通则</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160.</w:t>
      </w:r>
      <w:r>
        <w:rPr>
          <w:rFonts w:hint="eastAsia" w:ascii="宋体" w:hAnsi="宋体" w:eastAsia="宋体" w:cs="宋体"/>
          <w:sz w:val="21"/>
          <w:szCs w:val="21"/>
        </w:rPr>
        <w:t>具有醋酸酯、乙酰胺类结构的药物可采用的鉴别方法是(B)</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A.重氮化-偶合反应</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B.水解后加乙醇,产生醋酸乙酯的香气</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C.与金属离子产生沉淀</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D.产生荧光</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E.氧化还原反应</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161.</w:t>
      </w:r>
      <w:r>
        <w:rPr>
          <w:rFonts w:hint="eastAsia" w:ascii="宋体" w:hAnsi="宋体" w:eastAsia="宋体" w:cs="宋体"/>
          <w:sz w:val="21"/>
          <w:szCs w:val="21"/>
        </w:rPr>
        <w:t>下列法规文件的英文缩写是GMP的是(B)</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《药物非临床研究质量管理规范》</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B.《药品生产质量管理规范》</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C.《药品经营质量管理规范》</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D.《药物临床试验质量管理规范》</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E.《药品管理法》</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162.</w:t>
      </w:r>
      <w:r>
        <w:rPr>
          <w:rFonts w:hint="eastAsia" w:ascii="宋体" w:hAnsi="宋体" w:eastAsia="宋体" w:cs="宋体"/>
          <w:sz w:val="21"/>
          <w:szCs w:val="21"/>
        </w:rPr>
        <w:t>《美国药典》的英文缩写是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A.USP</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B.ChP</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C.BP</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D.JP</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E.Ph. Int</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163</w:t>
      </w:r>
      <w:r>
        <w:rPr>
          <w:rFonts w:hint="eastAsia" w:ascii="宋体" w:hAnsi="宋体" w:eastAsia="宋体" w:cs="宋体"/>
          <w:sz w:val="21"/>
          <w:szCs w:val="21"/>
        </w:rPr>
        <w:t>.原料药首选的含量测定方法是(A)</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A.容量分析法</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B.紫外-可见分光光度</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C.薄层色谱法</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D.高效液相色谱法</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E.生物学法</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164.</w:t>
      </w:r>
      <w:r>
        <w:rPr>
          <w:rFonts w:hint="eastAsia" w:ascii="宋体" w:hAnsi="宋体" w:eastAsia="宋体" w:cs="宋体"/>
          <w:sz w:val="21"/>
          <w:szCs w:val="21"/>
        </w:rPr>
        <w:t>有关杂质限量及限量检查的说法，错误的是(E)</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A.杂质限量是药物中所含杂质的最大允许量</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B.限量检查一般不要求测定其准确含量</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C.限量检查可使用纳氏比色管</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D.限量检查需要已知浓度的标准溶液</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E.限量检查所取供试品的质量未知也可以</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165.</w:t>
      </w:r>
      <w:r>
        <w:rPr>
          <w:rFonts w:hint="eastAsia" w:ascii="宋体" w:hAnsi="宋体" w:eastAsia="宋体" w:cs="宋体"/>
          <w:sz w:val="21"/>
          <w:szCs w:val="21"/>
        </w:rPr>
        <w:t>重金属检查使用的标准溶液是(B)</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A.三氧化二砷溶液</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B.硝酸铅溶液</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C.硝酸银溶液</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D.氯化钠溶液</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E.硫酸钠溶液</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166.</w:t>
      </w:r>
      <w:r>
        <w:rPr>
          <w:rFonts w:hint="eastAsia" w:ascii="宋体" w:hAnsi="宋体" w:eastAsia="宋体" w:cs="宋体"/>
          <w:sz w:val="21"/>
          <w:szCs w:val="21"/>
        </w:rPr>
        <w:t>使用盐酸和锌粒试剂可以检查的杂质是(B)</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A.重金属</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B.砷盐</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C.氯化物</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D.硫酸盐</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E.铁盐</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167.</w:t>
      </w:r>
      <w:r>
        <w:rPr>
          <w:rFonts w:hint="eastAsia" w:ascii="宋体" w:hAnsi="宋体" w:eastAsia="宋体" w:cs="宋体"/>
          <w:sz w:val="21"/>
          <w:szCs w:val="21"/>
        </w:rPr>
        <w:t>药物中的氯化物的检查方法是(E)</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A.硫化钠法</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B.硫代乙酰胺法</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C.古蔡法</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D.硫氰酸盐法</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E.硝酸银法</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168.</w:t>
      </w:r>
      <w:r>
        <w:rPr>
          <w:rFonts w:hint="eastAsia" w:ascii="宋体" w:hAnsi="宋体" w:eastAsia="宋体" w:cs="宋体"/>
          <w:sz w:val="21"/>
          <w:szCs w:val="21"/>
        </w:rPr>
        <w:t>在盐酸溶液中与硫氰酸铵试液反应，生成红色产物所检查的杂质是(E)</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A.重金属</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B.砷盐</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C.氯化物</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D.硫酸盐</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E.铁盐</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169.</w:t>
      </w:r>
      <w:r>
        <w:rPr>
          <w:rFonts w:hint="eastAsia" w:ascii="宋体" w:hAnsi="宋体" w:eastAsia="宋体" w:cs="宋体"/>
          <w:sz w:val="21"/>
          <w:szCs w:val="21"/>
        </w:rPr>
        <w:t>咀嚼片不检查的项目是(D)</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A.重量差异</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B.溶出度</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C.融变时限</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D.崩解时限</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E.释放度</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170.</w:t>
      </w:r>
      <w:r>
        <w:rPr>
          <w:rFonts w:hint="eastAsia" w:ascii="宋体" w:hAnsi="宋体" w:eastAsia="宋体" w:cs="宋体"/>
          <w:sz w:val="21"/>
          <w:szCs w:val="21"/>
        </w:rPr>
        <w:t>分析方法不属于容量分析法的是(D)</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A.酸碱滴定法</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B.非水溶液滴定法</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C.氧化还原滴定法</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D.重量法</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E.配位滴定法</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171.</w:t>
      </w:r>
      <w:r>
        <w:rPr>
          <w:rFonts w:hint="eastAsia" w:ascii="宋体" w:hAnsi="宋体" w:eastAsia="宋体" w:cs="宋体"/>
          <w:sz w:val="21"/>
          <w:szCs w:val="21"/>
        </w:rPr>
        <w:t>反相高效波相色谱法中，极性不同的化合物的洗脱顺序表述正确的是(A)</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A.极性强的先出峰</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B.极性强的后出峰</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C.极性弱的先出峰</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D.分子量大的先出峰</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E.分子量小的先出峰</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172.</w:t>
      </w:r>
      <w:r>
        <w:rPr>
          <w:rFonts w:hint="eastAsia" w:ascii="宋体" w:hAnsi="宋体" w:eastAsia="宋体" w:cs="宋体"/>
          <w:sz w:val="21"/>
          <w:szCs w:val="21"/>
        </w:rPr>
        <w:t>样品中被测物能被检测出的最低量称为(C)</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A.专属性</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B.特异性</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C.检测限</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D.定量限</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E.耐用性</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173.</w:t>
      </w:r>
      <w:r>
        <w:rPr>
          <w:rFonts w:hint="eastAsia" w:ascii="宋体" w:hAnsi="宋体" w:eastAsia="宋体" w:cs="宋体"/>
          <w:sz w:val="21"/>
          <w:szCs w:val="21"/>
        </w:rPr>
        <w:t>与铜-吡啶试液反应，生成绿色沉淀的药物是(C)</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A.异戊巴比妥</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B.司可巴比妥</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C.硫喷妥钠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D.苯巴比妥</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E.苯妥英钠</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174.</w:t>
      </w:r>
      <w:r>
        <w:rPr>
          <w:rFonts w:hint="eastAsia" w:ascii="宋体" w:hAnsi="宋体" w:eastAsia="宋体" w:cs="宋体"/>
          <w:sz w:val="21"/>
          <w:szCs w:val="21"/>
        </w:rPr>
        <w:t>阿司匹林的水解产物可与三氯化铁反应呈色，是因其具有(D)</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A.羧基</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B.苯环</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C.酯键</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D.酚羟基</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1"/>
          <w:szCs w:val="21"/>
        </w:rPr>
      </w:pPr>
      <w:r>
        <w:rPr>
          <w:rFonts w:hint="eastAsia" w:ascii="宋体" w:hAnsi="宋体" w:eastAsia="宋体" w:cs="宋体"/>
          <w:sz w:val="21"/>
          <w:szCs w:val="21"/>
        </w:rPr>
        <w:t>E.苯环</w:t>
      </w:r>
    </w:p>
    <w:p>
      <w:pPr>
        <w:keepNext w:val="0"/>
        <w:keepLines w:val="0"/>
        <w:pageBreakBefore w:val="0"/>
        <w:widowControl w:val="0"/>
        <w:tabs>
          <w:tab w:val="left" w:pos="4896"/>
        </w:tabs>
        <w:kinsoku/>
        <w:wordWrap/>
        <w:overflowPunct/>
        <w:topLinePunct w:val="0"/>
        <w:autoSpaceDE/>
        <w:autoSpaceDN/>
        <w:bidi w:val="0"/>
        <w:adjustRightInd/>
        <w:snapToGrid/>
        <w:ind w:left="210" w:hanging="210" w:hangingChars="1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175.</w:t>
      </w:r>
      <w:r>
        <w:rPr>
          <w:rFonts w:hint="eastAsia" w:ascii="宋体" w:hAnsi="宋体" w:eastAsia="宋体" w:cs="宋体"/>
          <w:sz w:val="21"/>
          <w:szCs w:val="21"/>
        </w:rPr>
        <w:t>普鲁卡因发生重氮化反应所使用的试剂是(C)</w:t>
      </w:r>
    </w:p>
    <w:p>
      <w:pPr>
        <w:keepNext w:val="0"/>
        <w:keepLines w:val="0"/>
        <w:pageBreakBefore w:val="0"/>
        <w:widowControl w:val="0"/>
        <w:tabs>
          <w:tab w:val="left" w:pos="4896"/>
        </w:tabs>
        <w:kinsoku/>
        <w:wordWrap/>
        <w:overflowPunct/>
        <w:topLinePunct w:val="0"/>
        <w:autoSpaceDE/>
        <w:autoSpaceDN/>
        <w:bidi w:val="0"/>
        <w:adjustRightInd/>
        <w:snapToGrid/>
        <w:ind w:left="210" w:hanging="210" w:hangingChars="100"/>
        <w:jc w:val="left"/>
        <w:textAlignment w:val="auto"/>
        <w:rPr>
          <w:rFonts w:hint="eastAsia" w:ascii="宋体" w:hAnsi="宋体" w:eastAsia="宋体" w:cs="宋体"/>
          <w:sz w:val="21"/>
          <w:szCs w:val="21"/>
        </w:rPr>
      </w:pPr>
      <w:r>
        <w:rPr>
          <w:rFonts w:hint="eastAsia" w:ascii="宋体" w:hAnsi="宋体" w:eastAsia="宋体" w:cs="宋体"/>
          <w:sz w:val="21"/>
          <w:szCs w:val="21"/>
        </w:rPr>
        <w:t>A.盐酸、亚硝酸钠</w:t>
      </w:r>
    </w:p>
    <w:p>
      <w:pPr>
        <w:keepNext w:val="0"/>
        <w:keepLines w:val="0"/>
        <w:pageBreakBefore w:val="0"/>
        <w:widowControl w:val="0"/>
        <w:tabs>
          <w:tab w:val="left" w:pos="4896"/>
        </w:tabs>
        <w:kinsoku/>
        <w:wordWrap/>
        <w:overflowPunct/>
        <w:topLinePunct w:val="0"/>
        <w:autoSpaceDE/>
        <w:autoSpaceDN/>
        <w:bidi w:val="0"/>
        <w:adjustRightInd/>
        <w:snapToGrid/>
        <w:ind w:left="210" w:hanging="210" w:hangingChars="100"/>
        <w:jc w:val="left"/>
        <w:textAlignment w:val="auto"/>
        <w:rPr>
          <w:rFonts w:hint="eastAsia" w:ascii="宋体" w:hAnsi="宋体" w:eastAsia="宋体" w:cs="宋体"/>
          <w:sz w:val="21"/>
          <w:szCs w:val="21"/>
        </w:rPr>
      </w:pPr>
      <w:r>
        <w:rPr>
          <w:rFonts w:hint="eastAsia" w:ascii="宋体" w:hAnsi="宋体" w:eastAsia="宋体" w:cs="宋体"/>
          <w:sz w:val="21"/>
          <w:szCs w:val="21"/>
        </w:rPr>
        <w:t>B.硫酸、硝酸银</w:t>
      </w:r>
    </w:p>
    <w:p>
      <w:pPr>
        <w:keepNext w:val="0"/>
        <w:keepLines w:val="0"/>
        <w:pageBreakBefore w:val="0"/>
        <w:widowControl w:val="0"/>
        <w:tabs>
          <w:tab w:val="left" w:pos="4896"/>
        </w:tabs>
        <w:kinsoku/>
        <w:wordWrap/>
        <w:overflowPunct/>
        <w:topLinePunct w:val="0"/>
        <w:autoSpaceDE/>
        <w:autoSpaceDN/>
        <w:bidi w:val="0"/>
        <w:adjustRightInd/>
        <w:snapToGrid/>
        <w:ind w:left="210" w:hanging="210" w:hangingChars="100"/>
        <w:jc w:val="left"/>
        <w:textAlignment w:val="auto"/>
        <w:rPr>
          <w:rFonts w:hint="eastAsia" w:ascii="宋体" w:hAnsi="宋体" w:eastAsia="宋体" w:cs="宋体"/>
          <w:sz w:val="21"/>
          <w:szCs w:val="21"/>
        </w:rPr>
      </w:pPr>
      <w:r>
        <w:rPr>
          <w:rFonts w:hint="eastAsia" w:ascii="宋体" w:hAnsi="宋体" w:eastAsia="宋体" w:cs="宋体"/>
          <w:sz w:val="21"/>
          <w:szCs w:val="21"/>
        </w:rPr>
        <w:t>C.盐酸、硝酸钠</w:t>
      </w:r>
    </w:p>
    <w:p>
      <w:pPr>
        <w:keepNext w:val="0"/>
        <w:keepLines w:val="0"/>
        <w:pageBreakBefore w:val="0"/>
        <w:widowControl w:val="0"/>
        <w:tabs>
          <w:tab w:val="left" w:pos="4896"/>
        </w:tabs>
        <w:kinsoku/>
        <w:wordWrap/>
        <w:overflowPunct/>
        <w:topLinePunct w:val="0"/>
        <w:autoSpaceDE/>
        <w:autoSpaceDN/>
        <w:bidi w:val="0"/>
        <w:adjustRightInd/>
        <w:snapToGrid/>
        <w:ind w:left="210" w:hanging="210" w:hangingChars="100"/>
        <w:jc w:val="left"/>
        <w:textAlignment w:val="auto"/>
        <w:rPr>
          <w:rFonts w:hint="eastAsia" w:ascii="宋体" w:hAnsi="宋体" w:eastAsia="宋体" w:cs="宋体"/>
          <w:sz w:val="21"/>
          <w:szCs w:val="21"/>
        </w:rPr>
      </w:pPr>
      <w:r>
        <w:rPr>
          <w:rFonts w:hint="eastAsia" w:ascii="宋体" w:hAnsi="宋体" w:eastAsia="宋体" w:cs="宋体"/>
          <w:sz w:val="21"/>
          <w:szCs w:val="21"/>
        </w:rPr>
        <w:t>D.盐酸、氯化钠</w:t>
      </w:r>
    </w:p>
    <w:p>
      <w:pPr>
        <w:keepNext w:val="0"/>
        <w:keepLines w:val="0"/>
        <w:pageBreakBefore w:val="0"/>
        <w:widowControl w:val="0"/>
        <w:tabs>
          <w:tab w:val="left" w:pos="4896"/>
        </w:tabs>
        <w:kinsoku/>
        <w:wordWrap/>
        <w:overflowPunct/>
        <w:topLinePunct w:val="0"/>
        <w:autoSpaceDE/>
        <w:autoSpaceDN/>
        <w:bidi w:val="0"/>
        <w:adjustRightInd/>
        <w:snapToGrid/>
        <w:ind w:left="210" w:hanging="210" w:hangingChars="100"/>
        <w:jc w:val="left"/>
        <w:textAlignment w:val="auto"/>
        <w:rPr>
          <w:rFonts w:hint="eastAsia" w:ascii="宋体" w:hAnsi="宋体" w:eastAsia="宋体" w:cs="宋体"/>
          <w:sz w:val="21"/>
          <w:szCs w:val="21"/>
        </w:rPr>
      </w:pPr>
      <w:r>
        <w:rPr>
          <w:rFonts w:hint="eastAsia" w:ascii="宋体" w:hAnsi="宋体" w:eastAsia="宋体" w:cs="宋体"/>
          <w:sz w:val="21"/>
          <w:szCs w:val="21"/>
        </w:rPr>
        <w:t>E.盐酸、碳酸钠</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176.</w:t>
      </w:r>
      <w:r>
        <w:rPr>
          <w:rFonts w:hint="eastAsia" w:ascii="宋体" w:hAnsi="宋体" w:eastAsia="宋体" w:cs="宋体"/>
          <w:sz w:val="21"/>
          <w:szCs w:val="21"/>
        </w:rPr>
        <w:t>下列药物可以采用重氮化偶合反应鉴别的是（C）</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A.阿司匹林</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B.对乙酰氨基酚</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C.盐酸普鲁卡因</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D.苯巴比妥</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rPr>
      </w:pPr>
      <w:r>
        <w:rPr>
          <w:rFonts w:hint="eastAsia" w:ascii="宋体" w:hAnsi="宋体" w:eastAsia="宋体" w:cs="宋体"/>
          <w:sz w:val="21"/>
          <w:szCs w:val="21"/>
        </w:rPr>
        <w:t>E.维生素C</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177.</w:t>
      </w:r>
      <w:r>
        <w:rPr>
          <w:rFonts w:hint="eastAsia" w:ascii="宋体" w:hAnsi="宋体" w:eastAsia="宋体" w:cs="宋体"/>
          <w:sz w:val="21"/>
          <w:szCs w:val="21"/>
        </w:rPr>
        <w:t>异烟肼制剂中的特殊杂质是（A）</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A.游离肼</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B.硫酸肼</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C.水杨酸</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D.对二甲氨基苯甲醛</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rPr>
      </w:pPr>
      <w:r>
        <w:rPr>
          <w:rFonts w:hint="eastAsia" w:ascii="宋体" w:hAnsi="宋体" w:eastAsia="宋体" w:cs="宋体"/>
          <w:sz w:val="21"/>
          <w:szCs w:val="21"/>
        </w:rPr>
        <w:t>E.莨菪酸</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178.</w:t>
      </w:r>
      <w:r>
        <w:rPr>
          <w:rFonts w:hint="eastAsia" w:ascii="宋体" w:hAnsi="宋体" w:eastAsia="宋体" w:cs="宋体"/>
          <w:sz w:val="21"/>
          <w:szCs w:val="21"/>
        </w:rPr>
        <w:t>为排除苯甲酸、苯甲酸钠对测定的干扰，《中国药典》(2015年版)对地西泮注射液的含量测定采用</w:t>
      </w:r>
      <w:r>
        <w:rPr>
          <w:rFonts w:hint="eastAsia" w:ascii="宋体" w:hAnsi="宋体" w:eastAsia="宋体" w:cs="宋体"/>
          <w:sz w:val="21"/>
          <w:szCs w:val="21"/>
          <w:lang w:val="en-US" w:eastAsia="zh-CN"/>
        </w:rPr>
        <w:t>(E)</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UV</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rPr>
      </w:pPr>
      <w:r>
        <w:rPr>
          <w:rFonts w:hint="eastAsia" w:ascii="宋体" w:hAnsi="宋体" w:eastAsia="宋体" w:cs="宋体"/>
          <w:sz w:val="21"/>
          <w:szCs w:val="21"/>
        </w:rPr>
        <w:t>B.IR</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C.GC</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TLC</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rPr>
      </w:pPr>
      <w:r>
        <w:rPr>
          <w:rFonts w:hint="eastAsia" w:ascii="宋体" w:hAnsi="宋体" w:eastAsia="宋体" w:cs="宋体"/>
          <w:sz w:val="21"/>
          <w:szCs w:val="21"/>
        </w:rPr>
        <w:t>E.HPLC</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179.</w:t>
      </w:r>
      <w:r>
        <w:rPr>
          <w:rFonts w:hint="eastAsia" w:ascii="宋体" w:hAnsi="宋体" w:eastAsia="宋体" w:cs="宋体"/>
          <w:sz w:val="21"/>
          <w:szCs w:val="21"/>
        </w:rPr>
        <w:t>用托烷生物碱的反应来鉴别的药物是(B)</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A.利多卡因</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B.阿托品</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C.贝诺酯</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D.葡萄糖酸钙</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E.维生素D</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180.</w:t>
      </w:r>
      <w:r>
        <w:rPr>
          <w:rFonts w:hint="eastAsia" w:ascii="宋体" w:hAnsi="宋体" w:eastAsia="宋体" w:cs="宋体"/>
          <w:sz w:val="21"/>
          <w:szCs w:val="21"/>
        </w:rPr>
        <w:t>能排除维生素C注射液中的抗氧剂对碘量法的干扰的掩蔽剂是（C）</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A.乙醇</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B.草酸</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C.丙酮</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D.酒石酸</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rPr>
      </w:pPr>
      <w:r>
        <w:rPr>
          <w:rFonts w:hint="eastAsia" w:ascii="宋体" w:hAnsi="宋体" w:eastAsia="宋体" w:cs="宋体"/>
          <w:sz w:val="21"/>
          <w:szCs w:val="21"/>
        </w:rPr>
        <w:t>E.丙醇</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181.</w:t>
      </w:r>
      <w:r>
        <w:rPr>
          <w:rFonts w:hint="eastAsia" w:ascii="宋体" w:hAnsi="宋体" w:eastAsia="宋体" w:cs="宋体"/>
          <w:sz w:val="21"/>
          <w:szCs w:val="21"/>
        </w:rPr>
        <w:t>抗生素类药物的常规检查不包括(D)</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A.鉴别试验</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B.热原试验</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C.效价测定</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D.水解试验</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rPr>
      </w:pPr>
      <w:r>
        <w:rPr>
          <w:rFonts w:hint="eastAsia" w:ascii="宋体" w:hAnsi="宋体" w:eastAsia="宋体" w:cs="宋体"/>
          <w:sz w:val="21"/>
          <w:szCs w:val="21"/>
        </w:rPr>
        <w:t>E.上述反应都需要</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182.</w:t>
      </w:r>
      <w:r>
        <w:rPr>
          <w:rFonts w:hint="eastAsia" w:ascii="宋体" w:hAnsi="宋体" w:eastAsia="宋体" w:cs="宋体"/>
          <w:sz w:val="21"/>
          <w:szCs w:val="21"/>
        </w:rPr>
        <w:t>维生素C常采用的鉴别反应为(E)</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A.重氮化-偶合反应</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B.硫色素反应</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C.三氯化铁反应</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D.紫脲酸铵反应</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E.硝酸银反应</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183.</w:t>
      </w:r>
      <w:r>
        <w:rPr>
          <w:rFonts w:hint="eastAsia" w:ascii="宋体" w:hAnsi="宋体" w:eastAsia="宋体" w:cs="宋体"/>
          <w:sz w:val="21"/>
          <w:szCs w:val="21"/>
        </w:rPr>
        <w:t>维生素C能与硝酸银试液反应,产生黑色沉淀，是因为分子中含有(A)</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A.烯二醇基</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B.环已烯基</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C.环已醇基</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D.环氧乙烯基</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rPr>
      </w:pPr>
      <w:r>
        <w:rPr>
          <w:rFonts w:hint="eastAsia" w:ascii="宋体" w:hAnsi="宋体" w:eastAsia="宋体" w:cs="宋体"/>
          <w:sz w:val="21"/>
          <w:szCs w:val="21"/>
        </w:rPr>
        <w:t>E.乙烯基</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184.</w:t>
      </w:r>
      <w:r>
        <w:rPr>
          <w:rFonts w:hint="eastAsia" w:ascii="宋体" w:hAnsi="宋体" w:eastAsia="宋体" w:cs="宋体"/>
          <w:sz w:val="21"/>
          <w:szCs w:val="21"/>
        </w:rPr>
        <w:t>《中国药典》(2015年版)规定维生素C的含量测定使用的滴定液是(D)</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A.高氯酸滴定液</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B.亚硝酸钠滴定液</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C.硝酸银滴定液</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D.碘滴定液</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rPr>
      </w:pPr>
      <w:r>
        <w:rPr>
          <w:rFonts w:hint="eastAsia" w:ascii="宋体" w:hAnsi="宋体" w:eastAsia="宋体" w:cs="宋体"/>
          <w:sz w:val="21"/>
          <w:szCs w:val="21"/>
        </w:rPr>
        <w:t>E.氢氧化钠滴定液</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185.</w:t>
      </w:r>
      <w:r>
        <w:rPr>
          <w:rFonts w:hint="eastAsia" w:ascii="宋体" w:hAnsi="宋体" w:eastAsia="宋体" w:cs="宋体"/>
          <w:sz w:val="21"/>
          <w:szCs w:val="21"/>
        </w:rPr>
        <w:t>鉴别氢化可的松的反应是(D)</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A.托烷生物碱的反应</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B.Keller-Kiliani 反应</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C.重氮化-偶合反应</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D.斐林试剂反应</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rPr>
      </w:pPr>
      <w:r>
        <w:rPr>
          <w:rFonts w:hint="eastAsia" w:ascii="宋体" w:hAnsi="宋体" w:eastAsia="宋体" w:cs="宋体"/>
          <w:sz w:val="21"/>
          <w:szCs w:val="21"/>
        </w:rPr>
        <w:t>E.丙二酰脲反应</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186.</w:t>
      </w:r>
      <w:r>
        <w:rPr>
          <w:rFonts w:hint="eastAsia" w:ascii="宋体" w:hAnsi="宋体" w:eastAsia="宋体" w:cs="宋体"/>
          <w:sz w:val="21"/>
          <w:szCs w:val="21"/>
        </w:rPr>
        <w:t>抗生素类药物的活性表示方法是(C)</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A.百分含量</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B.标示量百分含量</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C.效价</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D.浓度</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rPr>
      </w:pPr>
      <w:r>
        <w:rPr>
          <w:rFonts w:hint="eastAsia" w:ascii="宋体" w:hAnsi="宋体" w:eastAsia="宋体" w:cs="宋体"/>
          <w:sz w:val="21"/>
          <w:szCs w:val="21"/>
        </w:rPr>
        <w:t>E.重量</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187.</w:t>
      </w:r>
      <w:r>
        <w:rPr>
          <w:rFonts w:hint="eastAsia" w:ascii="宋体" w:hAnsi="宋体" w:eastAsia="宋体" w:cs="宋体"/>
          <w:sz w:val="21"/>
          <w:szCs w:val="21"/>
        </w:rPr>
        <w:t>普鲁卡因的含量测定采用的方法是(B)</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A.UV</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B.永停滴定法</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C.配位滴定法</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D.HPLC</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E.GC</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188.</w:t>
      </w:r>
      <w:r>
        <w:rPr>
          <w:rFonts w:hint="eastAsia" w:ascii="宋体" w:hAnsi="宋体" w:eastAsia="宋体" w:cs="宋体"/>
          <w:sz w:val="21"/>
          <w:szCs w:val="21"/>
        </w:rPr>
        <w:t>普鲁卡因的含量测定采用亚硝酸钠作为滴定液是因为(A)</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A.结构中含有芳伯氨基</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B.酯键可水解</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C.具有叔氨基结构</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D.具有苯环</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rPr>
      </w:pPr>
      <w:r>
        <w:rPr>
          <w:rFonts w:hint="eastAsia" w:ascii="宋体" w:hAnsi="宋体" w:eastAsia="宋体" w:cs="宋体"/>
          <w:sz w:val="21"/>
          <w:szCs w:val="21"/>
        </w:rPr>
        <w:t>E.具有碳链</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189.</w:t>
      </w:r>
      <w:r>
        <w:rPr>
          <w:rFonts w:hint="eastAsia" w:ascii="宋体" w:hAnsi="宋体" w:eastAsia="宋体" w:cs="宋体"/>
          <w:sz w:val="21"/>
          <w:szCs w:val="21"/>
        </w:rPr>
        <w:t>苯巴比妥钠原料药的含量测定方法是(C)</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A.酸碱滴定法</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B.配位滴定法</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银量法</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D.永停滴定法</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E.电位法</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190.</w:t>
      </w:r>
      <w:r>
        <w:rPr>
          <w:rFonts w:hint="eastAsia" w:ascii="宋体" w:hAnsi="宋体" w:eastAsia="宋体" w:cs="宋体"/>
          <w:sz w:val="21"/>
          <w:szCs w:val="21"/>
        </w:rPr>
        <w:t>苯巴比妥钠原料药含量测定时，需在什么送条件下进行(B)</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A.酸性</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B.碱性</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C.中性</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D.两性</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rPr>
      </w:pPr>
      <w:r>
        <w:rPr>
          <w:rFonts w:hint="eastAsia" w:ascii="宋体" w:hAnsi="宋体" w:eastAsia="宋体" w:cs="宋体"/>
          <w:sz w:val="21"/>
          <w:szCs w:val="21"/>
        </w:rPr>
        <w:t>E.酸碱性无要求</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191.</w:t>
      </w:r>
      <w:r>
        <w:rPr>
          <w:rFonts w:hint="eastAsia" w:ascii="宋体" w:hAnsi="宋体" w:eastAsia="宋体" w:cs="宋体"/>
          <w:sz w:val="21"/>
          <w:szCs w:val="21"/>
        </w:rPr>
        <w:t>下列药物中极微溶于水的是（A）</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A.肾上腺素</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B.盐酸多巴胺</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C.盐酸麻黄碱</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D.盐酸甲氧明</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rPr>
      </w:pPr>
      <w:r>
        <w:rPr>
          <w:rFonts w:hint="eastAsia" w:ascii="宋体" w:hAnsi="宋体" w:eastAsia="宋体" w:cs="宋体"/>
          <w:sz w:val="21"/>
          <w:szCs w:val="21"/>
        </w:rPr>
        <w:t>E.盐酸去甲肾上腺素</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192.</w:t>
      </w:r>
      <w:r>
        <w:rPr>
          <w:rFonts w:hint="eastAsia" w:ascii="宋体" w:hAnsi="宋体" w:eastAsia="宋体" w:cs="宋体"/>
          <w:sz w:val="21"/>
          <w:szCs w:val="21"/>
        </w:rPr>
        <w:t>具有丙二酰脲反应的药物是（A）</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A.苯巴比妥</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B.阿司匹林</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C.盐酸氯丙嗪</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D.辛伐他丁</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rPr>
      </w:pPr>
      <w:r>
        <w:rPr>
          <w:rFonts w:hint="eastAsia" w:ascii="宋体" w:hAnsi="宋体" w:eastAsia="宋体" w:cs="宋体"/>
          <w:sz w:val="21"/>
          <w:szCs w:val="21"/>
        </w:rPr>
        <w:t>E.维生素D</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193.</w:t>
      </w:r>
      <w:r>
        <w:rPr>
          <w:rFonts w:hint="eastAsia" w:ascii="宋体" w:hAnsi="宋体" w:eastAsia="宋体" w:cs="宋体"/>
          <w:sz w:val="21"/>
          <w:szCs w:val="21"/>
        </w:rPr>
        <w:t>异烟肼原料药中的特殊杂质是（C）</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A.水杨酸</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B.对氨基苯甲酸</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C.苯胺</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D.游离肼</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rPr>
      </w:pPr>
      <w:r>
        <w:rPr>
          <w:rFonts w:hint="eastAsia" w:ascii="宋体" w:hAnsi="宋体" w:eastAsia="宋体" w:cs="宋体"/>
          <w:sz w:val="21"/>
          <w:szCs w:val="21"/>
        </w:rPr>
        <w:t>E.硝基苯</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194.</w:t>
      </w:r>
      <w:r>
        <w:rPr>
          <w:rFonts w:hint="eastAsia" w:ascii="宋体" w:hAnsi="宋体" w:eastAsia="宋体" w:cs="宋体"/>
          <w:sz w:val="21"/>
          <w:szCs w:val="21"/>
        </w:rPr>
        <w:t>阿司匹林水解后与三氯化铁反应所呈的颜色是（A）</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A.紫堇色</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B.橙红色</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C.黄色</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D.蓝绿色</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E.黑色</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195</w:t>
      </w:r>
      <w:r>
        <w:rPr>
          <w:rFonts w:hint="eastAsia" w:ascii="宋体" w:hAnsi="宋体" w:eastAsia="宋体" w:cs="宋体"/>
          <w:sz w:val="21"/>
          <w:szCs w:val="21"/>
        </w:rPr>
        <w:t>.阿司匹林中的游离水杨酸检查采用(B)</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A.UV</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B.HPLC</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C.IR</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HPCE</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rPr>
      </w:pPr>
      <w:r>
        <w:rPr>
          <w:rFonts w:hint="eastAsia" w:ascii="宋体" w:hAnsi="宋体" w:eastAsia="宋体" w:cs="宋体"/>
          <w:sz w:val="21"/>
          <w:szCs w:val="21"/>
        </w:rPr>
        <w:t>E.GC</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196.</w:t>
      </w:r>
      <w:r>
        <w:rPr>
          <w:rFonts w:hint="eastAsia" w:ascii="宋体" w:hAnsi="宋体" w:eastAsia="宋体" w:cs="宋体"/>
          <w:sz w:val="21"/>
          <w:szCs w:val="21"/>
        </w:rPr>
        <w:t>采用费休法测定水分,终点前终点时的溶液颜色分别是（C</w:t>
      </w:r>
      <w:r>
        <w:rPr>
          <w:rFonts w:hint="eastAsia" w:ascii="宋体" w:hAnsi="宋体" w:eastAsia="宋体" w:cs="宋体"/>
          <w:sz w:val="21"/>
          <w:szCs w:val="21"/>
          <w:lang w:val="en-US" w:eastAsia="zh-CN"/>
        </w:rPr>
        <w:t>)</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A.无色,淡黄色</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B.淡黄色，无色</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C.淡黄色,红棕色</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D.无色,红棕色</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rPr>
      </w:pPr>
      <w:r>
        <w:rPr>
          <w:rFonts w:hint="eastAsia" w:ascii="宋体" w:hAnsi="宋体" w:eastAsia="宋体" w:cs="宋体"/>
          <w:sz w:val="21"/>
          <w:szCs w:val="21"/>
        </w:rPr>
        <w:t>E.红棕色,淡黄色</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197.</w:t>
      </w:r>
      <w:r>
        <w:rPr>
          <w:rFonts w:hint="eastAsia" w:ascii="宋体" w:hAnsi="宋体" w:eastAsia="宋体" w:cs="宋体"/>
          <w:sz w:val="21"/>
          <w:szCs w:val="21"/>
        </w:rPr>
        <w:t>反相高效液相色谱法常用的流动相是(A)</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A.石油醚醋酸乙酯</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B.三氯甲烷-甲醇</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C.石油醚三氯甲烷</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D.甲醇-水</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rPr>
      </w:pPr>
      <w:r>
        <w:rPr>
          <w:rFonts w:hint="eastAsia" w:ascii="宋体" w:hAnsi="宋体" w:eastAsia="宋体" w:cs="宋体"/>
          <w:sz w:val="21"/>
          <w:szCs w:val="21"/>
        </w:rPr>
        <w:t>E.缓冲溶液</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198.</w:t>
      </w:r>
      <w:r>
        <w:rPr>
          <w:rFonts w:hint="eastAsia" w:ascii="宋体" w:hAnsi="宋体" w:eastAsia="宋体" w:cs="宋体"/>
          <w:sz w:val="21"/>
          <w:szCs w:val="21"/>
        </w:rPr>
        <w:t>异烟肼原料药中的特殊杂质是（C）</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A.水杨酸</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B.对氨基苯甲酸</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C.苯胺</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D.游离肼</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rPr>
      </w:pPr>
      <w:r>
        <w:rPr>
          <w:rFonts w:hint="eastAsia" w:ascii="宋体" w:hAnsi="宋体" w:eastAsia="宋体" w:cs="宋体"/>
          <w:sz w:val="21"/>
          <w:szCs w:val="21"/>
        </w:rPr>
        <w:t>E.硝基苯</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199.</w:t>
      </w:r>
      <w:r>
        <w:rPr>
          <w:rFonts w:hint="eastAsia" w:ascii="宋体" w:hAnsi="宋体" w:eastAsia="宋体" w:cs="宋体"/>
          <w:sz w:val="21"/>
          <w:szCs w:val="21"/>
        </w:rPr>
        <w:t>水解后经发烟硝酸加热处理与氢氧化钾反应即显深紫色的药物是（B）</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A.地西泮</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B.阿托品</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C.青霉素</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D.盐酸普鲁卡因</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rPr>
      </w:pPr>
      <w:r>
        <w:rPr>
          <w:rFonts w:hint="eastAsia" w:ascii="宋体" w:hAnsi="宋体" w:eastAsia="宋体" w:cs="宋体"/>
          <w:sz w:val="21"/>
          <w:szCs w:val="21"/>
        </w:rPr>
        <w:t>E.异烟肼</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200.</w:t>
      </w:r>
      <w:r>
        <w:rPr>
          <w:rFonts w:hint="eastAsia" w:ascii="宋体" w:hAnsi="宋体" w:eastAsia="宋体" w:cs="宋体"/>
          <w:sz w:val="21"/>
          <w:szCs w:val="21"/>
        </w:rPr>
        <w:t>硫酸阿托品水解后经发烟硝酸加热处理再与氢氧化钾反应,溶液呈现的颜色为（E）</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A.橙黄色</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B.紫堇色</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C.黄绿色</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D.翠绿色</w:t>
      </w:r>
    </w:p>
    <w:p>
      <w:pPr>
        <w:keepNext w:val="0"/>
        <w:keepLines w:val="0"/>
        <w:pageBreakBefore w:val="0"/>
        <w:widowControl w:val="0"/>
        <w:tabs>
          <w:tab w:val="left" w:pos="4896"/>
        </w:tabs>
        <w:kinsoku/>
        <w:wordWrap/>
        <w:overflowPunct/>
        <w:topLinePunct w:val="0"/>
        <w:autoSpaceDE/>
        <w:autoSpaceDN/>
        <w:bidi w:val="0"/>
        <w:adjustRightInd/>
        <w:snapToGrid/>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E.深紫色</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201.</w:t>
      </w:r>
      <w:r>
        <w:rPr>
          <w:rFonts w:hint="eastAsia" w:ascii="宋体" w:hAnsi="宋体" w:eastAsia="宋体" w:cs="宋体"/>
          <w:color w:val="auto"/>
          <w:sz w:val="21"/>
          <w:szCs w:val="21"/>
        </w:rPr>
        <w:t>下列表述药物剂型的重要性不正确的是(</w:t>
      </w:r>
      <w:r>
        <w:rPr>
          <w:rFonts w:hint="eastAsia" w:ascii="宋体" w:hAnsi="宋体" w:eastAsia="宋体" w:cs="宋体"/>
          <w:color w:val="auto"/>
          <w:sz w:val="21"/>
          <w:szCs w:val="21"/>
          <w:lang w:val="en-US" w:eastAsia="zh-CN"/>
        </w:rPr>
        <w:t>D</w:t>
      </w:r>
      <w:r>
        <w:rPr>
          <w:rFonts w:hint="eastAsia" w:ascii="宋体" w:hAnsi="宋体" w:eastAsia="宋体" w:cs="宋体"/>
          <w:color w:val="auto"/>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A.剂型可改变药物的作用性质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B.剂型能改变药物的作用速度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C.改变剂型可降低（或消除性）药物的毒副作用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D.剂型决定药物的治疗作用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E.剂型可影响疗效</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202.</w:t>
      </w:r>
      <w:r>
        <w:rPr>
          <w:rFonts w:hint="eastAsia" w:ascii="宋体" w:hAnsi="宋体" w:eastAsia="宋体" w:cs="宋体"/>
          <w:color w:val="auto"/>
          <w:sz w:val="21"/>
          <w:szCs w:val="21"/>
        </w:rPr>
        <w:t>中华人民共和国药典是由(</w:t>
      </w:r>
      <w:r>
        <w:rPr>
          <w:rFonts w:hint="eastAsia" w:ascii="宋体" w:hAnsi="宋体" w:eastAsia="宋体" w:cs="宋体"/>
          <w:color w:val="auto"/>
          <w:sz w:val="21"/>
          <w:szCs w:val="21"/>
          <w:lang w:val="en-US" w:eastAsia="zh-CN"/>
        </w:rPr>
        <w:t>B</w:t>
      </w:r>
      <w:r>
        <w:rPr>
          <w:rFonts w:hint="eastAsia" w:ascii="宋体" w:hAnsi="宋体" w:eastAsia="宋体" w:cs="宋体"/>
          <w:color w:val="auto"/>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A.国家药典委员会制定的药物手册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B.国家药典委员会编写的药品规格标准法典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C.国家颁布的药品集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D.国家药品监督局制定的药品标准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E.国家药品监督管理局实施的法典</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203</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下列药剂属于均相液体药剂的是(</w:t>
      </w:r>
      <w:r>
        <w:rPr>
          <w:rFonts w:hint="eastAsia" w:ascii="宋体" w:hAnsi="宋体" w:eastAsia="宋体" w:cs="宋体"/>
          <w:color w:val="auto"/>
          <w:sz w:val="21"/>
          <w:szCs w:val="21"/>
          <w:lang w:val="en-US" w:eastAsia="zh-CN"/>
        </w:rPr>
        <w:t>D</w:t>
      </w:r>
      <w:r>
        <w:rPr>
          <w:rFonts w:hint="eastAsia" w:ascii="宋体" w:hAnsi="宋体" w:eastAsia="宋体" w:cs="宋体"/>
          <w:color w:val="auto"/>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A.普通乳剂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B.纳米乳剂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C.溶胶剂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D.高分子溶液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E.混悬剂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204</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制备5%碘的水溶液，加适量碘化钾的作用是（</w:t>
      </w:r>
      <w:r>
        <w:rPr>
          <w:rFonts w:hint="eastAsia" w:ascii="宋体" w:hAnsi="宋体" w:eastAsia="宋体" w:cs="宋体"/>
          <w:color w:val="auto"/>
          <w:sz w:val="21"/>
          <w:szCs w:val="21"/>
          <w:lang w:val="en-US" w:eastAsia="zh-CN"/>
        </w:rPr>
        <w:t>B</w:t>
      </w:r>
      <w:r>
        <w:rPr>
          <w:rFonts w:hint="eastAsia" w:ascii="宋体" w:hAnsi="宋体" w:eastAsia="宋体" w:cs="宋体"/>
          <w:color w:val="auto"/>
          <w:sz w:val="21"/>
          <w:szCs w:val="21"/>
        </w:rPr>
        <w:t>）</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A.</w:t>
      </w:r>
      <w:r>
        <w:rPr>
          <w:rFonts w:hint="eastAsia" w:ascii="宋体" w:hAnsi="宋体" w:eastAsia="宋体" w:cs="宋体"/>
          <w:color w:val="auto"/>
          <w:sz w:val="21"/>
          <w:szCs w:val="21"/>
        </w:rPr>
        <w:t xml:space="preserve">增溶剂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B.</w:t>
      </w:r>
      <w:r>
        <w:rPr>
          <w:rFonts w:hint="eastAsia" w:ascii="宋体" w:hAnsi="宋体" w:eastAsia="宋体" w:cs="宋体"/>
          <w:color w:val="auto"/>
          <w:sz w:val="21"/>
          <w:szCs w:val="21"/>
        </w:rPr>
        <w:t xml:space="preserve">助溶剂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C.</w:t>
      </w:r>
      <w:r>
        <w:rPr>
          <w:rFonts w:hint="eastAsia" w:ascii="宋体" w:hAnsi="宋体" w:eastAsia="宋体" w:cs="宋体"/>
          <w:color w:val="auto"/>
          <w:sz w:val="21"/>
          <w:szCs w:val="21"/>
        </w:rPr>
        <w:t xml:space="preserve">潜溶剂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D</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溶剂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E.防腐剂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205</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根据Stockes定律，与混悬微粒沉降速度成正比的因素是（</w:t>
      </w:r>
      <w:r>
        <w:rPr>
          <w:rFonts w:hint="eastAsia" w:ascii="宋体" w:hAnsi="宋体" w:eastAsia="宋体" w:cs="宋体"/>
          <w:color w:val="auto"/>
          <w:sz w:val="21"/>
          <w:szCs w:val="21"/>
          <w:lang w:val="en-US" w:eastAsia="zh-CN"/>
        </w:rPr>
        <w:t>B</w:t>
      </w:r>
      <w:r>
        <w:rPr>
          <w:rFonts w:hint="eastAsia" w:ascii="宋体" w:hAnsi="宋体" w:eastAsia="宋体" w:cs="宋体"/>
          <w:color w:val="auto"/>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A.混悬微粒的粒度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B.混悬微粒的半径平方</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C.混悬微粒的密度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D.分散介质的黏度</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E.混悬微粒的直径</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206</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热压灭菌法所用的蒸汽是（</w:t>
      </w:r>
      <w:r>
        <w:rPr>
          <w:rFonts w:hint="eastAsia" w:ascii="宋体" w:hAnsi="宋体" w:eastAsia="宋体" w:cs="宋体"/>
          <w:color w:val="auto"/>
          <w:sz w:val="21"/>
          <w:szCs w:val="21"/>
          <w:lang w:val="en-US" w:eastAsia="zh-CN"/>
        </w:rPr>
        <w:t>B</w:t>
      </w:r>
      <w:r>
        <w:rPr>
          <w:rFonts w:hint="eastAsia" w:ascii="宋体" w:hAnsi="宋体" w:eastAsia="宋体" w:cs="宋体"/>
          <w:color w:val="auto"/>
          <w:sz w:val="21"/>
          <w:szCs w:val="21"/>
        </w:rPr>
        <w:t>）</w:t>
      </w:r>
    </w:p>
    <w:p>
      <w:pPr>
        <w:keepNext w:val="0"/>
        <w:keepLines w:val="0"/>
        <w:pageBreakBefore w:val="0"/>
        <w:kinsoku/>
        <w:wordWrap/>
        <w:overflowPunct/>
        <w:topLinePunct w:val="0"/>
        <w:autoSpaceDE/>
        <w:autoSpaceDN/>
        <w:bidi w:val="0"/>
        <w:adjustRightInd/>
        <w:snapToGrid w:val="0"/>
        <w:spacing w:line="240" w:lineRule="auto"/>
        <w:ind w:left="480" w:hanging="420" w:hanging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A.流通蒸汽  </w:t>
      </w:r>
    </w:p>
    <w:p>
      <w:pPr>
        <w:keepNext w:val="0"/>
        <w:keepLines w:val="0"/>
        <w:pageBreakBefore w:val="0"/>
        <w:kinsoku/>
        <w:wordWrap/>
        <w:overflowPunct/>
        <w:topLinePunct w:val="0"/>
        <w:autoSpaceDE/>
        <w:autoSpaceDN/>
        <w:bidi w:val="0"/>
        <w:adjustRightInd/>
        <w:snapToGrid w:val="0"/>
        <w:spacing w:line="240" w:lineRule="auto"/>
        <w:ind w:left="480" w:hanging="420" w:hanging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B.饱和蒸汽   </w:t>
      </w:r>
    </w:p>
    <w:p>
      <w:pPr>
        <w:keepNext w:val="0"/>
        <w:keepLines w:val="0"/>
        <w:pageBreakBefore w:val="0"/>
        <w:kinsoku/>
        <w:wordWrap/>
        <w:overflowPunct/>
        <w:topLinePunct w:val="0"/>
        <w:autoSpaceDE/>
        <w:autoSpaceDN/>
        <w:bidi w:val="0"/>
        <w:adjustRightInd/>
        <w:snapToGrid w:val="0"/>
        <w:spacing w:line="240" w:lineRule="auto"/>
        <w:ind w:left="480" w:hanging="420" w:hanging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C.含湿蒸汽  </w:t>
      </w:r>
    </w:p>
    <w:p>
      <w:pPr>
        <w:keepNext w:val="0"/>
        <w:keepLines w:val="0"/>
        <w:pageBreakBefore w:val="0"/>
        <w:kinsoku/>
        <w:wordWrap/>
        <w:overflowPunct/>
        <w:topLinePunct w:val="0"/>
        <w:autoSpaceDE/>
        <w:autoSpaceDN/>
        <w:bidi w:val="0"/>
        <w:adjustRightInd/>
        <w:snapToGrid w:val="0"/>
        <w:spacing w:line="240" w:lineRule="auto"/>
        <w:ind w:left="480" w:hanging="420" w:hanging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D.过热蒸汽   </w:t>
      </w:r>
    </w:p>
    <w:p>
      <w:pPr>
        <w:keepNext w:val="0"/>
        <w:keepLines w:val="0"/>
        <w:pageBreakBefore w:val="0"/>
        <w:kinsoku/>
        <w:wordWrap/>
        <w:overflowPunct/>
        <w:topLinePunct w:val="0"/>
        <w:autoSpaceDE/>
        <w:autoSpaceDN/>
        <w:bidi w:val="0"/>
        <w:adjustRightInd/>
        <w:snapToGrid w:val="0"/>
        <w:spacing w:line="240" w:lineRule="auto"/>
        <w:ind w:left="480" w:hanging="420" w:hanging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E.115°蒸汽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207</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与热压灭菌有关的数值是（</w:t>
      </w:r>
      <w:r>
        <w:rPr>
          <w:rFonts w:hint="eastAsia" w:ascii="宋体" w:hAnsi="宋体" w:eastAsia="宋体" w:cs="宋体"/>
          <w:color w:val="auto"/>
          <w:sz w:val="21"/>
          <w:szCs w:val="21"/>
          <w:lang w:val="en-US" w:eastAsia="zh-CN"/>
        </w:rPr>
        <w:t>D</w:t>
      </w:r>
      <w:r>
        <w:rPr>
          <w:rFonts w:hint="eastAsia" w:ascii="宋体" w:hAnsi="宋体" w:eastAsia="宋体" w:cs="宋体"/>
          <w:color w:val="auto"/>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A.F值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B.E值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C.D值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D.Fo值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E.Z值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208</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适用于空气和</w:t>
      </w:r>
      <w:r>
        <w:rPr>
          <w:rFonts w:hint="eastAsia" w:ascii="宋体" w:hAnsi="宋体" w:eastAsia="宋体" w:cs="宋体"/>
          <w:color w:val="auto"/>
          <w:sz w:val="21"/>
          <w:szCs w:val="21"/>
          <w:lang w:eastAsia="zh-CN"/>
        </w:rPr>
        <w:t>物体</w:t>
      </w:r>
      <w:r>
        <w:rPr>
          <w:rFonts w:hint="eastAsia" w:ascii="宋体" w:hAnsi="宋体" w:eastAsia="宋体" w:cs="宋体"/>
          <w:color w:val="auto"/>
          <w:sz w:val="21"/>
          <w:szCs w:val="21"/>
        </w:rPr>
        <w:t>表面灭菌方法是</w:t>
      </w:r>
      <w:r>
        <w:rPr>
          <w:rFonts w:hint="eastAsia" w:ascii="宋体" w:hAnsi="宋体" w:eastAsia="宋体" w:cs="宋体"/>
          <w:color w:val="auto"/>
          <w:sz w:val="21"/>
          <w:szCs w:val="21"/>
          <w:lang w:val="en-US" w:eastAsia="zh-CN"/>
        </w:rPr>
        <w:t>(C</w:t>
      </w:r>
      <w:r>
        <w:rPr>
          <w:rFonts w:hint="eastAsia" w:ascii="宋体" w:hAnsi="宋体" w:eastAsia="宋体" w:cs="宋体"/>
          <w:color w:val="auto"/>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A.通入无菌空气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B.过滤灭菌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C.紫外线灭菌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D.化学试剂搽拭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E.辐射灭菌</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209</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对于易溶于水,在水溶液中不稳定的药物，可制成哪种类型注射剂（</w:t>
      </w:r>
      <w:r>
        <w:rPr>
          <w:rFonts w:hint="eastAsia" w:ascii="宋体" w:hAnsi="宋体" w:eastAsia="宋体" w:cs="宋体"/>
          <w:color w:val="auto"/>
          <w:sz w:val="21"/>
          <w:szCs w:val="21"/>
          <w:lang w:val="en-US" w:eastAsia="zh-CN"/>
        </w:rPr>
        <w:t>A</w:t>
      </w:r>
      <w:r>
        <w:rPr>
          <w:rFonts w:hint="eastAsia" w:ascii="宋体" w:hAnsi="宋体" w:eastAsia="宋体" w:cs="宋体"/>
          <w:color w:val="auto"/>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A.注射用无菌粉末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B.溶液型注射剂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C.混悬型注射剂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D.乳剂型注射剂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E.溶胶型注射剂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210</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一般注射液的pH应为（</w:t>
      </w:r>
      <w:r>
        <w:rPr>
          <w:rFonts w:hint="eastAsia" w:ascii="宋体" w:hAnsi="宋体" w:eastAsia="宋体" w:cs="宋体"/>
          <w:color w:val="auto"/>
          <w:sz w:val="21"/>
          <w:szCs w:val="21"/>
          <w:lang w:val="en-US" w:eastAsia="zh-CN"/>
        </w:rPr>
        <w:t>C</w:t>
      </w:r>
      <w:r>
        <w:rPr>
          <w:rFonts w:hint="eastAsia" w:ascii="宋体" w:hAnsi="宋体" w:eastAsia="宋体" w:cs="宋体"/>
          <w:color w:val="auto"/>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3</w:t>
      </w:r>
      <w:r>
        <w:rPr>
          <w:rFonts w:hint="default" w:ascii="Calibri" w:hAnsi="Calibri" w:eastAsia="宋体" w:cs="Calibri"/>
          <w:color w:val="auto"/>
          <w:sz w:val="21"/>
          <w:szCs w:val="21"/>
        </w:rPr>
        <w:t>~</w:t>
      </w:r>
      <w:r>
        <w:rPr>
          <w:rFonts w:hint="eastAsia" w:ascii="宋体" w:hAnsi="宋体" w:eastAsia="宋体" w:cs="宋体"/>
          <w:color w:val="auto"/>
          <w:sz w:val="21"/>
          <w:szCs w:val="21"/>
        </w:rPr>
        <w:t xml:space="preserve">8     </w:t>
      </w:r>
    </w:p>
    <w:p>
      <w:pPr>
        <w:keepNext w:val="0"/>
        <w:keepLines w:val="0"/>
        <w:pageBreakBefore w:val="0"/>
        <w:numPr>
          <w:ilvl w:val="0"/>
          <w:numId w:val="1"/>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w:t>
      </w:r>
      <w:r>
        <w:rPr>
          <w:rFonts w:hint="default" w:ascii="Calibri" w:hAnsi="Calibri" w:eastAsia="宋体" w:cs="Calibri"/>
          <w:color w:val="auto"/>
          <w:sz w:val="21"/>
          <w:szCs w:val="21"/>
        </w:rPr>
        <w:t>~</w:t>
      </w:r>
      <w:r>
        <w:rPr>
          <w:rFonts w:hint="eastAsia" w:ascii="宋体" w:hAnsi="宋体" w:eastAsia="宋体" w:cs="宋体"/>
          <w:color w:val="auto"/>
          <w:sz w:val="21"/>
          <w:szCs w:val="21"/>
        </w:rPr>
        <w:t xml:space="preserve">10       </w:t>
      </w:r>
    </w:p>
    <w:p>
      <w:pPr>
        <w:keepNext w:val="0"/>
        <w:keepLines w:val="0"/>
        <w:pageBreakBefore w:val="0"/>
        <w:numPr>
          <w:ilvl w:val="0"/>
          <w:numId w:val="1"/>
        </w:numPr>
        <w:kinsoku/>
        <w:wordWrap/>
        <w:overflowPunct/>
        <w:topLinePunct w:val="0"/>
        <w:autoSpaceDE/>
        <w:autoSpaceDN/>
        <w:bidi w:val="0"/>
        <w:adjustRightInd/>
        <w:snapToGrid w:val="0"/>
        <w:spacing w:line="240" w:lineRule="auto"/>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w:t>
      </w:r>
      <w:r>
        <w:rPr>
          <w:rFonts w:hint="default" w:ascii="Calibri" w:hAnsi="Calibri" w:eastAsia="宋体" w:cs="Calibri"/>
          <w:color w:val="auto"/>
          <w:sz w:val="21"/>
          <w:szCs w:val="21"/>
        </w:rPr>
        <w:t>~</w:t>
      </w:r>
      <w:r>
        <w:rPr>
          <w:rFonts w:hint="eastAsia" w:ascii="宋体" w:hAnsi="宋体" w:eastAsia="宋体" w:cs="宋体"/>
          <w:color w:val="auto"/>
          <w:sz w:val="21"/>
          <w:szCs w:val="21"/>
        </w:rPr>
        <w:t xml:space="preserve">9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D. 4</w:t>
      </w:r>
      <w:r>
        <w:rPr>
          <w:rFonts w:hint="default" w:ascii="Calibri" w:hAnsi="Calibri" w:eastAsia="宋体" w:cs="Calibri"/>
          <w:color w:val="auto"/>
          <w:sz w:val="21"/>
          <w:szCs w:val="21"/>
        </w:rPr>
        <w:t>~</w:t>
      </w:r>
      <w:r>
        <w:rPr>
          <w:rFonts w:hint="eastAsia" w:ascii="宋体" w:hAnsi="宋体" w:eastAsia="宋体" w:cs="宋体"/>
          <w:color w:val="auto"/>
          <w:sz w:val="21"/>
          <w:szCs w:val="21"/>
        </w:rPr>
        <w:t xml:space="preserve">11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 5</w:t>
      </w:r>
      <w:r>
        <w:rPr>
          <w:rFonts w:hint="default" w:ascii="Calibri" w:hAnsi="Calibri" w:eastAsia="宋体" w:cs="Calibri"/>
          <w:color w:val="auto"/>
          <w:sz w:val="21"/>
          <w:szCs w:val="21"/>
        </w:rPr>
        <w:t>~</w:t>
      </w:r>
      <w:r>
        <w:rPr>
          <w:rFonts w:hint="eastAsia" w:ascii="宋体" w:hAnsi="宋体" w:eastAsia="宋体" w:cs="宋体"/>
          <w:color w:val="auto"/>
          <w:sz w:val="21"/>
          <w:szCs w:val="21"/>
        </w:rPr>
        <w:t>10</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211</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关于热原性质的叙述不正确的题（</w:t>
      </w:r>
      <w:r>
        <w:rPr>
          <w:rFonts w:hint="eastAsia" w:ascii="宋体" w:hAnsi="宋体" w:eastAsia="宋体" w:cs="宋体"/>
          <w:color w:val="auto"/>
          <w:sz w:val="21"/>
          <w:szCs w:val="21"/>
          <w:lang w:val="en-US" w:eastAsia="zh-CN"/>
        </w:rPr>
        <w:t>B</w:t>
      </w:r>
      <w:r>
        <w:rPr>
          <w:rFonts w:hint="eastAsia" w:ascii="宋体" w:hAnsi="宋体" w:eastAsia="宋体" w:cs="宋体"/>
          <w:color w:val="auto"/>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A.可被高温破坏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B.不溶于水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C.不挥发性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D.可被强酸，强碱破坏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E.可被强氧化剂破坏</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212</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对维生素C注射液的表述不正确是（</w:t>
      </w:r>
      <w:r>
        <w:rPr>
          <w:rFonts w:hint="eastAsia" w:ascii="宋体" w:hAnsi="宋体" w:eastAsia="宋体" w:cs="宋体"/>
          <w:color w:val="auto"/>
          <w:sz w:val="21"/>
          <w:szCs w:val="21"/>
          <w:lang w:val="en-US" w:eastAsia="zh-CN"/>
        </w:rPr>
        <w:t>B</w:t>
      </w:r>
      <w:r>
        <w:rPr>
          <w:rFonts w:hint="eastAsia" w:ascii="宋体" w:hAnsi="宋体" w:eastAsia="宋体" w:cs="宋体"/>
          <w:color w:val="auto"/>
          <w:sz w:val="21"/>
          <w:szCs w:val="21"/>
        </w:rPr>
        <w:t>）</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bidi="ar"/>
        </w:rPr>
        <w:t>A.可采用亚硫酸氢钠作抗氧剂</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bidi="ar"/>
        </w:rPr>
        <w:t>B.处方中加入碳酸氢钠调节pH使成偏碱性，避免肌注时疼痛</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bidi="ar"/>
        </w:rPr>
        <w:t>C.可采用依地酸二钠络合金属离子,增加维生素C稳定性</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宋体" w:hAnsi="宋体" w:eastAsia="宋体" w:cs="宋体"/>
          <w:color w:val="auto"/>
          <w:kern w:val="0"/>
          <w:sz w:val="21"/>
          <w:szCs w:val="21"/>
          <w:lang w:eastAsia="zh-CN" w:bidi="ar"/>
        </w:rPr>
      </w:pPr>
      <w:r>
        <w:rPr>
          <w:rFonts w:hint="eastAsia" w:ascii="宋体" w:hAnsi="宋体" w:eastAsia="宋体" w:cs="宋体"/>
          <w:color w:val="auto"/>
          <w:kern w:val="0"/>
          <w:sz w:val="21"/>
          <w:szCs w:val="21"/>
          <w:lang w:bidi="ar"/>
        </w:rPr>
        <w:t>D.配制时使用的注射用水需用二氧化碳饱和</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E.采用100</w:t>
      </w:r>
      <w:r>
        <w:rPr>
          <w:rFonts w:hint="eastAsia" w:ascii="宋体" w:hAnsi="宋体" w:eastAsia="宋体" w:cs="宋体"/>
          <w:color w:val="auto"/>
          <w:sz w:val="21"/>
          <w:szCs w:val="21"/>
        </w:rPr>
        <w:t>°</w:t>
      </w:r>
      <w:r>
        <w:rPr>
          <w:rFonts w:hint="eastAsia" w:ascii="宋体" w:hAnsi="宋体" w:eastAsia="宋体" w:cs="宋体"/>
          <w:color w:val="auto"/>
          <w:kern w:val="0"/>
          <w:sz w:val="21"/>
          <w:szCs w:val="21"/>
          <w:lang w:bidi="ar"/>
        </w:rPr>
        <w:t>C流通蒸汽15min灭菌</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213</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关于输液叙述不正确的是（</w:t>
      </w:r>
      <w:r>
        <w:rPr>
          <w:rFonts w:hint="eastAsia" w:ascii="宋体" w:hAnsi="宋体" w:eastAsia="宋体" w:cs="宋体"/>
          <w:color w:val="auto"/>
          <w:sz w:val="21"/>
          <w:szCs w:val="21"/>
          <w:lang w:val="en-US" w:eastAsia="zh-CN"/>
        </w:rPr>
        <w:t>C</w:t>
      </w:r>
      <w:r>
        <w:rPr>
          <w:rFonts w:hint="eastAsia" w:ascii="宋体" w:hAnsi="宋体" w:eastAsia="宋体" w:cs="宋体"/>
          <w:color w:val="auto"/>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A.输液中不得添加任何抑菌剂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B.输液对无菌</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无热原及澄明度这三项，更应特别注意</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C.渗透压可为等渗或低渗</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D.输液的滤过,精滤目前多采用微孔滤膜</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E.输液pH力求接近人体血液pH</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214</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制备注射剂应加入的抗氧剂是(</w:t>
      </w:r>
      <w:r>
        <w:rPr>
          <w:rFonts w:hint="eastAsia" w:ascii="宋体" w:hAnsi="宋体" w:eastAsia="宋体" w:cs="宋体"/>
          <w:color w:val="auto"/>
          <w:sz w:val="21"/>
          <w:szCs w:val="21"/>
          <w:lang w:val="en-US" w:eastAsia="zh-CN"/>
        </w:rPr>
        <w:t>C</w:t>
      </w:r>
      <w:r>
        <w:rPr>
          <w:rFonts w:hint="eastAsia" w:ascii="宋体" w:hAnsi="宋体" w:eastAsia="宋体" w:cs="宋体"/>
          <w:color w:val="auto"/>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A.碳酸氢钠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B.</w:t>
      </w:r>
      <w:r>
        <w:rPr>
          <w:rFonts w:hint="eastAsia" w:ascii="宋体" w:hAnsi="宋体" w:eastAsia="宋体" w:cs="宋体"/>
          <w:color w:val="auto"/>
          <w:sz w:val="21"/>
          <w:szCs w:val="21"/>
        </w:rPr>
        <w:t xml:space="preserve">氯化钠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C.</w:t>
      </w:r>
      <w:r>
        <w:rPr>
          <w:rFonts w:hint="eastAsia" w:ascii="宋体" w:hAnsi="宋体" w:eastAsia="宋体" w:cs="宋体"/>
          <w:color w:val="auto"/>
          <w:sz w:val="21"/>
          <w:szCs w:val="21"/>
        </w:rPr>
        <w:t xml:space="preserve">焦亚硫酸钠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D.</w:t>
      </w:r>
      <w:r>
        <w:rPr>
          <w:rFonts w:hint="eastAsia" w:ascii="宋体" w:hAnsi="宋体" w:eastAsia="宋体" w:cs="宋体"/>
          <w:color w:val="auto"/>
          <w:sz w:val="21"/>
          <w:szCs w:val="21"/>
        </w:rPr>
        <w:t xml:space="preserve">枸橼酸钠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E.依地酸钠</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215</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为配制注射剂用的溶剂是（</w:t>
      </w:r>
      <w:r>
        <w:rPr>
          <w:rFonts w:hint="eastAsia" w:ascii="宋体" w:hAnsi="宋体" w:eastAsia="宋体" w:cs="宋体"/>
          <w:color w:val="auto"/>
          <w:sz w:val="21"/>
          <w:szCs w:val="21"/>
          <w:lang w:val="en-US" w:eastAsia="zh-CN"/>
        </w:rPr>
        <w:t>B</w:t>
      </w:r>
      <w:r>
        <w:rPr>
          <w:rFonts w:hint="eastAsia" w:ascii="宋体" w:hAnsi="宋体" w:eastAsia="宋体" w:cs="宋体"/>
          <w:color w:val="auto"/>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A.纯化水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B.注射用水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C.灭菌蒸馏水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D.灭菌注射用水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E.制药用水</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216</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制备注射剂应加入的等渗调节剂是（</w:t>
      </w:r>
      <w:r>
        <w:rPr>
          <w:rFonts w:hint="eastAsia" w:ascii="宋体" w:hAnsi="宋体" w:eastAsia="宋体" w:cs="宋体"/>
          <w:color w:val="auto"/>
          <w:sz w:val="21"/>
          <w:szCs w:val="21"/>
          <w:lang w:val="en-US" w:eastAsia="zh-CN"/>
        </w:rPr>
        <w:t>B</w:t>
      </w:r>
      <w:r>
        <w:rPr>
          <w:rFonts w:hint="eastAsia" w:ascii="宋体" w:hAnsi="宋体" w:eastAsia="宋体" w:cs="宋体"/>
          <w:color w:val="auto"/>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A.羧甲基纤维素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w:t>
      </w:r>
      <w:r>
        <w:rPr>
          <w:rFonts w:hint="eastAsia" w:ascii="宋体" w:hAnsi="宋体" w:eastAsia="宋体" w:cs="宋体"/>
          <w:color w:val="auto"/>
          <w:sz w:val="21"/>
          <w:szCs w:val="21"/>
          <w:lang w:eastAsia="zh-CN"/>
        </w:rPr>
        <w:t>葡萄糖</w:t>
      </w:r>
      <w:r>
        <w:rPr>
          <w:rFonts w:hint="eastAsia" w:ascii="宋体" w:hAnsi="宋体" w:eastAsia="宋体" w:cs="宋体"/>
          <w:color w:val="auto"/>
          <w:sz w:val="21"/>
          <w:szCs w:val="21"/>
        </w:rPr>
        <w:t xml:space="preserve">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C.焦亚硫酸钠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D.枸橼酸钠密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E.辛酸钠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217</w:t>
      </w:r>
      <w:r>
        <w:rPr>
          <w:rFonts w:hint="eastAsia" w:ascii="宋体" w:hAnsi="宋体" w:eastAsia="宋体" w:cs="宋体"/>
          <w:color w:val="000000"/>
          <w:sz w:val="21"/>
          <w:szCs w:val="21"/>
        </w:rPr>
        <w:t>.由药典.部颁标准收载的处方称（</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A.医师处方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B.法定处方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C.协定处方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D.验方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E.单方</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218</w:t>
      </w:r>
      <w:r>
        <w:rPr>
          <w:rFonts w:hint="eastAsia" w:ascii="宋体" w:hAnsi="宋体" w:eastAsia="宋体" w:cs="宋体"/>
          <w:color w:val="000000"/>
          <w:sz w:val="21"/>
          <w:szCs w:val="21"/>
        </w:rPr>
        <w:t>.按形态分类，薄荷水属于下列哪种类型（</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A.液体剂型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B.固体剂型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C.半固体剂型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D.胶体溶液型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E.乳剂型</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219</w:t>
      </w:r>
      <w:r>
        <w:rPr>
          <w:rFonts w:hint="eastAsia" w:ascii="宋体" w:hAnsi="宋体" w:eastAsia="宋体" w:cs="宋体"/>
          <w:color w:val="000000"/>
          <w:sz w:val="21"/>
          <w:szCs w:val="21"/>
        </w:rPr>
        <w:t>.某药肝脏首过作用较大，不可选用下列剂型中的(</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)剂型。</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A.肠溶片剂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B.舌下片剂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C.透皮给药系统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D.气雾剂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E.注射剂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220</w:t>
      </w:r>
      <w:r>
        <w:rPr>
          <w:rFonts w:hint="eastAsia" w:ascii="宋体" w:hAnsi="宋体" w:eastAsia="宋体" w:cs="宋体"/>
          <w:color w:val="000000"/>
          <w:sz w:val="21"/>
          <w:szCs w:val="21"/>
        </w:rPr>
        <w:t>.药物剂型是指（</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A.维生素C注射液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B.注射剂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C.维生素C片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D.维生素C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E.维素C溶液</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221</w:t>
      </w:r>
      <w:r>
        <w:rPr>
          <w:rFonts w:hint="eastAsia" w:ascii="宋体" w:hAnsi="宋体" w:eastAsia="宋体" w:cs="宋体"/>
          <w:color w:val="000000"/>
          <w:sz w:val="21"/>
          <w:szCs w:val="21"/>
        </w:rPr>
        <w:t>.中华人民共和国颁布的第一部药典的时间是（</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A.1950年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B.1952年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C.1953年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D.1954年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E.1955年</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222</w:t>
      </w:r>
      <w:r>
        <w:rPr>
          <w:rFonts w:hint="eastAsia" w:ascii="宋体" w:hAnsi="宋体" w:eastAsia="宋体" w:cs="宋体"/>
          <w:color w:val="000000"/>
          <w:sz w:val="21"/>
          <w:szCs w:val="21"/>
        </w:rPr>
        <w:t>.药品经营质量管理规范是（</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A.GMP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B.GSP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C.GLP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D.GAP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E.GCP</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223</w:t>
      </w:r>
      <w:r>
        <w:rPr>
          <w:rFonts w:hint="eastAsia" w:ascii="宋体" w:hAnsi="宋体" w:eastAsia="宋体" w:cs="宋体"/>
          <w:color w:val="000000"/>
          <w:sz w:val="21"/>
          <w:szCs w:val="21"/>
        </w:rPr>
        <w:t>.阿莫西林胶囊的储存应查阅2015版《中国药典》的第几部(</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A.一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B.二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C.三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D.四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E.凡例</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224</w:t>
      </w:r>
      <w:r>
        <w:rPr>
          <w:rFonts w:hint="eastAsia" w:ascii="宋体" w:hAnsi="宋体" w:eastAsia="宋体" w:cs="宋体"/>
          <w:color w:val="000000"/>
          <w:sz w:val="21"/>
          <w:szCs w:val="21"/>
        </w:rPr>
        <w:t>.下列属于药品的是（</w:t>
      </w:r>
      <w:r>
        <w:rPr>
          <w:rFonts w:hint="eastAsia" w:ascii="宋体" w:hAnsi="宋体" w:eastAsia="宋体" w:cs="宋体"/>
          <w:color w:val="000000"/>
          <w:sz w:val="21"/>
          <w:szCs w:val="21"/>
          <w:lang w:val="en-US" w:eastAsia="zh-CN"/>
        </w:rPr>
        <w:t>E</w:t>
      </w:r>
      <w:r>
        <w:rPr>
          <w:rFonts w:hint="eastAsia" w:ascii="宋体" w:hAnsi="宋体" w:eastAsia="宋体" w:cs="宋体"/>
          <w:color w:val="000000"/>
          <w:sz w:val="21"/>
          <w:szCs w:val="21"/>
        </w:rPr>
        <w:t>）</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A.保健品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B.医疗器械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C.中草药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D.化学试剂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E.血液制品</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225</w:t>
      </w:r>
      <w:r>
        <w:rPr>
          <w:rFonts w:hint="eastAsia" w:ascii="宋体" w:hAnsi="宋体" w:eastAsia="宋体" w:cs="宋体"/>
          <w:color w:val="000000"/>
          <w:sz w:val="21"/>
          <w:szCs w:val="21"/>
        </w:rPr>
        <w:t>.未曾在中国境内上市销售的药品为（</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A.新药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B.成药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C.假药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D.劣药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E.药品</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226</w:t>
      </w:r>
      <w:r>
        <w:rPr>
          <w:rFonts w:hint="eastAsia" w:ascii="宋体" w:hAnsi="宋体" w:eastAsia="宋体" w:cs="宋体"/>
          <w:color w:val="000000"/>
          <w:sz w:val="21"/>
          <w:szCs w:val="21"/>
        </w:rPr>
        <w:t>.下列处方中，纸质为淡红色的是（</w:t>
      </w: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A.儿科处方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B.普通处方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C.西药处方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D.麻醉药品处方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E.第二类精神药品处方</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227</w:t>
      </w:r>
      <w:r>
        <w:rPr>
          <w:rFonts w:hint="eastAsia" w:ascii="宋体" w:hAnsi="宋体" w:eastAsia="宋体" w:cs="宋体"/>
          <w:color w:val="000000"/>
          <w:sz w:val="21"/>
          <w:szCs w:val="21"/>
        </w:rPr>
        <w:t>.以下处方的组成中，属于后记的是（</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A.姓名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B.年龄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C.药师签字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D.临床诊断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E.病历号</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228</w:t>
      </w:r>
      <w:r>
        <w:rPr>
          <w:rFonts w:hint="eastAsia" w:ascii="宋体" w:hAnsi="宋体" w:eastAsia="宋体" w:cs="宋体"/>
          <w:color w:val="000000"/>
          <w:sz w:val="21"/>
          <w:szCs w:val="21"/>
        </w:rPr>
        <w:t>.由执业药师或执业助理医师开具，由药师审核、调配、核对、发药的书面文件是（</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A.病历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B.药历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C.处方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D.挂号证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E.收费票据</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229</w:t>
      </w:r>
      <w:r>
        <w:rPr>
          <w:rFonts w:hint="eastAsia" w:ascii="宋体" w:hAnsi="宋体" w:eastAsia="宋体" w:cs="宋体"/>
          <w:color w:val="000000"/>
          <w:sz w:val="21"/>
          <w:szCs w:val="21"/>
        </w:rPr>
        <w:t>.第一类精神药品的处方保存年限为（</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A.1年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B.2年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C.3年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D.4年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E.5年</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230</w:t>
      </w:r>
      <w:r>
        <w:rPr>
          <w:rFonts w:hint="eastAsia" w:ascii="宋体" w:hAnsi="宋体" w:eastAsia="宋体" w:cs="宋体"/>
          <w:color w:val="000000"/>
          <w:sz w:val="21"/>
          <w:szCs w:val="21"/>
        </w:rPr>
        <w:t>.2015版的《中国药典》第三部收载的是(</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 xml:space="preserve">中药材、中药饮片、中成药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 xml:space="preserve">生物制品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 xml:space="preserve">化学药品  </w:t>
      </w:r>
    </w:p>
    <w:p>
      <w:pPr>
        <w:keepNext w:val="0"/>
        <w:keepLines w:val="0"/>
        <w:pageBreakBefore w:val="0"/>
        <w:numPr>
          <w:ilvl w:val="0"/>
          <w:numId w:val="0"/>
        </w:numPr>
        <w:tabs>
          <w:tab w:val="left" w:pos="284"/>
        </w:tabs>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 xml:space="preserve">抗生素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E.通则</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231</w:t>
      </w:r>
      <w:r>
        <w:rPr>
          <w:rFonts w:hint="eastAsia" w:ascii="宋体" w:hAnsi="宋体" w:eastAsia="宋体" w:cs="宋体"/>
          <w:color w:val="000000"/>
          <w:sz w:val="21"/>
          <w:szCs w:val="21"/>
        </w:rPr>
        <w:t>.下列属均相分散体系的是</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A.液状石蜡乳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B.气体药剂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C.薄荷水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D.芦荟凝胶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E.混悬剂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232</w:t>
      </w:r>
      <w:r>
        <w:rPr>
          <w:rFonts w:hint="eastAsia" w:ascii="宋体" w:hAnsi="宋体" w:eastAsia="宋体" w:cs="宋体"/>
          <w:color w:val="000000"/>
          <w:sz w:val="21"/>
          <w:szCs w:val="21"/>
        </w:rPr>
        <w:t>.下列属于制剂的是（</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A.丸剂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B.阿司匹林片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C.胶囊剂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D.片剂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E.注射剂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233</w:t>
      </w:r>
      <w:r>
        <w:rPr>
          <w:rFonts w:hint="eastAsia" w:ascii="宋体" w:hAnsi="宋体" w:eastAsia="宋体" w:cs="宋体"/>
          <w:color w:val="000000"/>
          <w:sz w:val="21"/>
          <w:szCs w:val="21"/>
        </w:rPr>
        <w:t>.《美国药典》的英文缩写词为（</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A.USP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B.BP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C.JP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D.Ch.P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E.GMP</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234</w:t>
      </w:r>
      <w:r>
        <w:rPr>
          <w:rFonts w:hint="eastAsia" w:ascii="宋体" w:hAnsi="宋体" w:eastAsia="宋体" w:cs="宋体"/>
          <w:color w:val="000000"/>
          <w:sz w:val="21"/>
          <w:szCs w:val="21"/>
        </w:rPr>
        <w:t>.《中国药典》每(E)更新一次版本。</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A.1年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B.2年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C.3年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D.4年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E.5年</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235</w:t>
      </w:r>
      <w:r>
        <w:rPr>
          <w:rFonts w:hint="eastAsia" w:ascii="宋体" w:hAnsi="宋体" w:eastAsia="宋体" w:cs="宋体"/>
          <w:color w:val="000000"/>
          <w:sz w:val="21"/>
          <w:szCs w:val="21"/>
        </w:rPr>
        <w:t>.下列处方中，纸质为淡绿色的是（</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A.儿科处方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B.普通处方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C.西药处方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D.麻醉药品处方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E.第二类精神药品处方</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236</w:t>
      </w:r>
      <w:r>
        <w:rPr>
          <w:rFonts w:hint="eastAsia" w:ascii="宋体" w:hAnsi="宋体" w:eastAsia="宋体" w:cs="宋体"/>
          <w:color w:val="000000"/>
          <w:sz w:val="21"/>
          <w:szCs w:val="21"/>
        </w:rPr>
        <w:t>.以下处方的组成中，属于正文的是（</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A.姓名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B.年龄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C.药品规格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D.临床诊断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E.病历号</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237</w:t>
      </w:r>
      <w:r>
        <w:rPr>
          <w:rFonts w:hint="eastAsia" w:ascii="宋体" w:hAnsi="宋体" w:eastAsia="宋体" w:cs="宋体"/>
          <w:color w:val="000000"/>
          <w:sz w:val="21"/>
          <w:szCs w:val="21"/>
        </w:rPr>
        <w:t>.紫外线灭菌法最强的波长为（</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A.254nm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B.200nm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C.250nm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D.258nm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color w:val="000000"/>
          <w:sz w:val="21"/>
          <w:szCs w:val="21"/>
        </w:rPr>
        <w:t>E.260nm</w:t>
      </w:r>
    </w:p>
    <w:p>
      <w:pPr>
        <w:keepNext w:val="0"/>
        <w:keepLines w:val="0"/>
        <w:pageBreakBefore w:val="0"/>
        <w:kinsoku/>
        <w:wordWrap/>
        <w:overflowPunct/>
        <w:topLinePunct w:val="0"/>
        <w:autoSpaceDE/>
        <w:autoSpaceDN/>
        <w:bidi w:val="0"/>
        <w:adjustRightInd/>
        <w:snapToGrid w:val="0"/>
        <w:spacing w:line="240" w:lineRule="auto"/>
        <w:textAlignment w:val="auto"/>
        <w:outlineLvl w:val="0"/>
        <w:rPr>
          <w:rFonts w:hint="eastAsia" w:ascii="宋体" w:hAnsi="宋体" w:eastAsia="宋体" w:cs="宋体"/>
          <w:sz w:val="21"/>
          <w:szCs w:val="21"/>
        </w:rPr>
      </w:pPr>
      <w:r>
        <w:rPr>
          <w:rFonts w:hint="eastAsia" w:ascii="宋体" w:hAnsi="宋体" w:eastAsia="宋体" w:cs="宋体"/>
          <w:sz w:val="21"/>
          <w:szCs w:val="21"/>
          <w:lang w:val="en-US" w:eastAsia="zh-CN"/>
        </w:rPr>
        <w:t>238</w:t>
      </w:r>
      <w:r>
        <w:rPr>
          <w:rFonts w:hint="eastAsia" w:ascii="宋体" w:hAnsi="宋体" w:eastAsia="宋体" w:cs="宋体"/>
          <w:sz w:val="21"/>
          <w:szCs w:val="21"/>
        </w:rPr>
        <w:t>.属于化学灭菌法的是（</w:t>
      </w:r>
      <w:r>
        <w:rPr>
          <w:rFonts w:hint="eastAsia" w:ascii="宋体" w:hAnsi="宋体" w:eastAsia="宋体" w:cs="宋体"/>
          <w:sz w:val="21"/>
          <w:szCs w:val="21"/>
          <w:lang w:val="en-US" w:eastAsia="zh-CN"/>
        </w:rPr>
        <w:t>E</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热压灭菌法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 xml:space="preserve">辐射灭菌法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 xml:space="preserve">紫外线灭菌法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 xml:space="preserve">火焰灭菌法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环氧乙烷灭菌法</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239</w:t>
      </w:r>
      <w:r>
        <w:rPr>
          <w:rFonts w:hint="eastAsia" w:ascii="宋体" w:hAnsi="宋体" w:eastAsia="宋体" w:cs="宋体"/>
          <w:sz w:val="21"/>
          <w:szCs w:val="21"/>
        </w:rPr>
        <w:t>.用物理或化学等方法杀死或除去物体上或介质中的所有微生物及芽胞的方法为</w:t>
      </w:r>
      <w:r>
        <w:rPr>
          <w:rFonts w:hint="eastAsia" w:ascii="宋体" w:hAnsi="宋体" w:eastAsia="宋体" w:cs="宋体"/>
          <w:sz w:val="21"/>
          <w:szCs w:val="21"/>
          <w:lang w:val="en-US" w:eastAsia="zh-CN"/>
        </w:rPr>
        <w:t>(</w:t>
      </w:r>
      <w:r>
        <w:rPr>
          <w:rFonts w:hint="eastAsia" w:ascii="宋体" w:hAnsi="宋体" w:eastAsia="宋体" w:cs="宋体"/>
          <w:sz w:val="21"/>
          <w:szCs w:val="21"/>
        </w:rPr>
        <w:t>E</w:t>
      </w:r>
      <w:r>
        <w:rPr>
          <w:rFonts w:hint="eastAsia" w:ascii="宋体" w:hAnsi="宋体" w:eastAsia="宋体" w:cs="宋体"/>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无菌操作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 xml:space="preserve">防腐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 xml:space="preserve">消毒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 xml:space="preserve">抑菌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灭菌</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240</w:t>
      </w:r>
      <w:r>
        <w:rPr>
          <w:rFonts w:hint="eastAsia" w:ascii="宋体" w:hAnsi="宋体" w:eastAsia="宋体" w:cs="宋体"/>
          <w:sz w:val="21"/>
          <w:szCs w:val="21"/>
        </w:rPr>
        <w:t>.树脂类非晶形药材（乳香）受力引起弹性变形，粉碎时如何处理（</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eastAsia="zh-CN"/>
        </w:rPr>
        <w:t>.</w:t>
      </w:r>
      <w:r>
        <w:rPr>
          <w:rFonts w:hint="eastAsia" w:ascii="宋体" w:hAnsi="宋体" w:eastAsia="宋体" w:cs="宋体"/>
          <w:sz w:val="21"/>
          <w:szCs w:val="21"/>
        </w:rPr>
        <w:t xml:space="preserve">干燥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eastAsia="zh-CN"/>
        </w:rPr>
        <w:t>.</w:t>
      </w:r>
      <w:r>
        <w:rPr>
          <w:rFonts w:hint="eastAsia" w:ascii="宋体" w:hAnsi="宋体" w:eastAsia="宋体" w:cs="宋体"/>
          <w:sz w:val="21"/>
          <w:szCs w:val="21"/>
        </w:rPr>
        <w:t xml:space="preserve">加入少量液体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eastAsia="zh-CN"/>
        </w:rPr>
        <w:t>.</w:t>
      </w:r>
      <w:r>
        <w:rPr>
          <w:rFonts w:hint="eastAsia" w:ascii="宋体" w:hAnsi="宋体" w:eastAsia="宋体" w:cs="宋体"/>
          <w:sz w:val="21"/>
          <w:szCs w:val="21"/>
        </w:rPr>
        <w:t xml:space="preserve">加入脆性药材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eastAsia="zh-CN"/>
        </w:rPr>
        <w:t>.</w:t>
      </w:r>
      <w:r>
        <w:rPr>
          <w:rFonts w:hint="eastAsia" w:ascii="宋体" w:hAnsi="宋体" w:eastAsia="宋体" w:cs="宋体"/>
          <w:sz w:val="21"/>
          <w:szCs w:val="21"/>
        </w:rPr>
        <w:t xml:space="preserve">低温粉碎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eastAsia="zh-CN"/>
        </w:rPr>
        <w:t>.</w:t>
      </w:r>
      <w:r>
        <w:rPr>
          <w:rFonts w:hint="eastAsia" w:ascii="宋体" w:hAnsi="宋体" w:eastAsia="宋体" w:cs="宋体"/>
          <w:sz w:val="21"/>
          <w:szCs w:val="21"/>
        </w:rPr>
        <w:t>加入粉性药材</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241</w:t>
      </w:r>
      <w:r>
        <w:rPr>
          <w:rFonts w:hint="eastAsia" w:ascii="宋体" w:hAnsi="宋体" w:eastAsia="宋体" w:cs="宋体"/>
          <w:sz w:val="21"/>
          <w:szCs w:val="21"/>
        </w:rPr>
        <w:t>.100目筛相当于《中国药典》几号标准药筛（</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五号筛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 xml:space="preserve">七号筛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六号筛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三号筛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四号筛</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242</w:t>
      </w:r>
      <w:r>
        <w:rPr>
          <w:rFonts w:hint="eastAsia" w:ascii="宋体" w:hAnsi="宋体" w:eastAsia="宋体" w:cs="宋体"/>
          <w:sz w:val="21"/>
          <w:szCs w:val="21"/>
        </w:rPr>
        <w:t>.最细粉是指（</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outlineLvl w:val="0"/>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全部通过8号筛，并含能通过9号筛不少于60％的粉末</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全部通过5号筛，并含能通过6号筛不少于95％的粉末</w:t>
      </w:r>
    </w:p>
    <w:p>
      <w:pPr>
        <w:keepNext w:val="0"/>
        <w:keepLines w:val="0"/>
        <w:pageBreakBefore w:val="0"/>
        <w:kinsoku/>
        <w:wordWrap/>
        <w:overflowPunct/>
        <w:topLinePunct w:val="0"/>
        <w:autoSpaceDE/>
        <w:autoSpaceDN/>
        <w:bidi w:val="0"/>
        <w:adjustRightInd/>
        <w:snapToGrid w:val="0"/>
        <w:spacing w:line="240" w:lineRule="auto"/>
        <w:textAlignment w:val="auto"/>
        <w:outlineLvl w:val="0"/>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全部通过6号筛，并含能通过7号筛不少于95％的粉末</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全部通过7号筛，并含能通过8号筛不少于95％的粉末</w:t>
      </w:r>
    </w:p>
    <w:p>
      <w:pPr>
        <w:keepNext w:val="0"/>
        <w:keepLines w:val="0"/>
        <w:pageBreakBefore w:val="0"/>
        <w:kinsoku/>
        <w:wordWrap/>
        <w:overflowPunct/>
        <w:topLinePunct w:val="0"/>
        <w:autoSpaceDE/>
        <w:autoSpaceDN/>
        <w:bidi w:val="0"/>
        <w:adjustRightInd/>
        <w:snapToGrid w:val="0"/>
        <w:spacing w:line="240" w:lineRule="auto"/>
        <w:textAlignment w:val="auto"/>
        <w:outlineLvl w:val="0"/>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全部通过8号筛，并含能通过9号筛不少于95％的粉末</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243</w:t>
      </w:r>
      <w:r>
        <w:rPr>
          <w:rFonts w:hint="eastAsia" w:ascii="宋体" w:hAnsi="宋体" w:eastAsia="宋体" w:cs="宋体"/>
          <w:sz w:val="21"/>
          <w:szCs w:val="21"/>
        </w:rPr>
        <w:t>.增加药物溶解度的方法不包括（</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制成可溶性盐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加入助溶剂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加入增溶剂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升高温度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使用潜溶剂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244</w:t>
      </w:r>
      <w:r>
        <w:rPr>
          <w:rFonts w:hint="eastAsia" w:ascii="宋体" w:hAnsi="宋体" w:eastAsia="宋体" w:cs="宋体"/>
          <w:sz w:val="21"/>
          <w:szCs w:val="21"/>
        </w:rPr>
        <w:t>.在固体石蜡的粉碎过程中加入干冰的方法属于（</w:t>
      </w:r>
      <w:r>
        <w:rPr>
          <w:rFonts w:hint="eastAsia" w:ascii="宋体" w:hAnsi="宋体" w:eastAsia="宋体" w:cs="宋体"/>
          <w:sz w:val="21"/>
          <w:szCs w:val="21"/>
          <w:lang w:val="en-US" w:eastAsia="zh-CN"/>
        </w:rPr>
        <w:t>A</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低温粉碎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单独粉碎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湿法粉碎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混合粉碎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加液研磨法</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245</w:t>
      </w:r>
      <w:r>
        <w:rPr>
          <w:rFonts w:hint="eastAsia" w:ascii="宋体" w:hAnsi="宋体" w:eastAsia="宋体" w:cs="宋体"/>
          <w:sz w:val="21"/>
          <w:szCs w:val="21"/>
        </w:rPr>
        <w:t>.密度不同的粉状物料混合是应注意（</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搅拌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多次过筛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重者在上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轻者在上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过筛混合</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246</w:t>
      </w:r>
      <w:r>
        <w:rPr>
          <w:rFonts w:hint="eastAsia" w:ascii="宋体" w:hAnsi="宋体" w:eastAsia="宋体" w:cs="宋体"/>
          <w:sz w:val="21"/>
          <w:szCs w:val="21"/>
        </w:rPr>
        <w:t>.用于必须采用加热灭菌又不耐较高温度的制剂灭菌应选用（</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干热灭菌法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热压灭菌法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滤过除菌法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低温间歇灭菌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辐射灭菌法</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247</w:t>
      </w:r>
      <w:r>
        <w:rPr>
          <w:rFonts w:hint="eastAsia" w:ascii="宋体" w:hAnsi="宋体" w:eastAsia="宋体" w:cs="宋体"/>
          <w:sz w:val="21"/>
          <w:szCs w:val="21"/>
        </w:rPr>
        <w:t>.下列适用于耐高温的玻璃器具、油脂类、纤维制品的灭菌方法是（</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A．煮沸灭菌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B．热压灭菌法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C．干热灭菌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D．气体灭菌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E．流通蒸气灭菌</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248</w:t>
      </w:r>
      <w:r>
        <w:rPr>
          <w:rFonts w:hint="eastAsia" w:ascii="宋体" w:hAnsi="宋体" w:eastAsia="宋体" w:cs="宋体"/>
          <w:sz w:val="21"/>
          <w:szCs w:val="21"/>
        </w:rPr>
        <w:t>.无菌装配的环境洁净度要求是（</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B级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D级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A级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E级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C级</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249</w:t>
      </w:r>
      <w:r>
        <w:rPr>
          <w:rFonts w:hint="eastAsia" w:ascii="宋体" w:hAnsi="宋体" w:eastAsia="宋体" w:cs="宋体"/>
          <w:sz w:val="21"/>
          <w:szCs w:val="21"/>
        </w:rPr>
        <w:t>.用浓配法配液时容易带入大量杂质，用以下（</w:t>
      </w:r>
      <w:r>
        <w:rPr>
          <w:rFonts w:hint="eastAsia" w:ascii="宋体" w:hAnsi="宋体" w:eastAsia="宋体" w:cs="宋体"/>
          <w:sz w:val="21"/>
          <w:szCs w:val="21"/>
          <w:lang w:val="en-US" w:eastAsia="zh-CN"/>
        </w:rPr>
        <w:t>C</w:t>
      </w:r>
      <w:r>
        <w:rPr>
          <w:rFonts w:hint="eastAsia" w:ascii="宋体" w:hAnsi="宋体" w:eastAsia="宋体" w:cs="宋体"/>
          <w:sz w:val="21"/>
          <w:szCs w:val="21"/>
        </w:rPr>
        <w:t>）除去</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A.蒸馏法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B.干热灭菌法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C.活性炭吸附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D.加压滤过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E.常压滤过</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250</w:t>
      </w:r>
      <w:r>
        <w:rPr>
          <w:rFonts w:hint="eastAsia" w:ascii="宋体" w:hAnsi="宋体" w:eastAsia="宋体" w:cs="宋体"/>
          <w:color w:val="000000"/>
          <w:sz w:val="21"/>
          <w:szCs w:val="21"/>
        </w:rPr>
        <w:t>.实验室粉碎小量毒性药物，可选用</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w:t>
      </w:r>
    </w:p>
    <w:p>
      <w:pPr>
        <w:keepNext w:val="0"/>
        <w:keepLines w:val="0"/>
        <w:pageBreakBefore w:val="0"/>
        <w:tabs>
          <w:tab w:val="left" w:pos="756"/>
        </w:tabs>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A.金属制乳钵  </w:t>
      </w:r>
    </w:p>
    <w:p>
      <w:pPr>
        <w:keepNext w:val="0"/>
        <w:keepLines w:val="0"/>
        <w:pageBreakBefore w:val="0"/>
        <w:tabs>
          <w:tab w:val="left" w:pos="756"/>
        </w:tabs>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B.球磨机  </w:t>
      </w:r>
    </w:p>
    <w:p>
      <w:pPr>
        <w:keepNext w:val="0"/>
        <w:keepLines w:val="0"/>
        <w:pageBreakBefore w:val="0"/>
        <w:tabs>
          <w:tab w:val="left" w:pos="756"/>
        </w:tabs>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C.玻璃制乳钵  </w:t>
      </w:r>
    </w:p>
    <w:p>
      <w:pPr>
        <w:keepNext w:val="0"/>
        <w:keepLines w:val="0"/>
        <w:pageBreakBefore w:val="0"/>
        <w:tabs>
          <w:tab w:val="left" w:pos="756"/>
        </w:tabs>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D.流能磨   </w:t>
      </w:r>
    </w:p>
    <w:p>
      <w:pPr>
        <w:keepNext w:val="0"/>
        <w:keepLines w:val="0"/>
        <w:pageBreakBefore w:val="0"/>
        <w:tabs>
          <w:tab w:val="left" w:pos="756"/>
        </w:tabs>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E.瓷制乳钵</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251</w:t>
      </w:r>
      <w:r>
        <w:rPr>
          <w:rFonts w:hint="eastAsia" w:ascii="宋体" w:hAnsi="宋体" w:eastAsia="宋体" w:cs="宋体"/>
          <w:color w:val="000000"/>
          <w:sz w:val="21"/>
          <w:szCs w:val="21"/>
        </w:rPr>
        <w:t>.质地坚硬的药物，欲得极细粉时，常用（</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）粉碎。</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A.干法粉碎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B.加液研磨法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C.水飞法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D.均可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E.均不可</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252</w:t>
      </w:r>
      <w:r>
        <w:rPr>
          <w:rFonts w:hint="eastAsia" w:ascii="宋体" w:hAnsi="宋体" w:eastAsia="宋体" w:cs="宋体"/>
          <w:color w:val="000000"/>
          <w:sz w:val="21"/>
          <w:szCs w:val="21"/>
        </w:rPr>
        <w:t>.《中国药典》将药筛分成（</w:t>
      </w: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）种筛号。</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A.六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B.七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C.八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D.九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E.十</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253</w:t>
      </w:r>
      <w:r>
        <w:rPr>
          <w:rFonts w:hint="eastAsia" w:ascii="宋体" w:hAnsi="宋体" w:eastAsia="宋体" w:cs="宋体"/>
          <w:color w:val="000000"/>
          <w:sz w:val="21"/>
          <w:szCs w:val="21"/>
        </w:rPr>
        <w:t>.药筛筛孔的“目”数习惯上是指（</w:t>
      </w:r>
      <w:r>
        <w:rPr>
          <w:rFonts w:hint="eastAsia" w:ascii="宋体" w:hAnsi="宋体" w:eastAsia="宋体" w:cs="宋体"/>
          <w:color w:val="000000"/>
          <w:sz w:val="21"/>
          <w:szCs w:val="21"/>
          <w:lang w:val="en-US" w:eastAsia="zh-CN"/>
        </w:rPr>
        <w:t>C）</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A.每厘米长度上筛孔数目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B.每平方厘米面积上筛孔数目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C.每英寸长度上筛孔数目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D.每平方英寸面积上筛孔数目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E.每寸长度上筛孔数目</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254</w:t>
      </w:r>
      <w:r>
        <w:rPr>
          <w:rFonts w:hint="eastAsia" w:ascii="宋体" w:hAnsi="宋体" w:eastAsia="宋体" w:cs="宋体"/>
          <w:color w:val="000000"/>
          <w:sz w:val="21"/>
          <w:szCs w:val="21"/>
        </w:rPr>
        <w:t>.《中国药典》将粉末分为（</w:t>
      </w:r>
      <w:r>
        <w:rPr>
          <w:rFonts w:hint="eastAsia" w:ascii="宋体" w:hAnsi="宋体" w:eastAsia="宋体" w:cs="宋体"/>
          <w:color w:val="000000"/>
          <w:sz w:val="21"/>
          <w:szCs w:val="21"/>
          <w:lang w:val="en-US" w:eastAsia="zh-CN"/>
        </w:rPr>
        <w:t>E</w:t>
      </w:r>
      <w:r>
        <w:rPr>
          <w:rFonts w:hint="eastAsia" w:ascii="宋体" w:hAnsi="宋体" w:eastAsia="宋体" w:cs="宋体"/>
          <w:color w:val="000000"/>
          <w:sz w:val="21"/>
          <w:szCs w:val="21"/>
        </w:rPr>
        <w:t>）等。</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A.五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B.六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C.七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D.八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E.九</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255</w:t>
      </w:r>
      <w:r>
        <w:rPr>
          <w:rFonts w:hint="eastAsia" w:ascii="宋体" w:hAnsi="宋体" w:eastAsia="宋体" w:cs="宋体"/>
          <w:color w:val="000000"/>
          <w:sz w:val="21"/>
          <w:szCs w:val="21"/>
        </w:rPr>
        <w:t>.注射剂的溶剂应选用（</w:t>
      </w: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A.蒸馏水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B.去离子水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C.纯化水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D.注射用水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E.灭菌注射用水</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256</w:t>
      </w:r>
      <w:r>
        <w:rPr>
          <w:rFonts w:hint="eastAsia" w:ascii="宋体" w:hAnsi="宋体" w:eastAsia="宋体" w:cs="宋体"/>
          <w:color w:val="000000"/>
          <w:sz w:val="21"/>
          <w:szCs w:val="21"/>
        </w:rPr>
        <w:t>.评价注射用油的重要指标是（</w:t>
      </w:r>
      <w:r>
        <w:rPr>
          <w:rFonts w:hint="eastAsia" w:ascii="宋体" w:hAnsi="宋体" w:eastAsia="宋体" w:cs="宋体"/>
          <w:color w:val="000000"/>
          <w:sz w:val="21"/>
          <w:szCs w:val="21"/>
          <w:lang w:val="en-US" w:eastAsia="zh-CN"/>
        </w:rPr>
        <w:t>E</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A.酸值.皂化值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B.碘值.酸值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C皂化值.碘值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 xml:space="preserve">皂化值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E.酸值.碘值.皂化值</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257</w:t>
      </w:r>
      <w:r>
        <w:rPr>
          <w:rFonts w:hint="eastAsia" w:ascii="宋体" w:hAnsi="宋体" w:eastAsia="宋体" w:cs="宋体"/>
          <w:color w:val="000000"/>
          <w:sz w:val="21"/>
          <w:szCs w:val="21"/>
        </w:rPr>
        <w:t>.临床上用于稀释粉针剂应选用（</w:t>
      </w:r>
      <w:r>
        <w:rPr>
          <w:rFonts w:hint="eastAsia" w:ascii="宋体" w:hAnsi="宋体" w:eastAsia="宋体" w:cs="宋体"/>
          <w:color w:val="000000"/>
          <w:sz w:val="21"/>
          <w:szCs w:val="21"/>
          <w:lang w:val="en-US" w:eastAsia="zh-CN"/>
        </w:rPr>
        <w:t>E</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A.蒸馏水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B.去离子水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C.纯化水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D.注射用水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E.灭菌注射用水</w:t>
      </w:r>
    </w:p>
    <w:p>
      <w:pPr>
        <w:keepNext w:val="0"/>
        <w:keepLines w:val="0"/>
        <w:pageBreakBefore w:val="0"/>
        <w:kinsoku/>
        <w:wordWrap/>
        <w:overflowPunct/>
        <w:topLinePunct w:val="0"/>
        <w:autoSpaceDE/>
        <w:autoSpaceDN/>
        <w:bidi w:val="0"/>
        <w:adjustRightInd/>
        <w:snapToGrid w:val="0"/>
        <w:spacing w:line="240" w:lineRule="auto"/>
        <w:ind w:right="63" w:rightChars="3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258</w:t>
      </w:r>
      <w:r>
        <w:rPr>
          <w:rFonts w:hint="eastAsia" w:ascii="宋体" w:hAnsi="宋体" w:eastAsia="宋体" w:cs="宋体"/>
          <w:color w:val="000000"/>
          <w:sz w:val="21"/>
          <w:szCs w:val="21"/>
        </w:rPr>
        <w:t>.能彻底破坏热原的条件是（</w:t>
      </w:r>
      <w:r>
        <w:rPr>
          <w:rFonts w:hint="eastAsia" w:ascii="宋体" w:hAnsi="宋体" w:eastAsia="宋体" w:cs="宋体"/>
          <w:color w:val="000000"/>
          <w:sz w:val="21"/>
          <w:szCs w:val="21"/>
          <w:lang w:val="en-US" w:eastAsia="zh-CN"/>
        </w:rPr>
        <w:t>E</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ind w:right="63" w:rightChars="3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A.60℃加热60分钟  </w:t>
      </w:r>
    </w:p>
    <w:p>
      <w:pPr>
        <w:keepNext w:val="0"/>
        <w:keepLines w:val="0"/>
        <w:pageBreakBefore w:val="0"/>
        <w:kinsoku/>
        <w:wordWrap/>
        <w:overflowPunct/>
        <w:topLinePunct w:val="0"/>
        <w:autoSpaceDE/>
        <w:autoSpaceDN/>
        <w:bidi w:val="0"/>
        <w:adjustRightInd/>
        <w:snapToGrid w:val="0"/>
        <w:spacing w:line="240" w:lineRule="auto"/>
        <w:ind w:right="63" w:rightChars="3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B.100℃加热60分钟  </w:t>
      </w:r>
    </w:p>
    <w:p>
      <w:pPr>
        <w:keepNext w:val="0"/>
        <w:keepLines w:val="0"/>
        <w:pageBreakBefore w:val="0"/>
        <w:kinsoku/>
        <w:wordWrap/>
        <w:overflowPunct/>
        <w:topLinePunct w:val="0"/>
        <w:autoSpaceDE/>
        <w:autoSpaceDN/>
        <w:bidi w:val="0"/>
        <w:adjustRightInd/>
        <w:snapToGrid w:val="0"/>
        <w:spacing w:line="240" w:lineRule="auto"/>
        <w:ind w:right="63" w:rightChars="3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C.180℃加热30分钟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D.180℃加热60分钟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E.250℃加热30分钟</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259</w:t>
      </w:r>
      <w:r>
        <w:rPr>
          <w:rFonts w:hint="eastAsia" w:ascii="宋体" w:hAnsi="宋体" w:eastAsia="宋体" w:cs="宋体"/>
          <w:color w:val="000000"/>
          <w:sz w:val="21"/>
          <w:szCs w:val="21"/>
        </w:rPr>
        <w:t>.洁净度要求在100级的区域是指（</w:t>
      </w: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A.一般生产区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B.控制区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C.洁净区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D.无菌区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E.生活区</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260</w:t>
      </w:r>
      <w:r>
        <w:rPr>
          <w:rFonts w:hint="eastAsia" w:ascii="宋体" w:hAnsi="宋体" w:eastAsia="宋体" w:cs="宋体"/>
          <w:color w:val="000000"/>
          <w:sz w:val="21"/>
          <w:szCs w:val="21"/>
        </w:rPr>
        <w:t>.注射用水储存期不得超过（</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A.4h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B.8h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C.12h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D.16h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E.24h</w:t>
      </w:r>
    </w:p>
    <w:p>
      <w:pPr>
        <w:keepNext w:val="0"/>
        <w:keepLines w:val="0"/>
        <w:pageBreakBefore w:val="0"/>
        <w:tabs>
          <w:tab w:val="left" w:pos="756"/>
        </w:tabs>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261</w:t>
      </w:r>
      <w:r>
        <w:rPr>
          <w:rFonts w:hint="eastAsia" w:ascii="宋体" w:hAnsi="宋体" w:eastAsia="宋体" w:cs="宋体"/>
          <w:color w:val="000000"/>
          <w:sz w:val="21"/>
          <w:szCs w:val="21"/>
        </w:rPr>
        <w:t>.洁净室的温度与湿度一般应控制在（</w:t>
      </w: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A.温度16-26℃，相对湿度45%-65%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B.温度18-24℃，相对湿度45%-60%</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C.温度18-24℃，相对湿度55%-75%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D.温度18-26℃，相对湿度45%-65%</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E.温度18-26℃，相对湿度35%-65%</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262</w:t>
      </w:r>
      <w:r>
        <w:rPr>
          <w:rFonts w:hint="eastAsia" w:ascii="宋体" w:hAnsi="宋体" w:eastAsia="宋体" w:cs="宋体"/>
          <w:color w:val="000000"/>
          <w:sz w:val="21"/>
          <w:szCs w:val="21"/>
        </w:rPr>
        <w:t>.滤过除菌用微孔滤膜的孔径为（</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A.0.8um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 xml:space="preserve">0.22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C.0.1um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D.0.6um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1.0um</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lang w:val="en-US" w:eastAsia="zh-CN"/>
        </w:rPr>
        <w:t>263</w:t>
      </w:r>
      <w:r>
        <w:rPr>
          <w:rFonts w:hint="eastAsia" w:ascii="宋体" w:hAnsi="宋体" w:eastAsia="宋体" w:cs="宋体"/>
          <w:bCs/>
          <w:color w:val="000000"/>
          <w:sz w:val="21"/>
          <w:szCs w:val="21"/>
        </w:rPr>
        <w:t>.灭菌的标准以杀死（</w:t>
      </w:r>
      <w:r>
        <w:rPr>
          <w:rFonts w:hint="eastAsia" w:ascii="宋体" w:hAnsi="宋体" w:eastAsia="宋体" w:cs="宋体"/>
          <w:bCs/>
          <w:color w:val="000000"/>
          <w:sz w:val="21"/>
          <w:szCs w:val="21"/>
          <w:lang w:val="en-US" w:eastAsia="zh-CN"/>
        </w:rPr>
        <w:t>E</w:t>
      </w:r>
      <w:r>
        <w:rPr>
          <w:rFonts w:hint="eastAsia" w:ascii="宋体" w:hAnsi="宋体" w:eastAsia="宋体" w:cs="宋体"/>
          <w:bCs/>
          <w:color w:val="000000"/>
          <w:sz w:val="21"/>
          <w:szCs w:val="21"/>
        </w:rPr>
        <w:t>）为准。</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 xml:space="preserve">A.热原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 xml:space="preserve">B.微生物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 xml:space="preserve">C.细菌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 xml:space="preserve">D.真菌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E.芽胞</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lang w:val="en-US" w:eastAsia="zh-CN"/>
        </w:rPr>
        <w:t>264</w:t>
      </w:r>
      <w:r>
        <w:rPr>
          <w:rFonts w:hint="eastAsia" w:ascii="宋体" w:hAnsi="宋体" w:eastAsia="宋体" w:cs="宋体"/>
          <w:bCs/>
          <w:color w:val="000000"/>
          <w:sz w:val="21"/>
          <w:szCs w:val="21"/>
        </w:rPr>
        <w:t>.配液最常使用的方法是（</w:t>
      </w:r>
      <w:r>
        <w:rPr>
          <w:rFonts w:hint="eastAsia" w:ascii="宋体" w:hAnsi="宋体" w:eastAsia="宋体" w:cs="宋体"/>
          <w:bCs/>
          <w:color w:val="000000"/>
          <w:sz w:val="21"/>
          <w:szCs w:val="21"/>
          <w:lang w:val="en-US" w:eastAsia="zh-CN"/>
        </w:rPr>
        <w:t>A</w:t>
      </w:r>
      <w:r>
        <w:rPr>
          <w:rFonts w:hint="eastAsia" w:ascii="宋体" w:hAnsi="宋体" w:eastAsia="宋体" w:cs="宋体"/>
          <w:bCs/>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 xml:space="preserve">A.浓配法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 xml:space="preserve">B.稀配法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 xml:space="preserve">C.等量递加法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 xml:space="preserve">D.A与B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E.A与C</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265</w:t>
      </w:r>
      <w:r>
        <w:rPr>
          <w:rFonts w:hint="eastAsia" w:ascii="宋体" w:hAnsi="宋体" w:eastAsia="宋体" w:cs="宋体"/>
          <w:color w:val="000000"/>
          <w:sz w:val="21"/>
          <w:szCs w:val="21"/>
        </w:rPr>
        <w:t>.实验室粉碎小量贵重药物，可选用（</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w:t>
      </w:r>
    </w:p>
    <w:p>
      <w:pPr>
        <w:keepNext w:val="0"/>
        <w:keepLines w:val="0"/>
        <w:pageBreakBefore w:val="0"/>
        <w:tabs>
          <w:tab w:val="left" w:pos="756"/>
        </w:tabs>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A.金属制乳钵  </w:t>
      </w:r>
    </w:p>
    <w:p>
      <w:pPr>
        <w:keepNext w:val="0"/>
        <w:keepLines w:val="0"/>
        <w:pageBreakBefore w:val="0"/>
        <w:tabs>
          <w:tab w:val="left" w:pos="756"/>
        </w:tabs>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B.球磨机 </w:t>
      </w:r>
    </w:p>
    <w:p>
      <w:pPr>
        <w:keepNext w:val="0"/>
        <w:keepLines w:val="0"/>
        <w:pageBreakBefore w:val="0"/>
        <w:tabs>
          <w:tab w:val="left" w:pos="756"/>
        </w:tabs>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C.玛瑙制乳钵  </w:t>
      </w:r>
    </w:p>
    <w:p>
      <w:pPr>
        <w:keepNext w:val="0"/>
        <w:keepLines w:val="0"/>
        <w:pageBreakBefore w:val="0"/>
        <w:tabs>
          <w:tab w:val="left" w:pos="756"/>
        </w:tabs>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D.流能磨 </w:t>
      </w:r>
    </w:p>
    <w:p>
      <w:pPr>
        <w:keepNext w:val="0"/>
        <w:keepLines w:val="0"/>
        <w:pageBreakBefore w:val="0"/>
        <w:tabs>
          <w:tab w:val="left" w:pos="756"/>
        </w:tabs>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E.瓷制乳钵</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lang w:val="en-US" w:eastAsia="zh-CN"/>
        </w:rPr>
        <w:t>266</w:t>
      </w:r>
      <w:r>
        <w:rPr>
          <w:rFonts w:hint="eastAsia" w:ascii="宋体" w:hAnsi="宋体" w:eastAsia="宋体" w:cs="宋体"/>
          <w:bCs/>
          <w:color w:val="000000"/>
          <w:sz w:val="21"/>
          <w:szCs w:val="21"/>
        </w:rPr>
        <w:t>.质量优良的原料药配液最常使用的方法是（</w:t>
      </w:r>
      <w:r>
        <w:rPr>
          <w:rFonts w:hint="eastAsia" w:ascii="宋体" w:hAnsi="宋体" w:eastAsia="宋体" w:cs="宋体"/>
          <w:bCs/>
          <w:color w:val="000000"/>
          <w:sz w:val="21"/>
          <w:szCs w:val="21"/>
          <w:lang w:val="en-US" w:eastAsia="zh-CN"/>
        </w:rPr>
        <w:t>B</w:t>
      </w:r>
      <w:r>
        <w:rPr>
          <w:rFonts w:hint="eastAsia" w:ascii="宋体" w:hAnsi="宋体" w:eastAsia="宋体" w:cs="宋体"/>
          <w:bCs/>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 xml:space="preserve">A.浓配法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 xml:space="preserve">B.稀配法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 xml:space="preserve">C.等量递加法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 xml:space="preserve">D.A与B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E.A与C</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267</w:t>
      </w:r>
      <w:r>
        <w:rPr>
          <w:rFonts w:hint="eastAsia" w:ascii="宋体" w:hAnsi="宋体" w:eastAsia="宋体" w:cs="宋体"/>
          <w:color w:val="000000"/>
          <w:sz w:val="21"/>
          <w:szCs w:val="21"/>
        </w:rPr>
        <w:t>.配制维生素C注射剂应选用的溶剂是（</w:t>
      </w: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A.蒸馏水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B.去离子水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C.纯化水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D.注射用水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E.灭菌注射用水</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lang w:val="en-US" w:eastAsia="zh-CN"/>
        </w:rPr>
        <w:t>268</w:t>
      </w:r>
      <w:r>
        <w:rPr>
          <w:rFonts w:hint="eastAsia" w:ascii="宋体" w:hAnsi="宋体" w:eastAsia="宋体" w:cs="宋体"/>
          <w:bCs/>
          <w:color w:val="000000"/>
          <w:sz w:val="21"/>
          <w:szCs w:val="21"/>
        </w:rPr>
        <w:t>.质量较差的原料药配液时最常使用的方法是（</w:t>
      </w:r>
      <w:r>
        <w:rPr>
          <w:rFonts w:hint="eastAsia" w:ascii="宋体" w:hAnsi="宋体" w:eastAsia="宋体" w:cs="宋体"/>
          <w:bCs/>
          <w:color w:val="000000"/>
          <w:sz w:val="21"/>
          <w:szCs w:val="21"/>
          <w:lang w:val="en-US" w:eastAsia="zh-CN"/>
        </w:rPr>
        <w:t>A</w:t>
      </w:r>
      <w:r>
        <w:rPr>
          <w:rFonts w:hint="eastAsia" w:ascii="宋体" w:hAnsi="宋体" w:eastAsia="宋体" w:cs="宋体"/>
          <w:bCs/>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 xml:space="preserve">A.浓配法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 xml:space="preserve">B.稀配法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 xml:space="preserve">C.等量递加法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 xml:space="preserve">D.A与B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E.A与C</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269</w:t>
      </w:r>
      <w:r>
        <w:rPr>
          <w:rFonts w:hint="eastAsia" w:ascii="宋体" w:hAnsi="宋体" w:eastAsia="宋体" w:cs="宋体"/>
          <w:color w:val="000000"/>
          <w:sz w:val="21"/>
          <w:szCs w:val="21"/>
        </w:rPr>
        <w:t>.临床上稀释红霉素粉针应选用的溶剂是（</w:t>
      </w:r>
      <w:r>
        <w:rPr>
          <w:rFonts w:hint="eastAsia" w:ascii="宋体" w:hAnsi="宋体" w:eastAsia="宋体" w:cs="宋体"/>
          <w:color w:val="000000"/>
          <w:sz w:val="21"/>
          <w:szCs w:val="21"/>
          <w:lang w:val="en-US" w:eastAsia="zh-CN"/>
        </w:rPr>
        <w:t>E</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A.蒸馏水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B.去离子水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C.纯化水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D.注射用水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E.灭菌注射用水</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270</w:t>
      </w:r>
      <w:r>
        <w:rPr>
          <w:rFonts w:hint="eastAsia" w:ascii="宋体" w:hAnsi="宋体" w:eastAsia="宋体" w:cs="宋体"/>
          <w:color w:val="000000"/>
          <w:sz w:val="21"/>
          <w:szCs w:val="21"/>
        </w:rPr>
        <w:t>.洁净度要求为无菌区的区域是指（</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A.100级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B.1000级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C.10000级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D.100000级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E.300000级</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271</w:t>
      </w:r>
      <w:r>
        <w:rPr>
          <w:rFonts w:hint="eastAsia" w:ascii="宋体" w:hAnsi="宋体" w:eastAsia="宋体" w:cs="宋体"/>
          <w:color w:val="000000"/>
          <w:sz w:val="21"/>
          <w:szCs w:val="21"/>
        </w:rPr>
        <w:t>.下列属于制剂的是（</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A.气雾剂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B.云南白药酊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C.胶囊剂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D.片剂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E.注射剂</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272</w:t>
      </w:r>
      <w:r>
        <w:rPr>
          <w:rFonts w:hint="eastAsia" w:ascii="宋体" w:hAnsi="宋体" w:eastAsia="宋体" w:cs="宋体"/>
          <w:color w:val="000000"/>
          <w:sz w:val="21"/>
          <w:szCs w:val="21"/>
        </w:rPr>
        <w:t>.麻醉药品的处方保存年限为（</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A.1年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B.2年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C.3年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D.4年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E.5年</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273</w:t>
      </w:r>
      <w:r>
        <w:rPr>
          <w:rFonts w:hint="eastAsia" w:ascii="宋体" w:hAnsi="宋体" w:eastAsia="宋体" w:cs="宋体"/>
          <w:color w:val="000000"/>
          <w:sz w:val="21"/>
          <w:szCs w:val="21"/>
        </w:rPr>
        <w:t>.一般药品的处方保存年限为（</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A.1年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B.2年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C.3年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D.4年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E.5年</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274</w:t>
      </w:r>
      <w:r>
        <w:rPr>
          <w:rFonts w:hint="eastAsia" w:ascii="宋体" w:hAnsi="宋体" w:eastAsia="宋体" w:cs="宋体"/>
          <w:color w:val="000000"/>
          <w:sz w:val="21"/>
          <w:szCs w:val="21"/>
        </w:rPr>
        <w:t>.医疗用毒性药品的处方保存年限为（</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A.1年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B.2年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C.3年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D.4年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E.5年</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275</w:t>
      </w:r>
      <w:r>
        <w:rPr>
          <w:rFonts w:hint="eastAsia" w:ascii="宋体" w:hAnsi="宋体" w:eastAsia="宋体" w:cs="宋体"/>
          <w:color w:val="000000"/>
          <w:sz w:val="21"/>
          <w:szCs w:val="21"/>
        </w:rPr>
        <w:t>.下列处方中，纸质为淡黄色的是（</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A.儿科处方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B.普通处方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C.急诊处方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D.麻醉药品处方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E.第二类精神药品处方</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276</w:t>
      </w:r>
      <w:r>
        <w:rPr>
          <w:rFonts w:hint="eastAsia" w:ascii="宋体" w:hAnsi="宋体" w:eastAsia="宋体" w:cs="宋体"/>
          <w:color w:val="000000"/>
          <w:sz w:val="21"/>
          <w:szCs w:val="21"/>
        </w:rPr>
        <w:t>.药品生产质量管理规范是（</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A.GMP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B.GSP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C.GLP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D.GAP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E.GCP</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277</w:t>
      </w:r>
      <w:r>
        <w:rPr>
          <w:rFonts w:hint="eastAsia" w:ascii="宋体" w:hAnsi="宋体" w:eastAsia="宋体" w:cs="宋体"/>
          <w:color w:val="000000"/>
          <w:sz w:val="21"/>
          <w:szCs w:val="21"/>
        </w:rPr>
        <w:t>.以下处方的组成中，属于前记的是</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A.姓名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B.药品名称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C.药品规格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D.价格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E.医师签字</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278</w:t>
      </w:r>
      <w:r>
        <w:rPr>
          <w:rFonts w:hint="eastAsia" w:ascii="宋体" w:hAnsi="宋体" w:eastAsia="宋体" w:cs="宋体"/>
          <w:color w:val="000000"/>
          <w:sz w:val="21"/>
          <w:szCs w:val="21"/>
        </w:rPr>
        <w:t>.药物临床试验质量管理规范是（</w:t>
      </w:r>
      <w:r>
        <w:rPr>
          <w:rFonts w:hint="eastAsia" w:ascii="宋体" w:hAnsi="宋体" w:eastAsia="宋体" w:cs="宋体"/>
          <w:color w:val="000000"/>
          <w:sz w:val="21"/>
          <w:szCs w:val="21"/>
          <w:lang w:val="en-US" w:eastAsia="zh-CN"/>
        </w:rPr>
        <w:t>E</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A.GMP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B.GSP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C.GLP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D.GAP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E.GCP</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279</w:t>
      </w:r>
      <w:r>
        <w:rPr>
          <w:rFonts w:hint="eastAsia" w:ascii="宋体" w:hAnsi="宋体" w:eastAsia="宋体" w:cs="宋体"/>
          <w:color w:val="000000"/>
          <w:sz w:val="21"/>
          <w:szCs w:val="21"/>
        </w:rPr>
        <w:t>.药物非临床研究质量管理规范是（</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A.GMP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B.GSP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C.GLP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D.GAP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E.GCP</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280</w:t>
      </w:r>
      <w:r>
        <w:rPr>
          <w:rFonts w:hint="eastAsia" w:ascii="宋体" w:hAnsi="宋体" w:eastAsia="宋体" w:cs="宋体"/>
          <w:color w:val="000000"/>
          <w:sz w:val="21"/>
          <w:szCs w:val="21"/>
        </w:rPr>
        <w:t>.中药材生产质量管理规范是（</w:t>
      </w: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A.GMP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B.GSP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C.GLP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D.GAP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E.GCP</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281</w:t>
      </w:r>
      <w:r>
        <w:rPr>
          <w:rFonts w:hint="eastAsia" w:ascii="宋体" w:hAnsi="宋体" w:eastAsia="宋体" w:cs="宋体"/>
          <w:color w:val="000000"/>
          <w:sz w:val="21"/>
          <w:szCs w:val="21"/>
        </w:rPr>
        <w:t>.下列不属于药品的是（</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A.保健品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B.中药材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C.中成药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D.化学药品  </w:t>
      </w:r>
    </w:p>
    <w:p>
      <w:pPr>
        <w:pStyle w:val="2"/>
        <w:keepNext w:val="0"/>
        <w:keepLines w:val="0"/>
        <w:pageBreakBefore w:val="0"/>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E.血液制品</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282</w:t>
      </w:r>
      <w:r>
        <w:rPr>
          <w:rFonts w:hint="eastAsia" w:ascii="宋体" w:hAnsi="宋体" w:eastAsia="宋体" w:cs="宋体"/>
          <w:color w:val="000000"/>
          <w:sz w:val="21"/>
          <w:szCs w:val="21"/>
        </w:rPr>
        <w:t>.下列属于劣药的是（</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A.无批准文号的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B.更改有效期的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C.超出适应症的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D.变质的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E.污染的</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283</w:t>
      </w:r>
      <w:r>
        <w:rPr>
          <w:rFonts w:hint="eastAsia" w:ascii="宋体" w:hAnsi="宋体" w:eastAsia="宋体" w:cs="宋体"/>
          <w:color w:val="000000"/>
          <w:sz w:val="21"/>
          <w:szCs w:val="21"/>
        </w:rPr>
        <w:t>.不存在首关消除的剂型是（</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A.栓剂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B.片剂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C.颗粒剂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D.胶囊剂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E.溶液剂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284</w:t>
      </w:r>
      <w:r>
        <w:rPr>
          <w:rFonts w:hint="eastAsia" w:ascii="宋体" w:hAnsi="宋体" w:eastAsia="宋体" w:cs="宋体"/>
          <w:color w:val="000000"/>
          <w:sz w:val="21"/>
          <w:szCs w:val="21"/>
        </w:rPr>
        <w:t>.下列属于假药的是（</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A.变质的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B.更改有效期的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C.无有效期的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D.无生产批号的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E.擅自添加辅料的</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285</w:t>
      </w:r>
      <w:r>
        <w:rPr>
          <w:rFonts w:hint="eastAsia" w:ascii="宋体" w:hAnsi="宋体" w:eastAsia="宋体" w:cs="宋体"/>
          <w:color w:val="000000"/>
          <w:sz w:val="21"/>
          <w:szCs w:val="21"/>
        </w:rPr>
        <w:t>.不属于国家特殊管理的药品的是（</w:t>
      </w:r>
      <w:r>
        <w:rPr>
          <w:rFonts w:hint="eastAsia" w:ascii="宋体" w:hAnsi="宋体" w:eastAsia="宋体" w:cs="宋体"/>
          <w:color w:val="000000"/>
          <w:sz w:val="21"/>
          <w:szCs w:val="21"/>
          <w:lang w:val="en-US" w:eastAsia="zh-CN"/>
        </w:rPr>
        <w:t>E</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A.麻醉药品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B.精神药品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C.医疗用毒性药品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D.放射性药品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E.劣药</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286</w:t>
      </w:r>
      <w:r>
        <w:rPr>
          <w:rFonts w:hint="eastAsia" w:ascii="宋体" w:hAnsi="宋体" w:eastAsia="宋体" w:cs="宋体"/>
          <w:color w:val="000000"/>
          <w:sz w:val="21"/>
          <w:szCs w:val="21"/>
        </w:rPr>
        <w:t>.</w:t>
      </w:r>
      <w:r>
        <w:rPr>
          <w:rFonts w:hint="eastAsia" w:ascii="宋体" w:hAnsi="宋体" w:eastAsia="宋体" w:cs="宋体"/>
          <w:sz w:val="21"/>
          <w:szCs w:val="21"/>
        </w:rPr>
        <w:t>下列表述药物剂型的重要性不正确的是(</w:t>
      </w:r>
      <w:r>
        <w:rPr>
          <w:rFonts w:hint="eastAsia" w:ascii="宋体" w:hAnsi="宋体" w:eastAsia="宋体" w:cs="宋体"/>
          <w:sz w:val="21"/>
          <w:szCs w:val="21"/>
          <w:lang w:val="en-US" w:eastAsia="zh-CN"/>
        </w:rPr>
        <w:t>D</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A.剂型可改变药物的作用性质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B.剂型能改变药物的作用速度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C.改变剂型可降低（或消除性）药物的毒副作用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D.剂型决定药物的治疗作用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E.剂型可影响疗效</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C0C0C"/>
          <w:sz w:val="21"/>
          <w:szCs w:val="21"/>
        </w:rPr>
      </w:pPr>
      <w:r>
        <w:rPr>
          <w:rFonts w:hint="eastAsia" w:ascii="宋体" w:hAnsi="宋体" w:eastAsia="宋体" w:cs="宋体"/>
          <w:color w:val="0C0C0C"/>
          <w:sz w:val="21"/>
          <w:szCs w:val="21"/>
          <w:lang w:val="en-US" w:eastAsia="zh-CN"/>
        </w:rPr>
        <w:t>287</w:t>
      </w:r>
      <w:r>
        <w:rPr>
          <w:rFonts w:hint="eastAsia" w:ascii="宋体" w:hAnsi="宋体" w:eastAsia="宋体" w:cs="宋体"/>
          <w:color w:val="0C0C0C"/>
          <w:sz w:val="21"/>
          <w:szCs w:val="21"/>
        </w:rPr>
        <w:t>.中华人民共和国药典是由(</w:t>
      </w:r>
      <w:r>
        <w:rPr>
          <w:rFonts w:hint="eastAsia" w:ascii="宋体" w:hAnsi="宋体" w:eastAsia="宋体" w:cs="宋体"/>
          <w:color w:val="0C0C0C"/>
          <w:sz w:val="21"/>
          <w:szCs w:val="21"/>
          <w:lang w:val="en-US" w:eastAsia="zh-CN"/>
        </w:rPr>
        <w:t>B</w:t>
      </w:r>
      <w:r>
        <w:rPr>
          <w:rFonts w:hint="eastAsia" w:ascii="宋体" w:hAnsi="宋体" w:eastAsia="宋体" w:cs="宋体"/>
          <w:color w:val="0C0C0C"/>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C0C0C"/>
          <w:sz w:val="21"/>
          <w:szCs w:val="21"/>
        </w:rPr>
      </w:pPr>
      <w:r>
        <w:rPr>
          <w:rFonts w:hint="eastAsia" w:ascii="宋体" w:hAnsi="宋体" w:eastAsia="宋体" w:cs="宋体"/>
          <w:color w:val="0C0C0C"/>
          <w:sz w:val="21"/>
          <w:szCs w:val="21"/>
        </w:rPr>
        <w:t xml:space="preserve">A.国家药典委员会制定的药物手册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C0C0C"/>
          <w:sz w:val="21"/>
          <w:szCs w:val="21"/>
        </w:rPr>
      </w:pPr>
      <w:r>
        <w:rPr>
          <w:rFonts w:hint="eastAsia" w:ascii="宋体" w:hAnsi="宋体" w:eastAsia="宋体" w:cs="宋体"/>
          <w:color w:val="0C0C0C"/>
          <w:sz w:val="21"/>
          <w:szCs w:val="21"/>
        </w:rPr>
        <w:t xml:space="preserve">B.国家药典委员会编写的药品规格标准法典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C0C0C"/>
          <w:sz w:val="21"/>
          <w:szCs w:val="21"/>
        </w:rPr>
      </w:pPr>
      <w:r>
        <w:rPr>
          <w:rFonts w:hint="eastAsia" w:ascii="宋体" w:hAnsi="宋体" w:eastAsia="宋体" w:cs="宋体"/>
          <w:color w:val="0C0C0C"/>
          <w:sz w:val="21"/>
          <w:szCs w:val="21"/>
        </w:rPr>
        <w:t xml:space="preserve">C.国家颁布的药品集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C0C0C"/>
          <w:sz w:val="21"/>
          <w:szCs w:val="21"/>
        </w:rPr>
      </w:pPr>
      <w:r>
        <w:rPr>
          <w:rFonts w:hint="eastAsia" w:ascii="宋体" w:hAnsi="宋体" w:eastAsia="宋体" w:cs="宋体"/>
          <w:color w:val="0C0C0C"/>
          <w:sz w:val="21"/>
          <w:szCs w:val="21"/>
        </w:rPr>
        <w:t xml:space="preserve">D.国家药品监督局制定的药品标准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C0C0C"/>
          <w:sz w:val="21"/>
          <w:szCs w:val="21"/>
        </w:rPr>
      </w:pPr>
      <w:r>
        <w:rPr>
          <w:rFonts w:hint="eastAsia" w:ascii="宋体" w:hAnsi="宋体" w:eastAsia="宋体" w:cs="宋体"/>
          <w:color w:val="0C0C0C"/>
          <w:sz w:val="21"/>
          <w:szCs w:val="21"/>
        </w:rPr>
        <w:t>E.国家药品监督管理局实施的法典</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288</w:t>
      </w:r>
      <w:r>
        <w:rPr>
          <w:rFonts w:hint="eastAsia" w:ascii="宋体" w:hAnsi="宋体" w:eastAsia="宋体" w:cs="宋体"/>
          <w:color w:val="000000"/>
          <w:sz w:val="21"/>
          <w:szCs w:val="21"/>
        </w:rPr>
        <w:t>.下列可避免肝脏的首过作用的片剂是（</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A.泡腾片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B.咀嚼片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C.舌下片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D.分散片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E.溶液片</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289</w:t>
      </w:r>
      <w:r>
        <w:rPr>
          <w:rFonts w:hint="eastAsia" w:ascii="宋体" w:hAnsi="宋体" w:eastAsia="宋体" w:cs="宋体"/>
          <w:color w:val="000000"/>
          <w:sz w:val="21"/>
          <w:szCs w:val="21"/>
        </w:rPr>
        <w:t>.非处方药的简称是（</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A.GMP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B.OTC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C.GLP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D.WHO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E.GCP</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290</w:t>
      </w:r>
      <w:r>
        <w:rPr>
          <w:rFonts w:hint="eastAsia" w:ascii="宋体" w:hAnsi="宋体" w:eastAsia="宋体" w:cs="宋体"/>
          <w:color w:val="000000"/>
          <w:sz w:val="21"/>
          <w:szCs w:val="21"/>
        </w:rPr>
        <w:t>.将液体药剂分为溶液、胶体溶液、混悬液和乳浊液，属于（</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A.按照分散系统分类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B.按照给药途径分类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C.按照制备方法分类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D.按照物态分类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E.按照性状分类</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291</w:t>
      </w:r>
      <w:r>
        <w:rPr>
          <w:rFonts w:hint="eastAsia" w:ascii="宋体" w:hAnsi="宋体" w:eastAsia="宋体" w:cs="宋体"/>
          <w:sz w:val="21"/>
          <w:szCs w:val="21"/>
        </w:rPr>
        <w:t>.调配处方时应先(</w:t>
      </w:r>
      <w:r>
        <w:rPr>
          <w:rFonts w:hint="eastAsia" w:ascii="宋体" w:hAnsi="宋体" w:eastAsia="宋体" w:cs="宋体"/>
          <w:sz w:val="21"/>
          <w:szCs w:val="21"/>
          <w:lang w:val="en-US" w:eastAsia="zh-CN"/>
        </w:rPr>
        <w:t>A</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审查处方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校对计量器具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核对药价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调配贵细药品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调配毒性药品</w:t>
      </w:r>
    </w:p>
    <w:p>
      <w:pPr>
        <w:keepNext w:val="0"/>
        <w:keepLines w:val="0"/>
        <w:pageBreakBefore w:val="0"/>
        <w:kinsoku/>
        <w:wordWrap/>
        <w:overflowPunct/>
        <w:topLinePunct w:val="0"/>
        <w:autoSpaceDE/>
        <w:autoSpaceDN/>
        <w:bidi w:val="0"/>
        <w:adjustRightInd/>
        <w:snapToGrid w:val="0"/>
        <w:spacing w:line="240" w:lineRule="auto"/>
        <w:textAlignment w:val="auto"/>
        <w:outlineLvl w:val="0"/>
        <w:rPr>
          <w:rFonts w:hint="eastAsia" w:ascii="宋体" w:hAnsi="宋体" w:eastAsia="宋体" w:cs="宋体"/>
          <w:sz w:val="21"/>
          <w:szCs w:val="21"/>
        </w:rPr>
      </w:pPr>
      <w:r>
        <w:rPr>
          <w:rFonts w:hint="eastAsia" w:ascii="宋体" w:hAnsi="宋体" w:eastAsia="宋体" w:cs="宋体"/>
          <w:sz w:val="21"/>
          <w:szCs w:val="21"/>
          <w:lang w:val="en-US" w:eastAsia="zh-CN"/>
        </w:rPr>
        <w:t>292</w:t>
      </w:r>
      <w:r>
        <w:rPr>
          <w:rFonts w:hint="eastAsia" w:ascii="宋体" w:hAnsi="宋体" w:eastAsia="宋体" w:cs="宋体"/>
          <w:sz w:val="21"/>
          <w:szCs w:val="21"/>
        </w:rPr>
        <w:t>.处方中药品名称不应使用(</w:t>
      </w:r>
      <w:r>
        <w:rPr>
          <w:rFonts w:hint="eastAsia" w:ascii="宋体" w:hAnsi="宋体" w:eastAsia="宋体" w:cs="宋体"/>
          <w:sz w:val="21"/>
          <w:szCs w:val="21"/>
          <w:lang w:val="en-US" w:eastAsia="zh-CN"/>
        </w:rPr>
        <w:t>E</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《中华人民共和国药典》收载的名称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B．《中国药品通用名称》收载的名称</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经国家批准的专利药品名称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通用名或商品名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俗名</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293</w:t>
      </w:r>
      <w:r>
        <w:rPr>
          <w:rFonts w:hint="eastAsia" w:ascii="宋体" w:hAnsi="宋体" w:eastAsia="宋体" w:cs="宋体"/>
          <w:sz w:val="21"/>
          <w:szCs w:val="21"/>
        </w:rPr>
        <w:t>.调剂人员发现处方已被涂改，应该(</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向处方医生问明情况后调配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要求处方医生在涂改处签字后调配</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令患者请求处方医生写清后调配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仔细辨别，看清后调配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请示单位领导批准后调配</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294</w:t>
      </w:r>
      <w:r>
        <w:rPr>
          <w:rFonts w:hint="eastAsia" w:ascii="宋体" w:hAnsi="宋体" w:eastAsia="宋体" w:cs="宋体"/>
          <w:sz w:val="21"/>
          <w:szCs w:val="21"/>
        </w:rPr>
        <w:t>.下列不属于中成药非处方药遴选原则的是(</w:t>
      </w:r>
      <w:r>
        <w:rPr>
          <w:rFonts w:hint="eastAsia" w:ascii="宋体" w:hAnsi="宋体" w:eastAsia="宋体" w:cs="宋体"/>
          <w:sz w:val="21"/>
          <w:szCs w:val="21"/>
          <w:lang w:val="en-US" w:eastAsia="zh-CN"/>
        </w:rPr>
        <w:t>B</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应用安全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作用迅速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疗效确切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质量稳定</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使用方便</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295</w:t>
      </w:r>
      <w:r>
        <w:rPr>
          <w:rFonts w:hint="eastAsia" w:ascii="宋体" w:hAnsi="宋体" w:eastAsia="宋体" w:cs="宋体"/>
          <w:sz w:val="21"/>
          <w:szCs w:val="21"/>
        </w:rPr>
        <w:t>.处方为开具当日有效，特殊情况下由开具处方的医师注明有效期限，有效期最长不得超过（</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1天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2天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3天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4天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5天</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296</w:t>
      </w:r>
      <w:r>
        <w:rPr>
          <w:rFonts w:hint="eastAsia" w:ascii="宋体" w:hAnsi="宋体" w:eastAsia="宋体" w:cs="宋体"/>
          <w:sz w:val="21"/>
          <w:szCs w:val="21"/>
        </w:rPr>
        <w:t>.遇缺药或特殊情况需要修改处方时，要由（</w:t>
      </w:r>
      <w:r>
        <w:rPr>
          <w:rFonts w:hint="eastAsia" w:ascii="宋体" w:hAnsi="宋体" w:eastAsia="宋体" w:cs="宋体"/>
          <w:sz w:val="21"/>
          <w:szCs w:val="21"/>
          <w:lang w:val="en-US" w:eastAsia="zh-CN"/>
        </w:rPr>
        <w:t>E</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院长修改后才能调配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药局主任修改后才能调配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两名以上调剂人员协商修改后才能调配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处方医师修改后才能调配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处方医师修改，并在修改处签字后才能调配</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297</w:t>
      </w:r>
      <w:r>
        <w:rPr>
          <w:rFonts w:hint="eastAsia" w:ascii="宋体" w:hAnsi="宋体" w:eastAsia="宋体" w:cs="宋体"/>
          <w:sz w:val="21"/>
          <w:szCs w:val="21"/>
        </w:rPr>
        <w:t>.下列有关妊娠禁忌药的叙述，不正确的是（</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能影响胎儿生长发育、有致畸作用的药物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能造成堕胎的药物</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具有消食导滞功能的药物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具有芳香走窜功能的药物</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峻下逐水药、毒性药、破血逐瘀药</w:t>
      </w:r>
    </w:p>
    <w:p>
      <w:pPr>
        <w:keepNext w:val="0"/>
        <w:keepLines w:val="0"/>
        <w:pageBreakBefore w:val="0"/>
        <w:kinsoku/>
        <w:wordWrap/>
        <w:overflowPunct/>
        <w:topLinePunct w:val="0"/>
        <w:autoSpaceDE/>
        <w:autoSpaceDN/>
        <w:bidi w:val="0"/>
        <w:adjustRightInd/>
        <w:snapToGrid w:val="0"/>
        <w:spacing w:line="240" w:lineRule="auto"/>
        <w:textAlignment w:val="auto"/>
        <w:outlineLvl w:val="0"/>
        <w:rPr>
          <w:rFonts w:hint="eastAsia" w:ascii="宋体" w:hAnsi="宋体" w:eastAsia="宋体" w:cs="宋体"/>
          <w:sz w:val="21"/>
          <w:szCs w:val="21"/>
        </w:rPr>
      </w:pPr>
      <w:r>
        <w:rPr>
          <w:rFonts w:hint="eastAsia" w:ascii="宋体" w:hAnsi="宋体" w:eastAsia="宋体" w:cs="宋体"/>
          <w:sz w:val="21"/>
          <w:szCs w:val="21"/>
          <w:lang w:val="en-US" w:eastAsia="zh-CN"/>
        </w:rPr>
        <w:t>298</w:t>
      </w:r>
      <w:r>
        <w:rPr>
          <w:rFonts w:hint="eastAsia" w:ascii="宋体" w:hAnsi="宋体" w:eastAsia="宋体" w:cs="宋体"/>
          <w:sz w:val="21"/>
          <w:szCs w:val="21"/>
        </w:rPr>
        <w:t>.载有罂粟壳的处方保留(</w:t>
      </w:r>
      <w:r>
        <w:rPr>
          <w:rFonts w:hint="eastAsia" w:ascii="宋体" w:hAnsi="宋体" w:eastAsia="宋体" w:cs="宋体"/>
          <w:sz w:val="21"/>
          <w:szCs w:val="21"/>
          <w:lang w:val="en-US" w:eastAsia="zh-CN"/>
        </w:rPr>
        <w:t>C</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1年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2年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3年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4年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5年</w:t>
      </w:r>
    </w:p>
    <w:p>
      <w:pPr>
        <w:keepNext w:val="0"/>
        <w:keepLines w:val="0"/>
        <w:pageBreakBefore w:val="0"/>
        <w:kinsoku/>
        <w:wordWrap/>
        <w:overflowPunct/>
        <w:topLinePunct w:val="0"/>
        <w:autoSpaceDE/>
        <w:autoSpaceDN/>
        <w:bidi w:val="0"/>
        <w:adjustRightInd/>
        <w:snapToGrid w:val="0"/>
        <w:spacing w:line="240" w:lineRule="auto"/>
        <w:textAlignment w:val="auto"/>
        <w:outlineLvl w:val="0"/>
        <w:rPr>
          <w:rFonts w:hint="eastAsia" w:ascii="宋体" w:hAnsi="宋体" w:eastAsia="宋体" w:cs="宋体"/>
          <w:sz w:val="21"/>
          <w:szCs w:val="21"/>
        </w:rPr>
      </w:pPr>
      <w:r>
        <w:rPr>
          <w:rFonts w:hint="eastAsia" w:ascii="宋体" w:hAnsi="宋体" w:eastAsia="宋体" w:cs="宋体"/>
          <w:sz w:val="21"/>
          <w:szCs w:val="21"/>
          <w:lang w:val="en-US" w:eastAsia="zh-CN"/>
        </w:rPr>
        <w:t>299</w:t>
      </w:r>
      <w:r>
        <w:rPr>
          <w:rFonts w:hint="eastAsia" w:ascii="宋体" w:hAnsi="宋体" w:eastAsia="宋体" w:cs="宋体"/>
          <w:sz w:val="21"/>
          <w:szCs w:val="21"/>
        </w:rPr>
        <w:t>.下列有关麻醉药品管理的叙述，不正确的是(</w:t>
      </w:r>
      <w:r>
        <w:rPr>
          <w:rFonts w:hint="eastAsia" w:ascii="宋体" w:hAnsi="宋体" w:eastAsia="宋体" w:cs="宋体"/>
          <w:sz w:val="21"/>
          <w:szCs w:val="21"/>
          <w:lang w:val="en-US" w:eastAsia="zh-CN"/>
        </w:rPr>
        <w:t>E</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专柜加锁</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专用帐册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专用处方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专册登记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专人负责，他人不得介入</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300</w:t>
      </w:r>
      <w:r>
        <w:rPr>
          <w:rFonts w:hint="eastAsia" w:ascii="宋体" w:hAnsi="宋体" w:eastAsia="宋体" w:cs="宋体"/>
          <w:sz w:val="21"/>
          <w:szCs w:val="21"/>
        </w:rPr>
        <w:t>.药品批准文号新的格式为(</w:t>
      </w:r>
      <w:r>
        <w:rPr>
          <w:rFonts w:hint="eastAsia" w:ascii="宋体" w:hAnsi="宋体" w:eastAsia="宋体" w:cs="宋体"/>
          <w:sz w:val="21"/>
          <w:szCs w:val="21"/>
          <w:lang w:val="en-US" w:eastAsia="zh-CN"/>
        </w:rPr>
        <w:t>A</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国药准字＋1位字母＋8位数字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国药试字＋1位字母＋8位数字</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卫药准字＋1位字母＋8位数字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国药研字＋1位字母＋8位数字</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国药健字＋1位字母＋8位数字</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301</w:t>
      </w:r>
      <w:r>
        <w:rPr>
          <w:rFonts w:hint="eastAsia" w:ascii="宋体" w:hAnsi="宋体" w:eastAsia="宋体" w:cs="宋体"/>
          <w:sz w:val="21"/>
          <w:szCs w:val="21"/>
        </w:rPr>
        <w:t>.甲类非处方药专有标识为(</w:t>
      </w:r>
      <w:r>
        <w:rPr>
          <w:rFonts w:hint="eastAsia" w:ascii="宋体" w:hAnsi="宋体" w:eastAsia="宋体" w:cs="宋体"/>
          <w:sz w:val="21"/>
          <w:szCs w:val="21"/>
          <w:lang w:val="en-US" w:eastAsia="zh-CN"/>
        </w:rPr>
        <w:t>A</w:t>
      </w:r>
      <w:r>
        <w:rPr>
          <w:rFonts w:hint="eastAsia" w:ascii="宋体" w:hAnsi="宋体" w:eastAsia="宋体" w:cs="宋体"/>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红色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橙色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黄色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绿色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蓝色</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302</w:t>
      </w:r>
      <w:r>
        <w:rPr>
          <w:rFonts w:hint="eastAsia" w:ascii="宋体" w:hAnsi="宋体" w:eastAsia="宋体" w:cs="宋体"/>
          <w:sz w:val="21"/>
          <w:szCs w:val="21"/>
        </w:rPr>
        <w:t>.表面活性剂能使液体的表面张力</w:t>
      </w:r>
      <w:r>
        <w:rPr>
          <w:rFonts w:hint="eastAsia" w:ascii="宋体" w:hAnsi="宋体" w:eastAsia="宋体" w:cs="宋体"/>
          <w:sz w:val="21"/>
          <w:szCs w:val="21"/>
          <w:lang w:val="en-US" w:eastAsia="zh-CN"/>
        </w:rPr>
        <w:t>(D)</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A.增加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B.显著增加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C.降低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D.显著降低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E.不变</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303</w:t>
      </w:r>
      <w:r>
        <w:rPr>
          <w:rFonts w:hint="eastAsia" w:ascii="宋体" w:hAnsi="宋体" w:eastAsia="宋体" w:cs="宋体"/>
          <w:sz w:val="21"/>
          <w:szCs w:val="21"/>
        </w:rPr>
        <w:t>.以下表面活性剂中属于两性离子型表面活性剂的是</w:t>
      </w:r>
      <w:r>
        <w:rPr>
          <w:rFonts w:hint="eastAsia" w:ascii="宋体" w:hAnsi="宋体" w:eastAsia="宋体" w:cs="宋体"/>
          <w:sz w:val="21"/>
          <w:szCs w:val="21"/>
          <w:lang w:val="en-US" w:eastAsia="zh-CN"/>
        </w:rPr>
        <w:t>(E)</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A.月桂醇硫酸钠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B.司盘20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C.十二烷基苯磺酸钠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D.苯扎溴铵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E.卵磷脂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304</w:t>
      </w:r>
      <w:r>
        <w:rPr>
          <w:rFonts w:hint="eastAsia" w:ascii="宋体" w:hAnsi="宋体" w:eastAsia="宋体" w:cs="宋体"/>
          <w:sz w:val="21"/>
          <w:szCs w:val="21"/>
        </w:rPr>
        <w:t>.具有杀菌作用的表面活性剂是</w:t>
      </w:r>
      <w:r>
        <w:rPr>
          <w:rFonts w:hint="eastAsia" w:ascii="宋体" w:hAnsi="宋体" w:eastAsia="宋体" w:cs="宋体"/>
          <w:sz w:val="21"/>
          <w:szCs w:val="21"/>
          <w:lang w:val="en-US" w:eastAsia="zh-CN"/>
        </w:rPr>
        <w:t>(B)</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A.月桂醇硫酸钠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B.苯扎溴铵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C.卵磷脂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D.吐温80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E.司盘80</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305</w:t>
      </w:r>
      <w:r>
        <w:rPr>
          <w:rFonts w:hint="eastAsia" w:ascii="宋体" w:hAnsi="宋体" w:eastAsia="宋体" w:cs="宋体"/>
          <w:sz w:val="21"/>
          <w:szCs w:val="21"/>
        </w:rPr>
        <w:t>.以下可作为水／油乳化剂的是</w:t>
      </w:r>
      <w:r>
        <w:rPr>
          <w:rFonts w:hint="eastAsia" w:ascii="宋体" w:hAnsi="宋体" w:eastAsia="宋体" w:cs="宋体"/>
          <w:sz w:val="21"/>
          <w:szCs w:val="21"/>
          <w:lang w:val="en-US" w:eastAsia="zh-CN"/>
        </w:rPr>
        <w:t>(A)</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A.司盘80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B.吐温80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C.卖泽45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D.苄泽35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E.泊洛沙姆</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306</w:t>
      </w:r>
      <w:r>
        <w:rPr>
          <w:rFonts w:hint="eastAsia" w:ascii="宋体" w:hAnsi="宋体" w:eastAsia="宋体" w:cs="宋体"/>
          <w:sz w:val="21"/>
          <w:szCs w:val="21"/>
        </w:rPr>
        <w:t>.可用作O/W型乳化剂的HLB值为</w:t>
      </w:r>
      <w:r>
        <w:rPr>
          <w:rFonts w:hint="eastAsia" w:ascii="宋体" w:hAnsi="宋体" w:eastAsia="宋体" w:cs="宋体"/>
          <w:sz w:val="21"/>
          <w:szCs w:val="21"/>
          <w:lang w:val="en-US" w:eastAsia="zh-CN"/>
        </w:rPr>
        <w:t>(D)</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A.HLB1-3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B.HLB3-8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C.HLB7-9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D.HLB8-18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E.HLB15-18</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307</w:t>
      </w:r>
      <w:r>
        <w:rPr>
          <w:rFonts w:hint="eastAsia" w:ascii="宋体" w:hAnsi="宋体" w:eastAsia="宋体" w:cs="宋体"/>
          <w:sz w:val="21"/>
          <w:szCs w:val="21"/>
        </w:rPr>
        <w:t>.以下表面活性剂中属于阴离子型表面活性剂的是</w:t>
      </w:r>
      <w:r>
        <w:rPr>
          <w:rFonts w:hint="eastAsia" w:ascii="宋体" w:hAnsi="宋体" w:eastAsia="宋体" w:cs="宋体"/>
          <w:sz w:val="21"/>
          <w:szCs w:val="21"/>
          <w:lang w:val="en-US" w:eastAsia="zh-CN"/>
        </w:rPr>
        <w:t>(A)</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A.月桂醇硫酸钠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B.司盘20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C.吐温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D.苯扎溴铵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E.卵磷脂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308</w:t>
      </w:r>
      <w:r>
        <w:rPr>
          <w:rFonts w:hint="eastAsia" w:ascii="宋体" w:hAnsi="宋体" w:eastAsia="宋体" w:cs="宋体"/>
          <w:sz w:val="21"/>
          <w:szCs w:val="21"/>
        </w:rPr>
        <w:t>.以下表面活性剂中属于阳离子型表面活性剂的是</w:t>
      </w:r>
      <w:r>
        <w:rPr>
          <w:rFonts w:hint="eastAsia" w:ascii="宋体" w:hAnsi="宋体" w:eastAsia="宋体" w:cs="宋体"/>
          <w:sz w:val="21"/>
          <w:szCs w:val="21"/>
          <w:lang w:val="en-US" w:eastAsia="zh-CN"/>
        </w:rPr>
        <w:t>(D)</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A.月桂醇硫酸钠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B.司盘20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C.吐温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D.苯扎溴铵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E.卵磷脂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309</w:t>
      </w:r>
      <w:r>
        <w:rPr>
          <w:rFonts w:hint="eastAsia" w:ascii="宋体" w:hAnsi="宋体" w:eastAsia="宋体" w:cs="宋体"/>
          <w:sz w:val="21"/>
          <w:szCs w:val="21"/>
        </w:rPr>
        <w:t>.以下表面活性剂中属于非离子型表面活性剂的是</w:t>
      </w:r>
      <w:r>
        <w:rPr>
          <w:rFonts w:hint="eastAsia" w:ascii="宋体" w:hAnsi="宋体" w:eastAsia="宋体" w:cs="宋体"/>
          <w:sz w:val="21"/>
          <w:szCs w:val="21"/>
          <w:lang w:val="en-US" w:eastAsia="zh-CN"/>
        </w:rPr>
        <w:t>(B)</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A.月桂醇硫酸钠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B.司盘20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C.豆磷脂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D.苯扎溴铵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E.卵磷脂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310</w:t>
      </w:r>
      <w:r>
        <w:rPr>
          <w:rFonts w:hint="eastAsia" w:ascii="宋体" w:hAnsi="宋体" w:eastAsia="宋体" w:cs="宋体"/>
          <w:sz w:val="21"/>
          <w:szCs w:val="21"/>
        </w:rPr>
        <w:t>.可用润湿剂HLB值为</w:t>
      </w:r>
      <w:r>
        <w:rPr>
          <w:rFonts w:hint="eastAsia" w:ascii="宋体" w:hAnsi="宋体" w:eastAsia="宋体" w:cs="宋体"/>
          <w:sz w:val="21"/>
          <w:szCs w:val="21"/>
          <w:lang w:val="en-US" w:eastAsia="zh-CN"/>
        </w:rPr>
        <w:t>(C)</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A.HLB1-3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B.HLB3-6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C.HLB7-9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D.HLB8-18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E.HLB15-18</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311</w:t>
      </w:r>
      <w:r>
        <w:rPr>
          <w:rFonts w:hint="eastAsia" w:ascii="宋体" w:hAnsi="宋体" w:eastAsia="宋体" w:cs="宋体"/>
          <w:sz w:val="21"/>
          <w:szCs w:val="21"/>
        </w:rPr>
        <w:t>.吐温类溶血作用由大到小的顺序为</w:t>
      </w:r>
      <w:r>
        <w:rPr>
          <w:rFonts w:hint="eastAsia" w:ascii="宋体" w:hAnsi="宋体" w:eastAsia="宋体" w:cs="宋体"/>
          <w:sz w:val="21"/>
          <w:szCs w:val="21"/>
          <w:lang w:val="en-US" w:eastAsia="zh-CN"/>
        </w:rPr>
        <w:t>(D)</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A.吐温80&gt;吐温40&gt;吐温60&gt;吐温20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B.吐温40&gt;吐温60&gt;吐温20&gt;吐温80</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C.吐温80&gt;吐温40&gt;吐温60&gt;吐温20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D.吐温20&gt;吐温60&gt;吐温40&gt;吐温80</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E.吐温20&gt;吐温40&gt;吐温60&gt;吐温80</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312</w:t>
      </w:r>
      <w:r>
        <w:rPr>
          <w:rFonts w:hint="eastAsia" w:ascii="宋体" w:hAnsi="宋体" w:eastAsia="宋体" w:cs="宋体"/>
          <w:sz w:val="21"/>
          <w:szCs w:val="21"/>
        </w:rPr>
        <w:t>.属于阴离子型的表面活性剂是</w:t>
      </w:r>
      <w:r>
        <w:rPr>
          <w:rFonts w:hint="eastAsia" w:ascii="宋体" w:hAnsi="宋体" w:eastAsia="宋体" w:cs="宋体"/>
          <w:sz w:val="21"/>
          <w:szCs w:val="21"/>
          <w:lang w:val="en-US" w:eastAsia="zh-CN"/>
        </w:rPr>
        <w:t>(B)</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A.吐温80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B.月桂醇硫酸钠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C.乳化剂OP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D.普流罗尼克F-68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E.司盘80</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313</w:t>
      </w:r>
      <w:r>
        <w:rPr>
          <w:rFonts w:hint="eastAsia" w:ascii="宋体" w:hAnsi="宋体" w:eastAsia="宋体" w:cs="宋体"/>
          <w:sz w:val="21"/>
          <w:szCs w:val="21"/>
        </w:rPr>
        <w:t>.表面活性剂结构特点是</w:t>
      </w:r>
      <w:r>
        <w:rPr>
          <w:rFonts w:hint="eastAsia" w:ascii="宋体" w:hAnsi="宋体" w:eastAsia="宋体" w:cs="宋体"/>
          <w:sz w:val="21"/>
          <w:szCs w:val="21"/>
          <w:lang w:val="en-US" w:eastAsia="zh-CN"/>
        </w:rPr>
        <w:t>(C)</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A.含烃基的活性基团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B.是高分子物质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C.分子由亲水基和亲油基组成</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D.结构中含有氨基和羟基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E.含不解离醇羟基</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314</w:t>
      </w:r>
      <w:r>
        <w:rPr>
          <w:rFonts w:hint="eastAsia" w:ascii="宋体" w:hAnsi="宋体" w:eastAsia="宋体" w:cs="宋体"/>
          <w:sz w:val="21"/>
          <w:szCs w:val="21"/>
        </w:rPr>
        <w:t>.以下表面活性剂毒性最强的是</w:t>
      </w:r>
      <w:r>
        <w:rPr>
          <w:rFonts w:hint="eastAsia" w:ascii="宋体" w:hAnsi="宋体" w:eastAsia="宋体" w:cs="宋体"/>
          <w:sz w:val="21"/>
          <w:szCs w:val="21"/>
          <w:lang w:val="en-US" w:eastAsia="zh-CN"/>
        </w:rPr>
        <w:t>(E)</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A.吐温80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B.肥皂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C.司盘20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D.平平加O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E.氯苄烷铵</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315</w:t>
      </w:r>
      <w:r>
        <w:rPr>
          <w:rFonts w:hint="eastAsia" w:ascii="宋体" w:hAnsi="宋体" w:eastAsia="宋体" w:cs="宋体"/>
          <w:sz w:val="21"/>
          <w:szCs w:val="21"/>
        </w:rPr>
        <w:t>.表面活性剂有一定毒性，各类表面活性剂按毒性大小排序应为</w:t>
      </w:r>
      <w:r>
        <w:rPr>
          <w:rFonts w:hint="eastAsia" w:ascii="宋体" w:hAnsi="宋体" w:eastAsia="宋体" w:cs="宋体"/>
          <w:sz w:val="21"/>
          <w:szCs w:val="21"/>
          <w:lang w:val="en-US" w:eastAsia="zh-CN"/>
        </w:rPr>
        <w:t>(C)</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A.阳离子表面活性剂&gt;非离子表面活性剂&gt;阴离子表面活性剂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B.阴离子表面活性剂&gt;阳离子表面活性剂&gt;非离子表面活性剂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C.阳离子表面活性剂&gt;阴离子表面活性剂&gt;非离子表面活性剂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D.阴离子表面活性剂&gt;非离子表面活性剂&gt;阳离子表面活性剂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E.非离子表面活性剂&gt;阳离子表面活性剂&gt;阴离子表面活性剂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316</w:t>
      </w:r>
      <w:r>
        <w:rPr>
          <w:rFonts w:hint="eastAsia" w:ascii="宋体" w:hAnsi="宋体" w:eastAsia="宋体" w:cs="宋体"/>
          <w:sz w:val="21"/>
          <w:szCs w:val="21"/>
        </w:rPr>
        <w:t>.下列哪项不属于表面活性剂的应用</w:t>
      </w:r>
      <w:r>
        <w:rPr>
          <w:rFonts w:hint="eastAsia" w:ascii="宋体" w:hAnsi="宋体" w:eastAsia="宋体" w:cs="宋体"/>
          <w:sz w:val="21"/>
          <w:szCs w:val="21"/>
          <w:lang w:val="en-US" w:eastAsia="zh-CN"/>
        </w:rPr>
        <w:t>(C)</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A.增溶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B.乳化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C.乳析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D.去污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E.润湿</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317</w:t>
      </w:r>
      <w:r>
        <w:rPr>
          <w:rFonts w:hint="eastAsia" w:ascii="宋体" w:hAnsi="宋体" w:eastAsia="宋体" w:cs="宋体"/>
          <w:sz w:val="21"/>
          <w:szCs w:val="21"/>
        </w:rPr>
        <w:t>.临床上主要用于皮肤.黏膜.手术器械的消毒的表面活性剂是</w:t>
      </w:r>
      <w:r>
        <w:rPr>
          <w:rFonts w:hint="eastAsia" w:ascii="宋体" w:hAnsi="宋体" w:eastAsia="宋体" w:cs="宋体"/>
          <w:sz w:val="21"/>
          <w:szCs w:val="21"/>
          <w:lang w:val="en-US" w:eastAsia="zh-CN"/>
        </w:rPr>
        <w:t>(B)</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A.有机胺皂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B.苯扎溴铵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C.聚山梨酯80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D.普朗尼克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E.泊洛沙姆</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318</w:t>
      </w:r>
      <w:r>
        <w:rPr>
          <w:rFonts w:hint="eastAsia" w:ascii="宋体" w:hAnsi="宋体" w:eastAsia="宋体" w:cs="宋体"/>
          <w:sz w:val="21"/>
          <w:szCs w:val="21"/>
        </w:rPr>
        <w:t>.下列表面活性剂中有起昙现象的是</w:t>
      </w:r>
      <w:r>
        <w:rPr>
          <w:rFonts w:hint="eastAsia" w:ascii="宋体" w:hAnsi="宋体" w:eastAsia="宋体" w:cs="宋体"/>
          <w:sz w:val="21"/>
          <w:szCs w:val="21"/>
          <w:lang w:val="en-US" w:eastAsia="zh-CN"/>
        </w:rPr>
        <w:t>(D)</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肥皂类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硫酸酯盐型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磺酸化物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聚山梨酯类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阳离子型</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319</w:t>
      </w:r>
      <w:r>
        <w:rPr>
          <w:rFonts w:hint="eastAsia" w:ascii="宋体" w:hAnsi="宋体" w:eastAsia="宋体" w:cs="宋体"/>
          <w:sz w:val="21"/>
          <w:szCs w:val="21"/>
        </w:rPr>
        <w:t>.下列表面活性剂中，毒性大，溶血作用强，一般只外用的是</w:t>
      </w:r>
      <w:r>
        <w:rPr>
          <w:rFonts w:hint="eastAsia" w:ascii="宋体" w:hAnsi="宋体" w:eastAsia="宋体" w:cs="宋体"/>
          <w:sz w:val="21"/>
          <w:szCs w:val="21"/>
          <w:lang w:val="en-US" w:eastAsia="zh-CN"/>
        </w:rPr>
        <w:t>(E)</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A.司盘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B.吐温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C.非离子型表面活性剂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D.两性离子型表面活性剂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E.离子型表面活性剂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320</w:t>
      </w:r>
      <w:r>
        <w:rPr>
          <w:rFonts w:hint="eastAsia" w:ascii="宋体" w:hAnsi="宋体" w:eastAsia="宋体" w:cs="宋体"/>
          <w:sz w:val="21"/>
          <w:szCs w:val="21"/>
        </w:rPr>
        <w:t>.下列关于软膏剂的概念叙述正确的是</w:t>
      </w:r>
      <w:r>
        <w:rPr>
          <w:rFonts w:hint="eastAsia" w:ascii="宋体" w:hAnsi="宋体" w:eastAsia="宋体" w:cs="宋体"/>
          <w:sz w:val="21"/>
          <w:szCs w:val="21"/>
          <w:lang w:val="en-US" w:eastAsia="zh-CN"/>
        </w:rPr>
        <w:t>(B)</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A.软膏剂是指药物与适宜的基质混合制成的固体外用制剂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B.软膏剂是指药物与适宜的基质混合制成的半固体外用制剂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C.软膏剂是指药物与适宜的基质混合制成的半固体内服和外用制剂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D.软膏剂是指药物制成的半固体外用制剂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E.软膏剂是指药物与适宜的基质混合制成的半固体内服制剂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321</w:t>
      </w:r>
      <w:r>
        <w:rPr>
          <w:rFonts w:hint="eastAsia" w:ascii="宋体" w:hAnsi="宋体" w:eastAsia="宋体" w:cs="宋体"/>
          <w:sz w:val="21"/>
          <w:szCs w:val="21"/>
        </w:rPr>
        <w:t>.下列是软膏的烃类基质的是</w:t>
      </w:r>
      <w:r>
        <w:rPr>
          <w:rFonts w:hint="eastAsia" w:ascii="宋体" w:hAnsi="宋体" w:eastAsia="宋体" w:cs="宋体"/>
          <w:sz w:val="21"/>
          <w:szCs w:val="21"/>
          <w:lang w:val="en-US" w:eastAsia="zh-CN"/>
        </w:rPr>
        <w:t>(D)</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A.羊毛脂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B.蜂蜡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C.硅酮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D.凡士林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E.聚乙二醇</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322.</w:t>
      </w:r>
      <w:r>
        <w:rPr>
          <w:rFonts w:hint="eastAsia" w:ascii="宋体" w:hAnsi="宋体" w:eastAsia="宋体" w:cs="宋体"/>
          <w:sz w:val="21"/>
          <w:szCs w:val="21"/>
        </w:rPr>
        <w:t>下列是软膏类的脂类基质的是</w:t>
      </w:r>
      <w:r>
        <w:rPr>
          <w:rFonts w:hint="eastAsia" w:ascii="宋体" w:hAnsi="宋体" w:eastAsia="宋体" w:cs="宋体"/>
          <w:sz w:val="21"/>
          <w:szCs w:val="21"/>
          <w:lang w:val="en-US" w:eastAsia="zh-CN"/>
        </w:rPr>
        <w:t>(A)</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A.羊毛脂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B.固体石蜡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C.硅酮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D.凡士林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E.海藻酸钠</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323</w:t>
      </w:r>
      <w:r>
        <w:rPr>
          <w:rFonts w:hint="eastAsia" w:ascii="宋体" w:hAnsi="宋体" w:eastAsia="宋体" w:cs="宋体"/>
          <w:sz w:val="21"/>
          <w:szCs w:val="21"/>
        </w:rPr>
        <w:t>.可单独用作软膏基质的是</w:t>
      </w:r>
      <w:r>
        <w:rPr>
          <w:rFonts w:hint="eastAsia" w:ascii="宋体" w:hAnsi="宋体" w:eastAsia="宋体" w:cs="宋体"/>
          <w:sz w:val="21"/>
          <w:szCs w:val="21"/>
          <w:lang w:val="en-US" w:eastAsia="zh-CN"/>
        </w:rPr>
        <w:t>(E)</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A.植物油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B.液状石蜡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C.固体石蜡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D.蜂蜡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E.凡士林</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324.</w:t>
      </w:r>
      <w:r>
        <w:rPr>
          <w:rFonts w:hint="eastAsia" w:ascii="宋体" w:hAnsi="宋体" w:eastAsia="宋体" w:cs="宋体"/>
          <w:sz w:val="21"/>
          <w:szCs w:val="21"/>
        </w:rPr>
        <w:t>加入下列哪种物料可改善凡士林的吸水性</w:t>
      </w:r>
      <w:r>
        <w:rPr>
          <w:rFonts w:hint="eastAsia" w:ascii="宋体" w:hAnsi="宋体" w:eastAsia="宋体" w:cs="宋体"/>
          <w:sz w:val="21"/>
          <w:szCs w:val="21"/>
          <w:lang w:val="en-US" w:eastAsia="zh-CN"/>
        </w:rPr>
        <w:t>(D)</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A.植物油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B.液状石蜡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C.鲸蜡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D.羊毛脂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E.海藻酸钠</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325.</w:t>
      </w:r>
      <w:r>
        <w:rPr>
          <w:rFonts w:hint="eastAsia" w:ascii="宋体" w:hAnsi="宋体" w:eastAsia="宋体" w:cs="宋体"/>
          <w:sz w:val="21"/>
          <w:szCs w:val="21"/>
        </w:rPr>
        <w:t>下列是软膏的水性凝胶基质的是</w:t>
      </w:r>
      <w:r>
        <w:rPr>
          <w:rFonts w:hint="eastAsia" w:ascii="宋体" w:hAnsi="宋体" w:eastAsia="宋体" w:cs="宋体"/>
          <w:sz w:val="21"/>
          <w:szCs w:val="21"/>
          <w:lang w:val="en-US" w:eastAsia="zh-CN"/>
        </w:rPr>
        <w:t>(B)</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A.植物油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B.卡波姆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C.泊洛沙姆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D.凡士林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E.硬质酸钠</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326</w:t>
      </w:r>
      <w:r>
        <w:rPr>
          <w:rFonts w:hint="eastAsia" w:ascii="宋体" w:hAnsi="宋体" w:eastAsia="宋体" w:cs="宋体"/>
          <w:sz w:val="21"/>
          <w:szCs w:val="21"/>
        </w:rPr>
        <w:t>.乳剂型软膏剂的制法是</w:t>
      </w:r>
      <w:r>
        <w:rPr>
          <w:rFonts w:hint="eastAsia" w:ascii="宋体" w:hAnsi="宋体" w:eastAsia="宋体" w:cs="宋体"/>
          <w:sz w:val="21"/>
          <w:szCs w:val="21"/>
          <w:lang w:val="en-US" w:eastAsia="zh-CN"/>
        </w:rPr>
        <w:t>(C)</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A.研磨法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B.熔和法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C.乳化法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D.分散法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E.聚合法</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327</w:t>
      </w:r>
      <w:r>
        <w:rPr>
          <w:rFonts w:hint="eastAsia" w:ascii="宋体" w:hAnsi="宋体" w:eastAsia="宋体" w:cs="宋体"/>
          <w:sz w:val="21"/>
          <w:szCs w:val="21"/>
        </w:rPr>
        <w:t>.眼膏剂中的常用基质为凡士林.液状石蜡.羊毛脂，其应用比例一般为</w:t>
      </w:r>
      <w:r>
        <w:rPr>
          <w:rFonts w:hint="eastAsia" w:ascii="宋体" w:hAnsi="宋体" w:eastAsia="宋体" w:cs="宋体"/>
          <w:sz w:val="21"/>
          <w:szCs w:val="21"/>
          <w:lang w:val="en-US" w:eastAsia="zh-CN"/>
        </w:rPr>
        <w:t>(D)</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A.5:3:2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B.6:2:2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C.7:2:1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8:1:1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E.9:0.5:0.5</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lang w:val="en-US" w:eastAsia="zh-CN"/>
        </w:rPr>
      </w:pPr>
      <w:r>
        <w:rPr>
          <w:rFonts w:hint="eastAsia" w:ascii="宋体" w:hAnsi="宋体" w:eastAsia="宋体" w:cs="宋体"/>
          <w:color w:val="000000"/>
          <w:sz w:val="21"/>
          <w:szCs w:val="21"/>
          <w:lang w:val="en-US" w:eastAsia="zh-CN"/>
        </w:rPr>
        <w:t>328</w:t>
      </w:r>
      <w:r>
        <w:rPr>
          <w:rFonts w:hint="eastAsia" w:ascii="宋体" w:hAnsi="宋体" w:eastAsia="宋体" w:cs="宋体"/>
          <w:color w:val="000000"/>
          <w:sz w:val="21"/>
          <w:szCs w:val="21"/>
        </w:rPr>
        <w:t>.</w:t>
      </w:r>
      <w:r>
        <w:rPr>
          <w:rFonts w:hint="eastAsia" w:ascii="宋体" w:hAnsi="宋体" w:eastAsia="宋体" w:cs="宋体"/>
          <w:bCs/>
          <w:color w:val="000000"/>
          <w:sz w:val="21"/>
          <w:szCs w:val="21"/>
        </w:rPr>
        <w:t>氮酮在全身作用软膏剂中的作用</w:t>
      </w:r>
      <w:r>
        <w:rPr>
          <w:rFonts w:hint="eastAsia" w:ascii="宋体" w:hAnsi="宋体" w:eastAsia="宋体" w:cs="宋体"/>
          <w:bCs/>
          <w:color w:val="000000"/>
          <w:sz w:val="21"/>
          <w:szCs w:val="21"/>
          <w:lang w:val="en-US" w:eastAsia="zh-CN"/>
        </w:rPr>
        <w:t>(D)</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A</w:t>
      </w:r>
      <w:r>
        <w:rPr>
          <w:rFonts w:hint="eastAsia" w:ascii="宋体" w:hAnsi="宋体" w:eastAsia="宋体" w:cs="宋体"/>
          <w:bCs/>
          <w:color w:val="000000"/>
          <w:sz w:val="21"/>
          <w:szCs w:val="21"/>
          <w:lang w:val="en-US" w:eastAsia="zh-CN"/>
        </w:rPr>
        <w:t>.</w:t>
      </w:r>
      <w:r>
        <w:rPr>
          <w:rFonts w:hint="eastAsia" w:ascii="宋体" w:hAnsi="宋体" w:eastAsia="宋体" w:cs="宋体"/>
          <w:bCs/>
          <w:color w:val="000000"/>
          <w:sz w:val="21"/>
          <w:szCs w:val="21"/>
        </w:rPr>
        <w:t xml:space="preserve">乳化作用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B</w:t>
      </w:r>
      <w:r>
        <w:rPr>
          <w:rFonts w:hint="eastAsia" w:ascii="宋体" w:hAnsi="宋体" w:eastAsia="宋体" w:cs="宋体"/>
          <w:bCs/>
          <w:color w:val="000000"/>
          <w:sz w:val="21"/>
          <w:szCs w:val="21"/>
          <w:lang w:val="en-US" w:eastAsia="zh-CN"/>
        </w:rPr>
        <w:t>.</w:t>
      </w:r>
      <w:r>
        <w:rPr>
          <w:rFonts w:hint="eastAsia" w:ascii="宋体" w:hAnsi="宋体" w:eastAsia="宋体" w:cs="宋体"/>
          <w:bCs/>
          <w:color w:val="000000"/>
          <w:sz w:val="21"/>
          <w:szCs w:val="21"/>
        </w:rPr>
        <w:t xml:space="preserve">油脂性基质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C</w:t>
      </w:r>
      <w:r>
        <w:rPr>
          <w:rFonts w:hint="eastAsia" w:ascii="宋体" w:hAnsi="宋体" w:eastAsia="宋体" w:cs="宋体"/>
          <w:bCs/>
          <w:color w:val="000000"/>
          <w:sz w:val="21"/>
          <w:szCs w:val="21"/>
          <w:lang w:val="en-US" w:eastAsia="zh-CN"/>
        </w:rPr>
        <w:t>.</w:t>
      </w:r>
      <w:r>
        <w:rPr>
          <w:rFonts w:hint="eastAsia" w:ascii="宋体" w:hAnsi="宋体" w:eastAsia="宋体" w:cs="宋体"/>
          <w:bCs/>
          <w:color w:val="000000"/>
          <w:sz w:val="21"/>
          <w:szCs w:val="21"/>
        </w:rPr>
        <w:t xml:space="preserve">分散作用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D</w:t>
      </w:r>
      <w:r>
        <w:rPr>
          <w:rFonts w:hint="eastAsia" w:ascii="宋体" w:hAnsi="宋体" w:eastAsia="宋体" w:cs="宋体"/>
          <w:bCs/>
          <w:color w:val="000000"/>
          <w:sz w:val="21"/>
          <w:szCs w:val="21"/>
          <w:lang w:val="en-US" w:eastAsia="zh-CN"/>
        </w:rPr>
        <w:t>.</w:t>
      </w:r>
      <w:r>
        <w:rPr>
          <w:rFonts w:hint="eastAsia" w:ascii="宋体" w:hAnsi="宋体" w:eastAsia="宋体" w:cs="宋体"/>
          <w:bCs/>
          <w:color w:val="000000"/>
          <w:sz w:val="21"/>
          <w:szCs w:val="21"/>
        </w:rPr>
        <w:t xml:space="preserve">促渗作用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E</w:t>
      </w:r>
      <w:r>
        <w:rPr>
          <w:rFonts w:hint="eastAsia" w:ascii="宋体" w:hAnsi="宋体" w:eastAsia="宋体" w:cs="宋体"/>
          <w:bCs/>
          <w:color w:val="000000"/>
          <w:sz w:val="21"/>
          <w:szCs w:val="21"/>
          <w:lang w:val="en-US" w:eastAsia="zh-CN"/>
        </w:rPr>
        <w:t>.</w:t>
      </w:r>
      <w:r>
        <w:rPr>
          <w:rFonts w:hint="eastAsia" w:ascii="宋体" w:hAnsi="宋体" w:eastAsia="宋体" w:cs="宋体"/>
          <w:bCs/>
          <w:color w:val="000000"/>
          <w:sz w:val="21"/>
          <w:szCs w:val="21"/>
        </w:rPr>
        <w:t>保湿作用</w:t>
      </w:r>
    </w:p>
    <w:p>
      <w:pPr>
        <w:keepNext w:val="0"/>
        <w:keepLines w:val="0"/>
        <w:pageBreakBefore w:val="0"/>
        <w:tabs>
          <w:tab w:val="left" w:pos="756"/>
        </w:tabs>
        <w:kinsoku/>
        <w:wordWrap/>
        <w:overflowPunct/>
        <w:topLinePunct w:val="0"/>
        <w:autoSpaceDE/>
        <w:autoSpaceDN/>
        <w:bidi w:val="0"/>
        <w:adjustRightInd/>
        <w:snapToGrid w:val="0"/>
        <w:spacing w:line="240" w:lineRule="auto"/>
        <w:jc w:val="left"/>
        <w:textAlignment w:val="auto"/>
        <w:rPr>
          <w:rFonts w:hint="eastAsia" w:ascii="宋体" w:hAnsi="宋体" w:eastAsia="宋体" w:cs="宋体"/>
          <w:bCs/>
          <w:color w:val="000000"/>
          <w:sz w:val="21"/>
          <w:szCs w:val="21"/>
          <w:lang w:val="en-US" w:eastAsia="zh-CN"/>
        </w:rPr>
      </w:pPr>
      <w:r>
        <w:rPr>
          <w:rFonts w:hint="eastAsia" w:ascii="宋体" w:hAnsi="宋体" w:eastAsia="宋体" w:cs="宋体"/>
          <w:color w:val="000000"/>
          <w:sz w:val="21"/>
          <w:szCs w:val="21"/>
          <w:lang w:val="en-US" w:eastAsia="zh-CN"/>
        </w:rPr>
        <w:t>329</w:t>
      </w:r>
      <w:r>
        <w:rPr>
          <w:rFonts w:hint="eastAsia" w:ascii="宋体" w:hAnsi="宋体" w:eastAsia="宋体" w:cs="宋体"/>
          <w:color w:val="000000"/>
          <w:sz w:val="21"/>
          <w:szCs w:val="21"/>
        </w:rPr>
        <w:t>.</w:t>
      </w:r>
      <w:r>
        <w:rPr>
          <w:rFonts w:hint="eastAsia" w:ascii="宋体" w:hAnsi="宋体" w:eastAsia="宋体" w:cs="宋体"/>
          <w:bCs/>
          <w:color w:val="000000"/>
          <w:sz w:val="21"/>
          <w:szCs w:val="21"/>
        </w:rPr>
        <w:t>下列制剂不得添加抑菌剂的是</w:t>
      </w:r>
      <w:r>
        <w:rPr>
          <w:rFonts w:hint="eastAsia" w:ascii="宋体" w:hAnsi="宋体" w:eastAsia="宋体" w:cs="宋体"/>
          <w:bCs/>
          <w:color w:val="000000"/>
          <w:sz w:val="21"/>
          <w:szCs w:val="21"/>
          <w:lang w:val="en-US" w:eastAsia="zh-CN"/>
        </w:rPr>
        <w:t>(B)</w:t>
      </w:r>
    </w:p>
    <w:p>
      <w:pPr>
        <w:keepNext w:val="0"/>
        <w:keepLines w:val="0"/>
        <w:pageBreakBefore w:val="0"/>
        <w:tabs>
          <w:tab w:val="left" w:pos="756"/>
        </w:tabs>
        <w:kinsoku/>
        <w:wordWrap/>
        <w:overflowPunct/>
        <w:topLinePunct w:val="0"/>
        <w:autoSpaceDE/>
        <w:autoSpaceDN/>
        <w:bidi w:val="0"/>
        <w:adjustRightInd/>
        <w:snapToGrid w:val="0"/>
        <w:spacing w:line="240" w:lineRule="auto"/>
        <w:jc w:val="left"/>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 xml:space="preserve">A.用于全身治疗的栓剂   </w:t>
      </w:r>
    </w:p>
    <w:p>
      <w:pPr>
        <w:keepNext w:val="0"/>
        <w:keepLines w:val="0"/>
        <w:pageBreakBefore w:val="0"/>
        <w:tabs>
          <w:tab w:val="left" w:pos="756"/>
        </w:tabs>
        <w:kinsoku/>
        <w:wordWrap/>
        <w:overflowPunct/>
        <w:topLinePunct w:val="0"/>
        <w:autoSpaceDE/>
        <w:autoSpaceDN/>
        <w:bidi w:val="0"/>
        <w:adjustRightInd/>
        <w:snapToGrid w:val="0"/>
        <w:spacing w:line="240" w:lineRule="auto"/>
        <w:jc w:val="left"/>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B</w:t>
      </w:r>
      <w:r>
        <w:rPr>
          <w:rFonts w:hint="eastAsia" w:ascii="宋体" w:hAnsi="宋体" w:eastAsia="宋体" w:cs="宋体"/>
          <w:bCs/>
          <w:color w:val="000000"/>
          <w:sz w:val="21"/>
          <w:szCs w:val="21"/>
          <w:lang w:val="en-US" w:eastAsia="zh-CN"/>
        </w:rPr>
        <w:t>.</w:t>
      </w:r>
      <w:r>
        <w:rPr>
          <w:rFonts w:hint="eastAsia" w:ascii="宋体" w:hAnsi="宋体" w:eastAsia="宋体" w:cs="宋体"/>
          <w:bCs/>
          <w:color w:val="000000"/>
          <w:sz w:val="21"/>
          <w:szCs w:val="21"/>
        </w:rPr>
        <w:t xml:space="preserve">用于创伤的眼膏剂    </w:t>
      </w:r>
    </w:p>
    <w:p>
      <w:pPr>
        <w:keepNext w:val="0"/>
        <w:keepLines w:val="0"/>
        <w:pageBreakBefore w:val="0"/>
        <w:tabs>
          <w:tab w:val="left" w:pos="756"/>
        </w:tabs>
        <w:kinsoku/>
        <w:wordWrap/>
        <w:overflowPunct/>
        <w:topLinePunct w:val="0"/>
        <w:autoSpaceDE/>
        <w:autoSpaceDN/>
        <w:bidi w:val="0"/>
        <w:adjustRightInd/>
        <w:snapToGrid w:val="0"/>
        <w:spacing w:line="240" w:lineRule="auto"/>
        <w:jc w:val="left"/>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 xml:space="preserve">C.用于局部治疗的眼膏剂               </w:t>
      </w:r>
    </w:p>
    <w:p>
      <w:pPr>
        <w:keepNext w:val="0"/>
        <w:keepLines w:val="0"/>
        <w:pageBreakBefore w:val="0"/>
        <w:tabs>
          <w:tab w:val="left" w:pos="756"/>
        </w:tabs>
        <w:kinsoku/>
        <w:wordWrap/>
        <w:overflowPunct/>
        <w:topLinePunct w:val="0"/>
        <w:autoSpaceDE/>
        <w:autoSpaceDN/>
        <w:bidi w:val="0"/>
        <w:adjustRightInd/>
        <w:snapToGrid w:val="0"/>
        <w:spacing w:line="240" w:lineRule="auto"/>
        <w:jc w:val="left"/>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 xml:space="preserve">D.用于全身治疗的软膏剂      </w:t>
      </w:r>
    </w:p>
    <w:p>
      <w:pPr>
        <w:keepNext w:val="0"/>
        <w:keepLines w:val="0"/>
        <w:pageBreakBefore w:val="0"/>
        <w:tabs>
          <w:tab w:val="left" w:pos="756"/>
        </w:tabs>
        <w:kinsoku/>
        <w:wordWrap/>
        <w:overflowPunct/>
        <w:topLinePunct w:val="0"/>
        <w:autoSpaceDE/>
        <w:autoSpaceDN/>
        <w:bidi w:val="0"/>
        <w:adjustRightInd/>
        <w:snapToGrid w:val="0"/>
        <w:spacing w:line="240" w:lineRule="auto"/>
        <w:jc w:val="left"/>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E</w:t>
      </w:r>
      <w:r>
        <w:rPr>
          <w:rFonts w:hint="eastAsia" w:ascii="宋体" w:hAnsi="宋体" w:eastAsia="宋体" w:cs="宋体"/>
          <w:bCs/>
          <w:color w:val="000000"/>
          <w:sz w:val="21"/>
          <w:szCs w:val="21"/>
          <w:lang w:val="en-US" w:eastAsia="zh-CN"/>
        </w:rPr>
        <w:t>.</w:t>
      </w:r>
      <w:r>
        <w:rPr>
          <w:rFonts w:hint="eastAsia" w:ascii="宋体" w:hAnsi="宋体" w:eastAsia="宋体" w:cs="宋体"/>
          <w:bCs/>
          <w:color w:val="000000"/>
          <w:sz w:val="21"/>
          <w:szCs w:val="21"/>
        </w:rPr>
        <w:t>用于局部治疗的凝胶剂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330</w:t>
      </w:r>
      <w:r>
        <w:rPr>
          <w:rFonts w:hint="eastAsia" w:ascii="宋体" w:hAnsi="宋体" w:eastAsia="宋体" w:cs="宋体"/>
          <w:color w:val="000000"/>
          <w:sz w:val="21"/>
          <w:szCs w:val="21"/>
        </w:rPr>
        <w:t>.软膏剂稳定性考察时，其性状考核项目中不包括</w:t>
      </w:r>
      <w:r>
        <w:rPr>
          <w:rFonts w:hint="eastAsia" w:ascii="宋体" w:hAnsi="宋体" w:eastAsia="宋体" w:cs="宋体"/>
          <w:color w:val="000000"/>
          <w:sz w:val="21"/>
          <w:szCs w:val="21"/>
          <w:lang w:val="en-US" w:eastAsia="zh-CN"/>
        </w:rPr>
        <w:t>(E)</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A.酸败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B.异嗅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C.变色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D.分层与涂展性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E.沉降体积比</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331</w:t>
      </w:r>
      <w:r>
        <w:rPr>
          <w:rFonts w:hint="eastAsia" w:ascii="宋体" w:hAnsi="宋体" w:eastAsia="宋体" w:cs="宋体"/>
          <w:color w:val="000000"/>
          <w:sz w:val="21"/>
          <w:szCs w:val="21"/>
        </w:rPr>
        <w:t>.软膏剂可用于下列情况，除了</w:t>
      </w:r>
      <w:r>
        <w:rPr>
          <w:rFonts w:hint="eastAsia" w:ascii="宋体" w:hAnsi="宋体" w:eastAsia="宋体" w:cs="宋体"/>
          <w:color w:val="000000"/>
          <w:sz w:val="21"/>
          <w:szCs w:val="21"/>
          <w:lang w:val="en-US" w:eastAsia="zh-CN"/>
        </w:rPr>
        <w:t>(E)</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A.慢性皮肤病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B.对皮肤起保护作用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C.对皮肤起润滑作用</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D.对皮肤起局部治疗作用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E.急性损伤皮肤</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332</w:t>
      </w:r>
      <w:r>
        <w:rPr>
          <w:rFonts w:hint="eastAsia" w:ascii="宋体" w:hAnsi="宋体" w:eastAsia="宋体" w:cs="宋体"/>
          <w:color w:val="000000"/>
          <w:sz w:val="21"/>
          <w:szCs w:val="21"/>
        </w:rPr>
        <w:t>.羊毛脂作软膏基质有许多特点，除了</w:t>
      </w:r>
      <w:r>
        <w:rPr>
          <w:rFonts w:hint="eastAsia" w:ascii="宋体" w:hAnsi="宋体" w:eastAsia="宋体" w:cs="宋体"/>
          <w:color w:val="000000"/>
          <w:sz w:val="21"/>
          <w:szCs w:val="21"/>
          <w:lang w:val="en-US" w:eastAsia="zh-CN"/>
        </w:rPr>
        <w:t>(D)</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A.熔点适宜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B.吸水性好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C.穿透性好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D.涂展性好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E.稳定性好</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333.</w:t>
      </w:r>
      <w:r>
        <w:rPr>
          <w:rFonts w:hint="eastAsia" w:ascii="宋体" w:hAnsi="宋体" w:eastAsia="宋体" w:cs="宋体"/>
          <w:sz w:val="21"/>
          <w:szCs w:val="21"/>
        </w:rPr>
        <w:t>对软膏剂的质量要求，错误的叙述是</w:t>
      </w:r>
      <w:r>
        <w:rPr>
          <w:rFonts w:hint="eastAsia" w:ascii="宋体" w:hAnsi="宋体" w:eastAsia="宋体" w:cs="宋体"/>
          <w:sz w:val="21"/>
          <w:szCs w:val="21"/>
          <w:lang w:val="en-US" w:eastAsia="zh-CN"/>
        </w:rPr>
        <w:t>(B)</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均匀细腻，无粗糙感</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软膏剂是半固体制剂，药物与基质必须是互溶性的</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软膏剂稠度应适宜，易于涂布</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应符合卫生学要求</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无不良刺激性</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334.</w:t>
      </w:r>
      <w:r>
        <w:rPr>
          <w:rFonts w:hint="eastAsia" w:ascii="宋体" w:hAnsi="宋体" w:eastAsia="宋体" w:cs="宋体"/>
          <w:sz w:val="21"/>
          <w:szCs w:val="21"/>
        </w:rPr>
        <w:t>不属于软膏剂质量检查项目的是</w:t>
      </w:r>
      <w:r>
        <w:rPr>
          <w:rFonts w:hint="eastAsia" w:ascii="宋体" w:hAnsi="宋体" w:eastAsia="宋体" w:cs="宋体"/>
          <w:sz w:val="21"/>
          <w:szCs w:val="21"/>
          <w:lang w:val="en-US" w:eastAsia="zh-CN"/>
        </w:rPr>
        <w:t>(C)</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熔程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 xml:space="preserve">刺激性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融变时限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酸碱度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E.流变性</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335</w:t>
      </w:r>
      <w:r>
        <w:rPr>
          <w:rFonts w:hint="eastAsia" w:ascii="宋体" w:hAnsi="宋体" w:eastAsia="宋体" w:cs="宋体"/>
          <w:sz w:val="21"/>
          <w:szCs w:val="21"/>
        </w:rPr>
        <w:t>.泡腾颗粒剂遇水产生大量气泡，是由于颗粒剂中酸与碱发生反应，所放出的气体是</w:t>
      </w:r>
      <w:r>
        <w:rPr>
          <w:rFonts w:hint="eastAsia" w:ascii="宋体" w:hAnsi="宋体" w:eastAsia="宋体" w:cs="宋体"/>
          <w:sz w:val="21"/>
          <w:szCs w:val="21"/>
          <w:lang w:val="en-US" w:eastAsia="zh-CN"/>
        </w:rPr>
        <w:t>(B)</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A.氢气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B.二氧化碳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C.氧气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D.氮气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E.其他气体</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336</w:t>
      </w:r>
      <w:r>
        <w:rPr>
          <w:rFonts w:hint="eastAsia" w:ascii="宋体" w:hAnsi="宋体" w:eastAsia="宋体" w:cs="宋体"/>
          <w:sz w:val="21"/>
          <w:szCs w:val="21"/>
        </w:rPr>
        <w:t>.关于散剂的叙述哪-条是正确的</w:t>
      </w:r>
      <w:r>
        <w:rPr>
          <w:rFonts w:hint="eastAsia" w:ascii="宋体" w:hAnsi="宋体" w:eastAsia="宋体" w:cs="宋体"/>
          <w:sz w:val="21"/>
          <w:szCs w:val="21"/>
          <w:lang w:val="en-US" w:eastAsia="zh-CN"/>
        </w:rPr>
        <w:t>(B)</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A.散剂分散快,易奏效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B.散剂即是颗粒剂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C.只能外用</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D.散剂具有良好的防潮性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E.制成散剂后化学活性也相应增加</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337</w:t>
      </w:r>
      <w:r>
        <w:rPr>
          <w:rFonts w:hint="eastAsia" w:ascii="宋体" w:hAnsi="宋体" w:eastAsia="宋体" w:cs="宋体"/>
          <w:sz w:val="21"/>
          <w:szCs w:val="21"/>
        </w:rPr>
        <w:t>.一般应制成倍散的药物是</w:t>
      </w:r>
      <w:r>
        <w:rPr>
          <w:rFonts w:hint="eastAsia" w:ascii="宋体" w:hAnsi="宋体" w:eastAsia="宋体" w:cs="宋体"/>
          <w:sz w:val="21"/>
          <w:szCs w:val="21"/>
          <w:lang w:val="en-US" w:eastAsia="zh-CN"/>
        </w:rPr>
        <w:t>(A)</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A.毒性药品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B.液体成分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C.矿物药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D.共熔成分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E.挥发性药物</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338</w:t>
      </w:r>
      <w:r>
        <w:rPr>
          <w:rFonts w:hint="eastAsia" w:ascii="宋体" w:hAnsi="宋体" w:eastAsia="宋体" w:cs="宋体"/>
          <w:sz w:val="21"/>
          <w:szCs w:val="21"/>
        </w:rPr>
        <w:t>.下列哪种药物宜做成胶囊剂</w:t>
      </w:r>
      <w:r>
        <w:rPr>
          <w:rFonts w:hint="eastAsia" w:ascii="宋体" w:hAnsi="宋体" w:eastAsia="宋体" w:cs="宋体"/>
          <w:sz w:val="21"/>
          <w:szCs w:val="21"/>
          <w:lang w:val="en-US" w:eastAsia="zh-CN"/>
        </w:rPr>
        <w:t>(D)</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A.风化性药物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B.药物水溶液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C.吸湿性药物</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D.具苦味或臭味的药物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E.稀乙醇溶液</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339</w:t>
      </w:r>
      <w:r>
        <w:rPr>
          <w:rFonts w:hint="eastAsia" w:ascii="宋体" w:hAnsi="宋体" w:eastAsia="宋体" w:cs="宋体"/>
          <w:sz w:val="21"/>
          <w:szCs w:val="21"/>
        </w:rPr>
        <w:t>.关于胶囊剂的叙述哪一条是错误的</w:t>
      </w:r>
      <w:r>
        <w:rPr>
          <w:rFonts w:hint="eastAsia" w:ascii="宋体" w:hAnsi="宋体" w:eastAsia="宋体" w:cs="宋体"/>
          <w:sz w:val="21"/>
          <w:szCs w:val="21"/>
          <w:lang w:val="en-US" w:eastAsia="zh-CN"/>
        </w:rPr>
        <w:t>(E)</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A.制备软胶囊的方法有滴制法和压制法</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B.无吸湿性的药物可以做成胶囊</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C.胶囊剂的生物利用度一般较片剂高</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胶囊剂可以起到矫味的作用</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E.胶囊剂的最佳贮存条件是温度不超过35℃</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340</w:t>
      </w:r>
      <w:r>
        <w:rPr>
          <w:rFonts w:hint="eastAsia" w:ascii="宋体" w:hAnsi="宋体" w:eastAsia="宋体" w:cs="宋体"/>
          <w:sz w:val="21"/>
          <w:szCs w:val="21"/>
        </w:rPr>
        <w:t>.下列关于胶囊剂的叙述不正确的是</w:t>
      </w:r>
      <w:r>
        <w:rPr>
          <w:rFonts w:hint="eastAsia" w:ascii="宋体" w:hAnsi="宋体" w:eastAsia="宋体" w:cs="宋体"/>
          <w:sz w:val="21"/>
          <w:szCs w:val="21"/>
          <w:lang w:val="en-US" w:eastAsia="zh-CN"/>
        </w:rPr>
        <w:t>(C)</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A.吸收好，生物利用度高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B.可提高药物的稳定性</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C.可避免肝脏的首过效应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D.可掩盖药物的不良臭味</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E.其用药途径主要是口服</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341</w:t>
      </w:r>
      <w:r>
        <w:rPr>
          <w:rFonts w:hint="eastAsia" w:ascii="宋体" w:hAnsi="宋体" w:eastAsia="宋体" w:cs="宋体"/>
          <w:sz w:val="21"/>
          <w:szCs w:val="21"/>
        </w:rPr>
        <w:t>.不宜制成软胶囊的药物是</w:t>
      </w:r>
      <w:r>
        <w:rPr>
          <w:rFonts w:hint="eastAsia" w:ascii="宋体" w:hAnsi="宋体" w:eastAsia="宋体" w:cs="宋体"/>
          <w:sz w:val="21"/>
          <w:szCs w:val="21"/>
          <w:lang w:val="en-US" w:eastAsia="zh-CN"/>
        </w:rPr>
        <w:t>(B)</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A.维生素A油液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B.维生素C水溶液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C.维生素D油液</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D.维生素E油液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E.牡荆油</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342</w:t>
      </w:r>
      <w:r>
        <w:rPr>
          <w:rFonts w:hint="eastAsia" w:ascii="宋体" w:hAnsi="宋体" w:eastAsia="宋体" w:cs="宋体"/>
          <w:sz w:val="21"/>
          <w:szCs w:val="21"/>
        </w:rPr>
        <w:t>.软胶囊具有很好的弹性，其原因主要是其中含有</w:t>
      </w:r>
      <w:r>
        <w:rPr>
          <w:rFonts w:hint="eastAsia" w:ascii="宋体" w:hAnsi="宋体" w:eastAsia="宋体" w:cs="宋体"/>
          <w:sz w:val="21"/>
          <w:szCs w:val="21"/>
          <w:lang w:val="en-US" w:eastAsia="zh-CN"/>
        </w:rPr>
        <w:t>(C)</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A.水分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B.明胶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C.甘油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D.蔗糖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rPr>
        <w:t>E.淀粉</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343</w:t>
      </w:r>
      <w:r>
        <w:rPr>
          <w:rFonts w:hint="eastAsia" w:ascii="宋体" w:hAnsi="宋体" w:eastAsia="宋体" w:cs="宋体"/>
          <w:sz w:val="21"/>
          <w:szCs w:val="21"/>
        </w:rPr>
        <w:t>.一般硬胶囊剂的崩解时限为</w:t>
      </w:r>
      <w:r>
        <w:rPr>
          <w:rFonts w:hint="eastAsia" w:ascii="宋体" w:hAnsi="宋体" w:eastAsia="宋体" w:cs="宋体"/>
          <w:sz w:val="21"/>
          <w:szCs w:val="21"/>
          <w:lang w:val="en-US" w:eastAsia="zh-CN"/>
        </w:rPr>
        <w:t>(C)</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A.15分钟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B.20分钟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C.30分钟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D.45分钟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E.60分钟</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344.</w:t>
      </w:r>
      <w:r>
        <w:rPr>
          <w:rFonts w:hint="eastAsia" w:ascii="宋体" w:hAnsi="宋体" w:eastAsia="宋体" w:cs="宋体"/>
          <w:sz w:val="21"/>
          <w:szCs w:val="21"/>
        </w:rPr>
        <w:t>制备空胶囊的主要材料是</w:t>
      </w:r>
      <w:r>
        <w:rPr>
          <w:rFonts w:hint="eastAsia" w:ascii="宋体" w:hAnsi="宋体" w:eastAsia="宋体" w:cs="宋体"/>
          <w:sz w:val="21"/>
          <w:szCs w:val="21"/>
          <w:lang w:val="en-US" w:eastAsia="zh-CN"/>
        </w:rPr>
        <w:t>(D)</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A.甘油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B.水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C.蔗糖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D.明胶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E.淀粉</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345</w:t>
      </w:r>
      <w:r>
        <w:rPr>
          <w:rFonts w:hint="eastAsia" w:ascii="宋体" w:hAnsi="宋体" w:eastAsia="宋体" w:cs="宋体"/>
          <w:color w:val="000000"/>
          <w:sz w:val="21"/>
          <w:szCs w:val="21"/>
        </w:rPr>
        <w:t>.硬胶囊剂的崩解时限是</w:t>
      </w:r>
      <w:r>
        <w:rPr>
          <w:rFonts w:hint="eastAsia" w:ascii="宋体" w:hAnsi="宋体" w:eastAsia="宋体" w:cs="宋体"/>
          <w:color w:val="000000"/>
          <w:sz w:val="21"/>
          <w:szCs w:val="21"/>
          <w:lang w:val="en-US" w:eastAsia="zh-CN"/>
        </w:rPr>
        <w:t>(C)</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A.5min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B.15min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C.30min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D.60min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E.120min</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346</w:t>
      </w:r>
      <w:r>
        <w:rPr>
          <w:rFonts w:hint="eastAsia" w:ascii="宋体" w:hAnsi="宋体" w:eastAsia="宋体" w:cs="宋体"/>
          <w:color w:val="000000"/>
          <w:sz w:val="21"/>
          <w:szCs w:val="21"/>
        </w:rPr>
        <w:t>.实验室粉碎小量毒性药物，可选用</w:t>
      </w:r>
      <w:r>
        <w:rPr>
          <w:rFonts w:hint="eastAsia" w:ascii="宋体" w:hAnsi="宋体" w:eastAsia="宋体" w:cs="宋体"/>
          <w:color w:val="000000"/>
          <w:sz w:val="21"/>
          <w:szCs w:val="21"/>
          <w:lang w:val="en-US" w:eastAsia="zh-CN"/>
        </w:rPr>
        <w:t>(C)</w:t>
      </w:r>
    </w:p>
    <w:p>
      <w:pPr>
        <w:keepNext w:val="0"/>
        <w:keepLines w:val="0"/>
        <w:pageBreakBefore w:val="0"/>
        <w:tabs>
          <w:tab w:val="left" w:pos="756"/>
        </w:tabs>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A.金属制乳钵    </w:t>
      </w:r>
    </w:p>
    <w:p>
      <w:pPr>
        <w:keepNext w:val="0"/>
        <w:keepLines w:val="0"/>
        <w:pageBreakBefore w:val="0"/>
        <w:tabs>
          <w:tab w:val="left" w:pos="756"/>
        </w:tabs>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B.球磨机    </w:t>
      </w:r>
    </w:p>
    <w:p>
      <w:pPr>
        <w:keepNext w:val="0"/>
        <w:keepLines w:val="0"/>
        <w:pageBreakBefore w:val="0"/>
        <w:tabs>
          <w:tab w:val="left" w:pos="756"/>
        </w:tabs>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C.玻璃制乳钵  </w:t>
      </w:r>
    </w:p>
    <w:p>
      <w:pPr>
        <w:keepNext w:val="0"/>
        <w:keepLines w:val="0"/>
        <w:pageBreakBefore w:val="0"/>
        <w:tabs>
          <w:tab w:val="left" w:pos="756"/>
        </w:tabs>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D.流能磨   </w:t>
      </w:r>
    </w:p>
    <w:p>
      <w:pPr>
        <w:keepNext w:val="0"/>
        <w:keepLines w:val="0"/>
        <w:pageBreakBefore w:val="0"/>
        <w:tabs>
          <w:tab w:val="left" w:pos="756"/>
        </w:tabs>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E.瓷制乳钵</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347</w:t>
      </w:r>
      <w:r>
        <w:rPr>
          <w:rFonts w:hint="eastAsia" w:ascii="宋体" w:hAnsi="宋体" w:eastAsia="宋体" w:cs="宋体"/>
          <w:color w:val="000000"/>
          <w:sz w:val="21"/>
          <w:szCs w:val="21"/>
        </w:rPr>
        <w:t>.以下哪一项不是胶囊剂检查的项目</w:t>
      </w:r>
      <w:r>
        <w:rPr>
          <w:rFonts w:hint="eastAsia" w:ascii="宋体" w:hAnsi="宋体" w:eastAsia="宋体" w:cs="宋体"/>
          <w:color w:val="000000"/>
          <w:sz w:val="21"/>
          <w:szCs w:val="21"/>
          <w:lang w:val="en-US" w:eastAsia="zh-CN"/>
        </w:rPr>
        <w:t>(D)</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A.主药含量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B.外观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C.崩解时限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D.硬度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E.装量差异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348</w:t>
      </w:r>
      <w:r>
        <w:rPr>
          <w:rFonts w:hint="eastAsia" w:ascii="宋体" w:hAnsi="宋体" w:eastAsia="宋体" w:cs="宋体"/>
          <w:color w:val="000000"/>
          <w:sz w:val="21"/>
          <w:szCs w:val="21"/>
        </w:rPr>
        <w:t>.比重不同的药物在制备散剂时，采用何种混合方法最佳</w:t>
      </w:r>
      <w:r>
        <w:rPr>
          <w:rFonts w:hint="eastAsia" w:ascii="宋体" w:hAnsi="宋体" w:eastAsia="宋体" w:cs="宋体"/>
          <w:color w:val="000000"/>
          <w:sz w:val="21"/>
          <w:szCs w:val="21"/>
          <w:lang w:val="en-US" w:eastAsia="zh-CN"/>
        </w:rPr>
        <w:t>(D)</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A.等量递加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B.多次过筛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C.将轻者加在重者之上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D.将重者加在轻者之上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E．搅拌</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349</w:t>
      </w:r>
      <w:r>
        <w:rPr>
          <w:rFonts w:hint="eastAsia" w:ascii="宋体" w:hAnsi="宋体" w:eastAsia="宋体" w:cs="宋体"/>
          <w:color w:val="000000"/>
          <w:sz w:val="21"/>
          <w:szCs w:val="21"/>
        </w:rPr>
        <w:t>.已检查溶出度的胶囊剂，不必再检查</w:t>
      </w:r>
      <w:r>
        <w:rPr>
          <w:rFonts w:hint="eastAsia" w:ascii="宋体" w:hAnsi="宋体" w:eastAsia="宋体" w:cs="宋体"/>
          <w:color w:val="000000"/>
          <w:sz w:val="21"/>
          <w:szCs w:val="21"/>
          <w:lang w:val="en-US" w:eastAsia="zh-CN"/>
        </w:rPr>
        <w:t>(C)</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A.硬度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B.脆碎度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C.崩解时限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D.重量差异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E.溶解度</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350</w:t>
      </w:r>
      <w:r>
        <w:rPr>
          <w:rFonts w:hint="eastAsia" w:ascii="宋体" w:hAnsi="宋体" w:eastAsia="宋体" w:cs="宋体"/>
          <w:color w:val="000000"/>
          <w:sz w:val="21"/>
          <w:szCs w:val="21"/>
        </w:rPr>
        <w:t>.当胶囊剂囊心物的平均装量为0.4g时，其装量差异限度为</w:t>
      </w:r>
      <w:r>
        <w:rPr>
          <w:rFonts w:hint="eastAsia" w:ascii="宋体" w:hAnsi="宋体" w:eastAsia="宋体" w:cs="宋体"/>
          <w:color w:val="000000"/>
          <w:sz w:val="21"/>
          <w:szCs w:val="21"/>
          <w:lang w:val="en-US" w:eastAsia="zh-CN"/>
        </w:rPr>
        <w:t>(B)</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A.±10.0%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B.±7.5%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C.±5.0%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D.±2.0%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E.±1.0%</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351</w:t>
      </w:r>
      <w:r>
        <w:rPr>
          <w:rFonts w:hint="eastAsia" w:ascii="宋体" w:hAnsi="宋体" w:eastAsia="宋体" w:cs="宋体"/>
          <w:color w:val="000000"/>
          <w:sz w:val="21"/>
          <w:szCs w:val="21"/>
        </w:rPr>
        <w:t>.药物装硬胶囊时，易风化药物易使胶囊</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A.变形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B.变色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C.分解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D.软化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E.变脆</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352</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）药物不宜制胶囊</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A.酸性液体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B.难溶性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C.贵重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D.小剂量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E.油类</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353</w:t>
      </w:r>
      <w:r>
        <w:rPr>
          <w:rFonts w:hint="eastAsia" w:ascii="宋体" w:hAnsi="宋体" w:eastAsia="宋体" w:cs="宋体"/>
          <w:color w:val="000000"/>
          <w:sz w:val="21"/>
          <w:szCs w:val="21"/>
        </w:rPr>
        <w:t>.硬胶囊囊心物中，生物利用度最好的为</w:t>
      </w:r>
      <w:r>
        <w:rPr>
          <w:rFonts w:hint="eastAsia" w:ascii="宋体" w:hAnsi="宋体" w:eastAsia="宋体" w:cs="宋体"/>
          <w:color w:val="000000"/>
          <w:sz w:val="21"/>
          <w:szCs w:val="21"/>
          <w:lang w:val="en-US" w:eastAsia="zh-CN"/>
        </w:rPr>
        <w:t>(A)</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A.粉末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B.颗粒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C.微丸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D.微囊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E.均好</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354</w:t>
      </w:r>
      <w:r>
        <w:rPr>
          <w:rFonts w:hint="eastAsia" w:ascii="宋体" w:hAnsi="宋体" w:eastAsia="宋体" w:cs="宋体"/>
          <w:color w:val="000000"/>
          <w:sz w:val="21"/>
          <w:szCs w:val="21"/>
        </w:rPr>
        <w:t>.软胶囊剂俗称</w:t>
      </w:r>
      <w:r>
        <w:rPr>
          <w:rFonts w:hint="eastAsia" w:ascii="宋体" w:hAnsi="宋体" w:eastAsia="宋体" w:cs="宋体"/>
          <w:color w:val="000000"/>
          <w:sz w:val="21"/>
          <w:szCs w:val="21"/>
          <w:lang w:val="en-US" w:eastAsia="zh-CN"/>
        </w:rPr>
        <w:t>(D)</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A.滴丸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B.微囊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C.微丸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D.胶丸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E.均可</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355</w:t>
      </w:r>
      <w:r>
        <w:rPr>
          <w:rFonts w:hint="eastAsia" w:ascii="宋体" w:hAnsi="宋体" w:eastAsia="宋体" w:cs="宋体"/>
          <w:color w:val="000000"/>
          <w:sz w:val="21"/>
          <w:szCs w:val="21"/>
        </w:rPr>
        <w:t>.空胶囊壳的主要原料为</w:t>
      </w:r>
      <w:r>
        <w:rPr>
          <w:rFonts w:hint="eastAsia" w:ascii="宋体" w:hAnsi="宋体" w:eastAsia="宋体" w:cs="宋体"/>
          <w:color w:val="000000"/>
          <w:sz w:val="21"/>
          <w:szCs w:val="21"/>
          <w:lang w:val="en-US" w:eastAsia="zh-CN"/>
        </w:rPr>
        <w:t>(D)</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A.淀粉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B.蔗糖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C.糊精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D.明胶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E.阿拉伯胶</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356</w:t>
      </w:r>
      <w:r>
        <w:rPr>
          <w:rFonts w:hint="eastAsia" w:ascii="宋体" w:hAnsi="宋体" w:eastAsia="宋体" w:cs="宋体"/>
          <w:color w:val="000000"/>
          <w:sz w:val="21"/>
          <w:szCs w:val="21"/>
        </w:rPr>
        <w:t>.胶囊剂可分为</w:t>
      </w:r>
      <w:r>
        <w:rPr>
          <w:rFonts w:hint="eastAsia" w:ascii="宋体" w:hAnsi="宋体" w:eastAsia="宋体" w:cs="宋体"/>
          <w:color w:val="000000"/>
          <w:sz w:val="21"/>
          <w:szCs w:val="21"/>
          <w:lang w:val="en-US" w:eastAsia="zh-CN"/>
        </w:rPr>
        <w:t>(A)</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A.硬胶囊.软胶囊.肠溶胶囊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B.硬胶囊.软胶囊.直肠胶囊</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C.硬胶囊.胶丸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D.软胶囊.胶丸.直肠胶囊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E.硬胶囊.软胶囊</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357</w:t>
      </w:r>
      <w:r>
        <w:rPr>
          <w:rFonts w:hint="eastAsia" w:ascii="宋体" w:hAnsi="宋体" w:eastAsia="宋体" w:cs="宋体"/>
          <w:color w:val="000000"/>
          <w:sz w:val="21"/>
          <w:szCs w:val="21"/>
        </w:rPr>
        <w:t>.软胶囊的制备方法有（</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）和压制法</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A.滴制法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B.泛制法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C.乳化法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D.熔融法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E.塑制法</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358</w:t>
      </w:r>
      <w:r>
        <w:rPr>
          <w:rFonts w:hint="eastAsia" w:ascii="宋体" w:hAnsi="宋体" w:eastAsia="宋体" w:cs="宋体"/>
          <w:color w:val="000000"/>
          <w:sz w:val="21"/>
          <w:szCs w:val="21"/>
        </w:rPr>
        <w:t>.当胶囊剂囊心物的平均装量为0.2g时，其装量差异限度为</w:t>
      </w:r>
      <w:r>
        <w:rPr>
          <w:rFonts w:hint="eastAsia" w:ascii="宋体" w:hAnsi="宋体" w:eastAsia="宋体" w:cs="宋体"/>
          <w:color w:val="000000"/>
          <w:sz w:val="21"/>
          <w:szCs w:val="21"/>
          <w:lang w:val="en-US" w:eastAsia="zh-CN"/>
        </w:rPr>
        <w:t>(A)</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A.±10.0%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B.±7.5%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C.±5.0%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D.±2.0%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E.±1.0%</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359</w:t>
      </w:r>
      <w:r>
        <w:rPr>
          <w:rFonts w:hint="eastAsia" w:ascii="宋体" w:hAnsi="宋体" w:eastAsia="宋体" w:cs="宋体"/>
          <w:color w:val="000000"/>
          <w:sz w:val="21"/>
          <w:szCs w:val="21"/>
        </w:rPr>
        <w:t>.下列（</w:t>
      </w: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）可作为软胶囊的囊心物</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A.药物的水溶液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B.药物的水混悬液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C.O/W型乳剂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D.药物的油溶液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E.药物的稀醇溶液</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360</w:t>
      </w:r>
      <w:r>
        <w:rPr>
          <w:rFonts w:hint="eastAsia" w:ascii="宋体" w:hAnsi="宋体" w:eastAsia="宋体" w:cs="宋体"/>
          <w:color w:val="000000"/>
          <w:sz w:val="21"/>
          <w:szCs w:val="21"/>
        </w:rPr>
        <w:t>.胶囊剂与片剂最主要不同在于</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A.掩盖药物的不良嗅味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B.药物的生物利用度高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C.提高药物稳定性</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D.定位定时释放药物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E.性质稳定</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361</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）不是胶囊剂的质量评价项目</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A.崩解度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B.溶出度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C.装量差异限度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D.硬度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E.外观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362</w:t>
      </w:r>
      <w:r>
        <w:rPr>
          <w:rFonts w:hint="eastAsia" w:ascii="宋体" w:hAnsi="宋体" w:eastAsia="宋体" w:cs="宋体"/>
          <w:color w:val="000000"/>
          <w:sz w:val="21"/>
          <w:szCs w:val="21"/>
        </w:rPr>
        <w:t>.散剂的制备过程为</w:t>
      </w:r>
      <w:r>
        <w:rPr>
          <w:rFonts w:hint="eastAsia" w:ascii="宋体" w:hAnsi="宋体" w:eastAsia="宋体" w:cs="宋体"/>
          <w:color w:val="000000"/>
          <w:sz w:val="21"/>
          <w:szCs w:val="21"/>
          <w:lang w:val="en-US" w:eastAsia="zh-CN"/>
        </w:rPr>
        <w:t>(A)</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A.粉碎→过筛→混合→分剂量→质量检查→包装</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B.粉碎→混合→过筛→分剂量→质量检查→包装</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C.粉碎→混合→分剂量→质量检查→包装</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D.粉碎→过筛→分剂量→质量检查→包装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E.均不是</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363</w:t>
      </w:r>
      <w:r>
        <w:rPr>
          <w:rFonts w:hint="eastAsia" w:ascii="宋体" w:hAnsi="宋体" w:eastAsia="宋体" w:cs="宋体"/>
          <w:color w:val="000000"/>
          <w:sz w:val="21"/>
          <w:szCs w:val="21"/>
        </w:rPr>
        <w:t>.以下不是粉碎目的的是</w:t>
      </w:r>
      <w:r>
        <w:rPr>
          <w:rFonts w:hint="eastAsia" w:ascii="宋体" w:hAnsi="宋体" w:eastAsia="宋体" w:cs="宋体"/>
          <w:color w:val="000000"/>
          <w:sz w:val="21"/>
          <w:szCs w:val="21"/>
          <w:lang w:val="en-US" w:eastAsia="zh-CN"/>
        </w:rPr>
        <w:t>(E)</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A.提高难溶性药物的溶出度和生物利用度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B.便于多途径给药</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C.有助于提取药材中的有效成分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D.有利于混合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E.有利于药物稳定</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364</w:t>
      </w:r>
      <w:r>
        <w:rPr>
          <w:rFonts w:hint="eastAsia" w:ascii="宋体" w:hAnsi="宋体" w:eastAsia="宋体" w:cs="宋体"/>
          <w:color w:val="000000"/>
          <w:sz w:val="21"/>
          <w:szCs w:val="21"/>
        </w:rPr>
        <w:t>.已检查含量均匀度的片剂，不必再检查</w:t>
      </w:r>
      <w:r>
        <w:rPr>
          <w:rFonts w:hint="eastAsia" w:ascii="宋体" w:hAnsi="宋体" w:eastAsia="宋体" w:cs="宋体"/>
          <w:color w:val="000000"/>
          <w:sz w:val="21"/>
          <w:szCs w:val="21"/>
          <w:lang w:val="en-US" w:eastAsia="zh-CN"/>
        </w:rPr>
        <w:t>(D)</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A.硬度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B.脆碎度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C.崩解度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D.片重差异限度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E.溶解度</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365</w:t>
      </w:r>
      <w:r>
        <w:rPr>
          <w:rFonts w:hint="eastAsia" w:ascii="宋体" w:hAnsi="宋体" w:eastAsia="宋体" w:cs="宋体"/>
          <w:color w:val="000000"/>
          <w:sz w:val="21"/>
          <w:szCs w:val="21"/>
        </w:rPr>
        <w:t>.下列片剂中以碳酸氢钠与枸橼酸为崩解剂的是</w:t>
      </w:r>
      <w:r>
        <w:rPr>
          <w:rFonts w:hint="eastAsia" w:ascii="宋体" w:hAnsi="宋体" w:eastAsia="宋体" w:cs="宋体"/>
          <w:color w:val="000000"/>
          <w:sz w:val="21"/>
          <w:szCs w:val="21"/>
          <w:lang w:val="en-US" w:eastAsia="zh-CN"/>
        </w:rPr>
        <w:t>(B)</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A.分散片</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B.泡腾片</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C.缓释片</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D.舌下片</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E.可溶片</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366</w:t>
      </w:r>
      <w:r>
        <w:rPr>
          <w:rFonts w:hint="eastAsia" w:ascii="宋体" w:hAnsi="宋体" w:eastAsia="宋体" w:cs="宋体"/>
          <w:color w:val="000000"/>
          <w:sz w:val="21"/>
          <w:szCs w:val="21"/>
        </w:rPr>
        <w:t>.能够避免肝脏对药物的破坏作用(首过效应)的片制是</w:t>
      </w:r>
      <w:r>
        <w:rPr>
          <w:rFonts w:hint="eastAsia" w:ascii="宋体" w:hAnsi="宋体" w:eastAsia="宋体" w:cs="宋体"/>
          <w:color w:val="000000"/>
          <w:sz w:val="21"/>
          <w:szCs w:val="21"/>
          <w:lang w:val="en-US" w:eastAsia="zh-CN"/>
        </w:rPr>
        <w:t>(A)</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A.舌下片</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B.咀嚼片</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C.分散片</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D.泡腾片</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E.肠溶片</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367</w:t>
      </w:r>
      <w:r>
        <w:rPr>
          <w:rFonts w:hint="eastAsia" w:ascii="宋体" w:hAnsi="宋体" w:eastAsia="宋体" w:cs="宋体"/>
          <w:color w:val="000000"/>
          <w:sz w:val="21"/>
          <w:szCs w:val="21"/>
        </w:rPr>
        <w:t>.主要用于片剂的填充剂的</w:t>
      </w:r>
      <w:r>
        <w:rPr>
          <w:rFonts w:hint="eastAsia" w:ascii="宋体" w:hAnsi="宋体" w:eastAsia="宋体" w:cs="宋体"/>
          <w:color w:val="000000"/>
          <w:sz w:val="21"/>
          <w:szCs w:val="21"/>
          <w:lang w:val="en-US" w:eastAsia="zh-CN"/>
        </w:rPr>
        <w:t>(C)</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A.羧甲基淀粉钠</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B.羧甲基纤维素钠</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C.淀粉</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D.乙基纤维素</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E.交联聚乙烯吡咯烷酮</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368</w:t>
      </w:r>
      <w:r>
        <w:rPr>
          <w:rFonts w:hint="eastAsia" w:ascii="宋体" w:hAnsi="宋体" w:eastAsia="宋体" w:cs="宋体"/>
          <w:color w:val="000000"/>
          <w:sz w:val="21"/>
          <w:szCs w:val="21"/>
        </w:rPr>
        <w:t>.主要用于片剂的黏合剂的是</w:t>
      </w:r>
      <w:r>
        <w:rPr>
          <w:rFonts w:hint="eastAsia" w:ascii="宋体" w:hAnsi="宋体" w:eastAsia="宋体" w:cs="宋体"/>
          <w:color w:val="000000"/>
          <w:sz w:val="21"/>
          <w:szCs w:val="21"/>
          <w:lang w:val="en-US" w:eastAsia="zh-CN"/>
        </w:rPr>
        <w:t>(B)</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A.羧甲基淀粉钠</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B.羧甲基纤维素钠</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C.低取代羟丙基纤维素</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D.干淀粉</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E.微粉硅胶</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369</w:t>
      </w:r>
      <w:r>
        <w:rPr>
          <w:rFonts w:hint="eastAsia" w:ascii="宋体" w:hAnsi="宋体" w:eastAsia="宋体" w:cs="宋体"/>
          <w:color w:val="000000"/>
          <w:sz w:val="21"/>
          <w:szCs w:val="21"/>
        </w:rPr>
        <w:t>.有很强的黏合力，可用来增加片剂的硬度，但吸湿性较强的附加剂是</w:t>
      </w:r>
      <w:r>
        <w:rPr>
          <w:rFonts w:hint="eastAsia" w:ascii="宋体" w:hAnsi="宋体" w:eastAsia="宋体" w:cs="宋体"/>
          <w:color w:val="000000"/>
          <w:sz w:val="21"/>
          <w:szCs w:val="21"/>
          <w:lang w:val="en-US" w:eastAsia="zh-CN"/>
        </w:rPr>
        <w:t>(B)</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A.淀粉</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B.糖粉</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C.药用碳酸钙</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D.羟丙基甲基纤维</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E.糊精</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370</w:t>
      </w:r>
      <w:r>
        <w:rPr>
          <w:rFonts w:hint="eastAsia" w:ascii="宋体" w:hAnsi="宋体" w:eastAsia="宋体" w:cs="宋体"/>
          <w:color w:val="000000"/>
          <w:sz w:val="21"/>
          <w:szCs w:val="21"/>
        </w:rPr>
        <w:t>.可作片剂的水溶性润滑剂的是</w:t>
      </w:r>
      <w:r>
        <w:rPr>
          <w:rFonts w:hint="eastAsia" w:ascii="宋体" w:hAnsi="宋体" w:eastAsia="宋体" w:cs="宋体"/>
          <w:color w:val="000000"/>
          <w:sz w:val="21"/>
          <w:szCs w:val="21"/>
          <w:lang w:val="en-US" w:eastAsia="zh-CN"/>
        </w:rPr>
        <w:t>(B)</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A.滑石粉</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B.聚乙二醇</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C.硬脂酸镁</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D.硫酸钙</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E.预胶化淀粉</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371</w:t>
      </w:r>
      <w:r>
        <w:rPr>
          <w:rFonts w:hint="eastAsia" w:ascii="宋体" w:hAnsi="宋体" w:eastAsia="宋体" w:cs="宋体"/>
          <w:color w:val="000000"/>
          <w:sz w:val="21"/>
          <w:szCs w:val="21"/>
        </w:rPr>
        <w:t>.可作为粉末直接压片，有“干黏合剂”之称的是</w:t>
      </w:r>
      <w:r>
        <w:rPr>
          <w:rFonts w:hint="eastAsia" w:ascii="宋体" w:hAnsi="宋体" w:eastAsia="宋体" w:cs="宋体"/>
          <w:color w:val="000000"/>
          <w:sz w:val="21"/>
          <w:szCs w:val="21"/>
          <w:lang w:val="en-US" w:eastAsia="zh-CN"/>
        </w:rPr>
        <w:t>(B)</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A.淀粉</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B.微晶纤维素</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C.乳糖</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D.无机盐类</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E.微粉硅胶</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372</w:t>
      </w:r>
      <w:r>
        <w:rPr>
          <w:rFonts w:hint="eastAsia" w:ascii="宋体" w:hAnsi="宋体" w:eastAsia="宋体" w:cs="宋体"/>
          <w:color w:val="000000"/>
          <w:sz w:val="21"/>
          <w:szCs w:val="21"/>
        </w:rPr>
        <w:t>.最适合作片剂崩解剂的是</w:t>
      </w:r>
      <w:r>
        <w:rPr>
          <w:rFonts w:hint="eastAsia" w:ascii="宋体" w:hAnsi="宋体" w:eastAsia="宋体" w:cs="宋体"/>
          <w:color w:val="000000"/>
          <w:sz w:val="21"/>
          <w:szCs w:val="21"/>
          <w:lang w:val="en-US" w:eastAsia="zh-CN"/>
        </w:rPr>
        <w:t>(D)</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A.羟丙基甲基纤维素</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B.硫酸钙</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C.徽粉硅胶</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D.低取代羟丙基纤维素</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E.甲基纤维素</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373</w:t>
      </w:r>
      <w:r>
        <w:rPr>
          <w:rFonts w:hint="eastAsia" w:ascii="宋体" w:hAnsi="宋体" w:eastAsia="宋体" w:cs="宋体"/>
          <w:color w:val="000000"/>
          <w:sz w:val="21"/>
          <w:szCs w:val="21"/>
        </w:rPr>
        <w:t>.粉末直接压片时，既可作稀释剂，又可作黏合剂，还兼有崩解作用的辅料是</w:t>
      </w:r>
      <w:r>
        <w:rPr>
          <w:rFonts w:hint="eastAsia" w:ascii="宋体" w:hAnsi="宋体" w:eastAsia="宋体" w:cs="宋体"/>
          <w:color w:val="000000"/>
          <w:sz w:val="21"/>
          <w:szCs w:val="21"/>
          <w:lang w:val="en-US" w:eastAsia="zh-CN"/>
        </w:rPr>
        <w:t>(C)</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A.甲基纤维素</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B.乙基纤维素</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C.微晶纤维素</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D.羟丙基纤维素</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E.羟丙甲纤维素</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374.</w:t>
      </w:r>
      <w:r>
        <w:rPr>
          <w:rFonts w:hint="eastAsia" w:ascii="宋体" w:hAnsi="宋体" w:eastAsia="宋体" w:cs="宋体"/>
          <w:color w:val="000000"/>
          <w:sz w:val="21"/>
          <w:szCs w:val="21"/>
        </w:rPr>
        <w:t>湿法制粒压片工艺的目的是改善主药的</w:t>
      </w:r>
      <w:r>
        <w:rPr>
          <w:rFonts w:hint="eastAsia" w:ascii="宋体" w:hAnsi="宋体" w:eastAsia="宋体" w:cs="宋体"/>
          <w:color w:val="000000"/>
          <w:sz w:val="21"/>
          <w:szCs w:val="21"/>
          <w:lang w:val="en-US" w:eastAsia="zh-CN"/>
        </w:rPr>
        <w:t>(A)</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A.可压性和流动性</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B.崩解性和溶出性</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C.防潮性和稳定性</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D.润滑性和抗黏着性</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E.流动性和崩解性</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375</w:t>
      </w:r>
      <w:r>
        <w:rPr>
          <w:rFonts w:hint="eastAsia" w:ascii="宋体" w:hAnsi="宋体" w:eastAsia="宋体" w:cs="宋体"/>
          <w:color w:val="000000"/>
          <w:sz w:val="21"/>
          <w:szCs w:val="21"/>
        </w:rPr>
        <w:t>.下列因素中不影响片剂成型因素的是</w:t>
      </w:r>
      <w:r>
        <w:rPr>
          <w:rFonts w:hint="eastAsia" w:ascii="宋体" w:hAnsi="宋体" w:eastAsia="宋体" w:cs="宋体"/>
          <w:color w:val="000000"/>
          <w:sz w:val="21"/>
          <w:szCs w:val="21"/>
          <w:lang w:val="en-US" w:eastAsia="zh-CN"/>
        </w:rPr>
        <w:t>(B)</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A.药物的可压性</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B.药物的颜色</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C.药物的熔点</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D.水分</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E.压力</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376</w:t>
      </w:r>
      <w:r>
        <w:rPr>
          <w:rFonts w:hint="eastAsia" w:ascii="宋体" w:hAnsi="宋体" w:eastAsia="宋体" w:cs="宋体"/>
          <w:color w:val="000000"/>
          <w:sz w:val="21"/>
          <w:szCs w:val="21"/>
        </w:rPr>
        <w:t>.下列哪种片剂崩解最快</w:t>
      </w:r>
      <w:r>
        <w:rPr>
          <w:rFonts w:hint="eastAsia" w:ascii="宋体" w:hAnsi="宋体" w:eastAsia="宋体" w:cs="宋体"/>
          <w:color w:val="000000"/>
          <w:sz w:val="21"/>
          <w:szCs w:val="21"/>
          <w:lang w:val="en-US" w:eastAsia="zh-CN"/>
        </w:rPr>
        <w:t>(B)</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A.舌下片</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B.分散片</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C.咀嚼片</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D.胃溶衣片</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E.泡腾片</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377</w:t>
      </w:r>
      <w:r>
        <w:rPr>
          <w:rFonts w:hint="eastAsia" w:ascii="宋体" w:hAnsi="宋体" w:eastAsia="宋体" w:cs="宋体"/>
          <w:color w:val="000000"/>
          <w:sz w:val="21"/>
          <w:szCs w:val="21"/>
        </w:rPr>
        <w:t>.反映难溶性固体药物吸收的体外指标主要是</w:t>
      </w:r>
      <w:r>
        <w:rPr>
          <w:rFonts w:hint="eastAsia" w:ascii="宋体" w:hAnsi="宋体" w:eastAsia="宋体" w:cs="宋体"/>
          <w:color w:val="000000"/>
          <w:sz w:val="21"/>
          <w:szCs w:val="21"/>
          <w:lang w:val="en-US" w:eastAsia="zh-CN"/>
        </w:rPr>
        <w:t>(B)</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A.溶出度</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B.崩解时限</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C.片重差异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D.含量</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E.脆碎度</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378</w:t>
      </w:r>
      <w:r>
        <w:rPr>
          <w:rFonts w:hint="eastAsia" w:ascii="宋体" w:hAnsi="宋体" w:eastAsia="宋体" w:cs="宋体"/>
          <w:color w:val="000000"/>
          <w:sz w:val="21"/>
          <w:szCs w:val="21"/>
        </w:rPr>
        <w:t>.压片力过大、黏合剂过量、疏水性润滑剂用量过多可能造成</w:t>
      </w:r>
      <w:r>
        <w:rPr>
          <w:rFonts w:hint="eastAsia" w:ascii="宋体" w:hAnsi="宋体" w:eastAsia="宋体" w:cs="宋体"/>
          <w:color w:val="000000"/>
          <w:sz w:val="21"/>
          <w:szCs w:val="21"/>
          <w:lang w:val="en-US" w:eastAsia="zh-CN"/>
        </w:rPr>
        <w:t>(B)</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A.裂片</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B.松片</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C.崩解迟缓</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D.黏冲</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E.片重差异大</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379.</w:t>
      </w:r>
      <w:r>
        <w:rPr>
          <w:rFonts w:hint="eastAsia" w:ascii="宋体" w:hAnsi="宋体" w:eastAsia="宋体" w:cs="宋体"/>
          <w:color w:val="000000"/>
          <w:sz w:val="21"/>
          <w:szCs w:val="21"/>
        </w:rPr>
        <w:t>冲头表面粗糙将主要造成片剂的</w:t>
      </w:r>
      <w:r>
        <w:rPr>
          <w:rFonts w:hint="eastAsia" w:ascii="宋体" w:hAnsi="宋体" w:eastAsia="宋体" w:cs="宋体"/>
          <w:color w:val="000000"/>
          <w:sz w:val="21"/>
          <w:szCs w:val="21"/>
          <w:lang w:val="en-US" w:eastAsia="zh-CN"/>
        </w:rPr>
        <w:t>(D)</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A.黏冲</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B.硬度不够</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C.花斑</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D.裂片</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E.崩解迟缓</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380.</w:t>
      </w:r>
      <w:r>
        <w:rPr>
          <w:rFonts w:hint="eastAsia" w:ascii="宋体" w:hAnsi="宋体" w:eastAsia="宋体" w:cs="宋体"/>
          <w:color w:val="000000"/>
          <w:sz w:val="21"/>
          <w:szCs w:val="21"/>
        </w:rPr>
        <w:t>小檗碱片包薄膜衣的主要目的是</w:t>
      </w:r>
      <w:r>
        <w:rPr>
          <w:rFonts w:hint="eastAsia" w:ascii="宋体" w:hAnsi="宋体" w:eastAsia="宋体" w:cs="宋体"/>
          <w:color w:val="000000"/>
          <w:sz w:val="21"/>
          <w:szCs w:val="21"/>
          <w:lang w:val="en-US" w:eastAsia="zh-CN"/>
        </w:rPr>
        <w:t>(B)</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A.防止氧化变质</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B.防止胃酸分解</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C.避免刺激胃粘膜</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D.掩盖苦味</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E.控制定位释放</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381.</w:t>
      </w:r>
      <w:r>
        <w:rPr>
          <w:rFonts w:hint="eastAsia" w:ascii="宋体" w:hAnsi="宋体" w:eastAsia="宋体" w:cs="宋体"/>
          <w:color w:val="000000"/>
          <w:sz w:val="21"/>
          <w:szCs w:val="21"/>
        </w:rPr>
        <w:t>下列包糖衣的工序正确的是</w:t>
      </w:r>
      <w:r>
        <w:rPr>
          <w:rFonts w:hint="eastAsia" w:ascii="宋体" w:hAnsi="宋体" w:eastAsia="宋体" w:cs="宋体"/>
          <w:color w:val="000000"/>
          <w:sz w:val="21"/>
          <w:szCs w:val="21"/>
          <w:lang w:val="en-US" w:eastAsia="zh-CN"/>
        </w:rPr>
        <w:t>(B)</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A.粉衣层-隔离层—色糖衣层—糖衣层—打光</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B.隔离层—粉衣层—糖衣层—色糖衣层—打光</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C.粉衣层—隔高层—糖衣完—色糖衣层—打光</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D.隔离层-粉衣层—色糖衣层—糖衣层—打光</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E.粉衣层—色糖衣层—隔离层—糖衣层—打光</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382.</w:t>
      </w:r>
      <w:r>
        <w:rPr>
          <w:rFonts w:hint="eastAsia" w:ascii="宋体" w:hAnsi="宋体" w:eastAsia="宋体" w:cs="宋体"/>
          <w:color w:val="000000"/>
          <w:sz w:val="21"/>
          <w:szCs w:val="21"/>
        </w:rPr>
        <w:t xml:space="preserve">片剂四用测定仪可测定除（ </w:t>
      </w: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 xml:space="preserve">   ）外的四个项目</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A.硬度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B.脆碎度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C.崩解度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D.片重差异限度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E.溶出度</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383.</w:t>
      </w:r>
      <w:r>
        <w:rPr>
          <w:rFonts w:hint="eastAsia" w:ascii="宋体" w:hAnsi="宋体" w:eastAsia="宋体" w:cs="宋体"/>
          <w:color w:val="000000"/>
          <w:sz w:val="21"/>
          <w:szCs w:val="21"/>
        </w:rPr>
        <w:t xml:space="preserve">下列（  </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 xml:space="preserve">  ）不是片剂的优点</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A.剂量准确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B.成本低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C.溶出度高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D.服用方便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E.性质稳定</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384</w:t>
      </w:r>
      <w:r>
        <w:rPr>
          <w:rFonts w:hint="eastAsia" w:ascii="宋体" w:hAnsi="宋体" w:eastAsia="宋体" w:cs="宋体"/>
          <w:sz w:val="21"/>
          <w:szCs w:val="21"/>
        </w:rPr>
        <w:t>.延缓混悬微粒沉降速度最简易可行的措施是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A.降低分散介质的黏度</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B.减小混悬微粒的半径</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C.使微粒与分散介质之间的密度差接近零</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D.加入反絮凝剂</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E.加入表面活性剂</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385</w:t>
      </w:r>
      <w:r>
        <w:rPr>
          <w:rFonts w:hint="eastAsia" w:ascii="宋体" w:hAnsi="宋体" w:eastAsia="宋体" w:cs="宋体"/>
          <w:sz w:val="21"/>
          <w:szCs w:val="21"/>
        </w:rPr>
        <w:t>.关于Strokes定律说法正确的是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A.沉降速率与微粒密度成正比</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B.沉降速率与分散介质成正比</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C.沉降速率与微粒粒径平方成正比</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D.沉降速率与分散介质黏度成正比</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E.沉降速率与环境温度成反比</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386</w:t>
      </w:r>
      <w:r>
        <w:rPr>
          <w:rFonts w:hint="eastAsia" w:ascii="宋体" w:hAnsi="宋体" w:eastAsia="宋体" w:cs="宋体"/>
          <w:sz w:val="21"/>
          <w:szCs w:val="21"/>
        </w:rPr>
        <w:t>.将60%的司盘-80(HLB值4.3)和40%吐温-80(HLB值15)混合后HLB值为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A.3.5</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B.4.8</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C.8.6</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D.10.0</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E.7.6</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lang w:val="en-US" w:eastAsia="zh-CN"/>
        </w:rPr>
      </w:pPr>
      <w:r>
        <w:rPr>
          <w:rFonts w:hint="eastAsia" w:ascii="宋体" w:hAnsi="宋体" w:eastAsia="宋体" w:cs="宋体"/>
          <w:color w:val="auto"/>
          <w:sz w:val="21"/>
          <w:szCs w:val="21"/>
          <w:lang w:val="en-US" w:eastAsia="zh-CN"/>
        </w:rPr>
        <w:t>387.</w:t>
      </w:r>
      <w:r>
        <w:rPr>
          <w:rFonts w:hint="eastAsia" w:ascii="宋体" w:hAnsi="宋体" w:eastAsia="宋体" w:cs="宋体"/>
          <w:sz w:val="21"/>
          <w:szCs w:val="21"/>
        </w:rPr>
        <w:t>乳剂放置后，有时会出现分散相粒子上浮或下沉的现象，这种现象称为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A.分层(乳析)</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B.破裂</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C.反絮凝</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D.絮凝</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E.转相</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388</w:t>
      </w:r>
      <w:r>
        <w:rPr>
          <w:rFonts w:hint="eastAsia" w:ascii="宋体" w:hAnsi="宋体" w:eastAsia="宋体" w:cs="宋体"/>
          <w:sz w:val="21"/>
          <w:szCs w:val="21"/>
        </w:rPr>
        <w:t>.外耳道发炎时所用的滴耳剂最好调节为</w:t>
      </w:r>
      <w:r>
        <w:rPr>
          <w:rFonts w:hint="eastAsia" w:ascii="宋体" w:hAnsi="宋体" w:eastAsia="宋体" w:cs="宋体"/>
          <w:sz w:val="21"/>
          <w:szCs w:val="21"/>
          <w:lang w:val="en-US" w:eastAsia="zh-CN"/>
        </w:rPr>
        <w:t xml:space="preserve"> （C）</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A.中性</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B.酸性</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C.弱酸性</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D.碱性</w:t>
      </w:r>
    </w:p>
    <w:p>
      <w:pPr>
        <w:pStyle w:val="11"/>
        <w:keepNext w:val="0"/>
        <w:keepLines w:val="0"/>
        <w:pageBreakBefore w:val="0"/>
        <w:kinsoku/>
        <w:wordWrap/>
        <w:overflowPunct/>
        <w:topLinePunct w:val="0"/>
        <w:autoSpaceDE/>
        <w:autoSpaceDN/>
        <w:bidi w:val="0"/>
        <w:adjustRightInd/>
        <w:snapToGrid w:val="0"/>
        <w:spacing w:before="0" w:beforeAutospacing="0" w:after="0" w:afterAutospacing="0" w:line="240" w:lineRule="auto"/>
        <w:textAlignment w:val="auto"/>
        <w:rPr>
          <w:rFonts w:hint="eastAsia" w:ascii="宋体" w:hAnsi="宋体" w:eastAsia="宋体" w:cs="宋体"/>
          <w:sz w:val="21"/>
          <w:szCs w:val="21"/>
        </w:rPr>
      </w:pPr>
      <w:r>
        <w:rPr>
          <w:rFonts w:hint="eastAsia" w:ascii="宋体" w:hAnsi="宋体" w:eastAsia="宋体" w:cs="宋体"/>
          <w:sz w:val="21"/>
          <w:szCs w:val="21"/>
        </w:rPr>
        <w:t>E.弱碱性</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389</w:t>
      </w:r>
      <w:r>
        <w:rPr>
          <w:rFonts w:hint="eastAsia" w:ascii="宋体" w:hAnsi="宋体" w:eastAsia="宋体" w:cs="宋体"/>
          <w:sz w:val="21"/>
          <w:szCs w:val="21"/>
        </w:rPr>
        <w:t>.下列属于热力学稳定体系的是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煮沸灭菌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热压灭菌法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滤过除菌法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气体灭菌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流通蒸气灭菌</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390</w:t>
      </w:r>
      <w:r>
        <w:rPr>
          <w:rFonts w:hint="eastAsia" w:ascii="宋体" w:hAnsi="宋体" w:eastAsia="宋体" w:cs="宋体"/>
          <w:sz w:val="21"/>
          <w:szCs w:val="21"/>
        </w:rPr>
        <w:t>.下列属于非热力学稳定体系的是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煮沸灭菌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热压灭菌法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滤过除菌法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气体灭菌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w:t>
      </w:r>
      <w:r>
        <w:rPr>
          <w:rFonts w:hint="eastAsia" w:ascii="宋体" w:hAnsi="宋体" w:eastAsia="宋体" w:cs="宋体"/>
          <w:sz w:val="21"/>
          <w:szCs w:val="21"/>
          <w:lang w:val="en-US" w:eastAsia="zh-CN"/>
        </w:rPr>
        <w:t>.</w:t>
      </w:r>
      <w:r>
        <w:rPr>
          <w:rFonts w:hint="eastAsia" w:ascii="宋体" w:hAnsi="宋体" w:eastAsia="宋体" w:cs="宋体"/>
          <w:sz w:val="21"/>
          <w:szCs w:val="21"/>
        </w:rPr>
        <w:t>流通蒸气灭菌</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391</w:t>
      </w:r>
      <w:r>
        <w:rPr>
          <w:rFonts w:hint="eastAsia" w:ascii="宋体" w:hAnsi="宋体" w:eastAsia="宋体" w:cs="宋体"/>
          <w:sz w:val="21"/>
          <w:szCs w:val="21"/>
        </w:rPr>
        <w:t>.含糖分、黏液质等黏性成分较多的药材采用的粉碎方法是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A.串料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B.串油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C.单独粉碎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D.加液研磨法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E.蒸罐</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392</w:t>
      </w:r>
      <w:r>
        <w:rPr>
          <w:rFonts w:hint="eastAsia" w:ascii="宋体" w:hAnsi="宋体" w:eastAsia="宋体" w:cs="宋体"/>
          <w:sz w:val="21"/>
          <w:szCs w:val="21"/>
        </w:rPr>
        <w:t>.含油脂较多的药物采用的粉碎方法是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A.串料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B.串油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C.单独粉碎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D.加液研磨法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E.蒸罐</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393</w:t>
      </w:r>
      <w:r>
        <w:rPr>
          <w:rFonts w:hint="eastAsia" w:ascii="宋体" w:hAnsi="宋体" w:eastAsia="宋体" w:cs="宋体"/>
          <w:sz w:val="21"/>
          <w:szCs w:val="21"/>
        </w:rPr>
        <w:t>.如熟地、枸杞、大枣、天冬等药材的粉碎方法是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A.串料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B.串油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C.单独粉碎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D.加液研磨法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E.蒸罐</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394</w:t>
      </w:r>
      <w:r>
        <w:rPr>
          <w:rFonts w:hint="eastAsia" w:ascii="宋体" w:hAnsi="宋体" w:eastAsia="宋体" w:cs="宋体"/>
          <w:sz w:val="21"/>
          <w:szCs w:val="21"/>
        </w:rPr>
        <w:t>.如杏仁、桃仁、火麻仁等药材的粉碎方法是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B</w:t>
      </w:r>
      <w:r>
        <w:rPr>
          <w:rFonts w:hint="eastAsia" w:ascii="宋体" w:hAnsi="宋体" w:eastAsia="宋体" w:cs="宋体"/>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A.串料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B.串油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C.单独粉碎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D.加液研磨法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E.蒸罐</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395</w:t>
      </w:r>
      <w:r>
        <w:rPr>
          <w:rFonts w:hint="eastAsia" w:ascii="宋体" w:hAnsi="宋体" w:eastAsia="宋体" w:cs="宋体"/>
          <w:sz w:val="21"/>
          <w:szCs w:val="21"/>
        </w:rPr>
        <w:t>.如氧化性药物还原性药物的粉碎方法是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C</w:t>
      </w:r>
      <w:r>
        <w:rPr>
          <w:rFonts w:hint="eastAsia" w:ascii="宋体" w:hAnsi="宋体" w:eastAsia="宋体" w:cs="宋体"/>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A.水飞法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B.串油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C.单独粉碎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D.加液研磨法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E.蒸罐</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396</w:t>
      </w:r>
      <w:r>
        <w:rPr>
          <w:rFonts w:hint="eastAsia" w:ascii="宋体" w:hAnsi="宋体" w:eastAsia="宋体" w:cs="宋体"/>
          <w:sz w:val="21"/>
          <w:szCs w:val="21"/>
        </w:rPr>
        <w:t>.氧化性药物和还原性药物需单独粉碎的原因是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A.减少损耗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B.珍贵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C.刺激性强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D.可引起爆炸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E.有毒</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397</w:t>
      </w:r>
      <w:r>
        <w:rPr>
          <w:rFonts w:hint="eastAsia" w:ascii="宋体" w:hAnsi="宋体" w:eastAsia="宋体" w:cs="宋体"/>
          <w:sz w:val="21"/>
          <w:szCs w:val="21"/>
        </w:rPr>
        <w:t>.贵重药物如羚羊角、牛黄等需单独粉碎的原因是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A.减少损耗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B.珍贵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C.刺激性强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D.可引起爆炸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E.有毒</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398</w:t>
      </w:r>
      <w:r>
        <w:rPr>
          <w:rFonts w:hint="eastAsia" w:ascii="宋体" w:hAnsi="宋体" w:eastAsia="宋体" w:cs="宋体"/>
          <w:sz w:val="21"/>
          <w:szCs w:val="21"/>
        </w:rPr>
        <w:t>.川乌需单独粉碎的原因是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A.减少损耗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B.珍贵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C.刺激性强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D.可引起爆炸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E.有毒</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399</w:t>
      </w:r>
      <w:r>
        <w:rPr>
          <w:rFonts w:hint="eastAsia" w:ascii="宋体" w:hAnsi="宋体" w:eastAsia="宋体" w:cs="宋体"/>
          <w:sz w:val="21"/>
          <w:szCs w:val="21"/>
        </w:rPr>
        <w:t>.适用于动物的皮、肉、筋骨等的粉碎方法是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A.串料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B.串油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C.单独粉碎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D.加液研磨法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E.蒸罐</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400</w:t>
      </w:r>
      <w:r>
        <w:rPr>
          <w:rFonts w:hint="eastAsia" w:ascii="宋体" w:hAnsi="宋体" w:eastAsia="宋体" w:cs="宋体"/>
          <w:sz w:val="21"/>
          <w:szCs w:val="21"/>
        </w:rPr>
        <w:t>.如乌鸡白凤丸、大补阴丸中动物药的粉碎方法是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A.串料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B.串油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C.单独粉碎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D.加液研磨法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E.蒸罐</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401</w:t>
      </w:r>
      <w:r>
        <w:rPr>
          <w:rFonts w:hint="eastAsia" w:ascii="宋体" w:hAnsi="宋体" w:eastAsia="宋体" w:cs="宋体"/>
          <w:sz w:val="21"/>
          <w:szCs w:val="21"/>
        </w:rPr>
        <w:t>.用于制药用具的粗洗用水是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A.饮用水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B.纯化水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C.蒸馏水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D.注射用水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E.灭菌注射用水</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402</w:t>
      </w:r>
      <w:r>
        <w:rPr>
          <w:rFonts w:hint="eastAsia" w:ascii="宋体" w:hAnsi="宋体" w:eastAsia="宋体" w:cs="宋体"/>
          <w:sz w:val="21"/>
          <w:szCs w:val="21"/>
        </w:rPr>
        <w:t>.配制滴眼剂应选用</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A.饮用水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B.纯化水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C.蒸馏水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D.注射用水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E.灭菌注射用水</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403</w:t>
      </w:r>
      <w:r>
        <w:rPr>
          <w:rFonts w:hint="eastAsia" w:ascii="宋体" w:hAnsi="宋体" w:eastAsia="宋体" w:cs="宋体"/>
          <w:color w:val="000000"/>
          <w:sz w:val="21"/>
          <w:szCs w:val="21"/>
        </w:rPr>
        <w:t>.关于肠溶片的叙述，错误的</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A.胃内不稳定的药物可包肠溶衣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B.强烈刺激胃的药物可包肠溶衣</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C.在胃内不崩解，而在肠中必须崩解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D.肠溶衣片服用时不宜嚼碎</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E.必要时也可将肠溶片粉碎服用</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404</w:t>
      </w:r>
      <w:r>
        <w:rPr>
          <w:rFonts w:hint="eastAsia" w:ascii="宋体" w:hAnsi="宋体" w:eastAsia="宋体" w:cs="宋体"/>
          <w:color w:val="000000"/>
          <w:sz w:val="21"/>
          <w:szCs w:val="21"/>
        </w:rPr>
        <w:t>.湿法制粒压片，主药和辅料都要求是（</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）目以上的细粉</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A.80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B.80-100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C.100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D.100-120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E.200</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405</w:t>
      </w:r>
      <w:r>
        <w:rPr>
          <w:rFonts w:hint="eastAsia" w:ascii="宋体" w:hAnsi="宋体" w:eastAsia="宋体" w:cs="宋体"/>
          <w:color w:val="000000"/>
          <w:sz w:val="21"/>
          <w:szCs w:val="21"/>
        </w:rPr>
        <w:t>.包薄膜衣片在包衣（</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）进行片重差异限度检查</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A.前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B.后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C.前或后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D.前和后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E.过程中</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406</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E</w:t>
      </w:r>
      <w:r>
        <w:rPr>
          <w:rFonts w:hint="eastAsia" w:ascii="宋体" w:hAnsi="宋体" w:eastAsia="宋体" w:cs="宋体"/>
          <w:color w:val="000000"/>
          <w:sz w:val="21"/>
          <w:szCs w:val="21"/>
        </w:rPr>
        <w:t>）常作为粉末直接压片中的助流剂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A.淀粉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B.糊精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C.糖粉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D.微粉硅胶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E.滑石粉</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407</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E</w:t>
      </w:r>
      <w:r>
        <w:rPr>
          <w:rFonts w:hint="eastAsia" w:ascii="宋体" w:hAnsi="宋体" w:eastAsia="宋体" w:cs="宋体"/>
          <w:color w:val="000000"/>
          <w:sz w:val="21"/>
          <w:szCs w:val="21"/>
        </w:rPr>
        <w:t>）药物片剂必须测溶出度</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A.水溶性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B.吸湿性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C.风化性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D.刺激性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E.难溶性</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408</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E</w:t>
      </w:r>
      <w:r>
        <w:rPr>
          <w:rFonts w:hint="eastAsia" w:ascii="宋体" w:hAnsi="宋体" w:eastAsia="宋体" w:cs="宋体"/>
          <w:color w:val="000000"/>
          <w:sz w:val="21"/>
          <w:szCs w:val="21"/>
        </w:rPr>
        <w:t>）不需测崩解度</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A.口服片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B.舌下片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C.多层片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D.硬胶囊剂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E.咀嚼片</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409</w:t>
      </w:r>
      <w:r>
        <w:rPr>
          <w:rFonts w:hint="eastAsia" w:ascii="宋体" w:hAnsi="宋体" w:eastAsia="宋体" w:cs="宋体"/>
          <w:color w:val="000000"/>
          <w:sz w:val="21"/>
          <w:szCs w:val="21"/>
        </w:rPr>
        <w:t>.羧甲基淀粉钠一般可作片剂的</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A.稀释剂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B.崩解剂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C.粘合剂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D.抗粘着剂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E.润滑剂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410</w:t>
      </w:r>
      <w:r>
        <w:rPr>
          <w:rFonts w:hint="eastAsia" w:ascii="宋体" w:hAnsi="宋体" w:eastAsia="宋体" w:cs="宋体"/>
          <w:color w:val="000000"/>
          <w:sz w:val="21"/>
          <w:szCs w:val="21"/>
        </w:rPr>
        <w:t>.可在泡腾片剂中作崩解剂的是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A.枸椽酸与碳酸氢钠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B.聚乙二醇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C.淀粉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D.羧甲基淀粉钠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E.预胶化淀粉</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411</w:t>
      </w:r>
      <w:r>
        <w:rPr>
          <w:rFonts w:hint="eastAsia" w:ascii="宋体" w:hAnsi="宋体" w:eastAsia="宋体" w:cs="宋体"/>
          <w:color w:val="000000"/>
          <w:sz w:val="21"/>
          <w:szCs w:val="21"/>
        </w:rPr>
        <w:t>.欲治疗咽喉疾病，可将药物制成</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A.口含片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B.咀嚼片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C.多层片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D.植入片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E.普通压制片</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412</w:t>
      </w:r>
      <w:r>
        <w:rPr>
          <w:rFonts w:hint="eastAsia" w:ascii="宋体" w:hAnsi="宋体" w:eastAsia="宋体" w:cs="宋体"/>
          <w:color w:val="000000"/>
          <w:sz w:val="21"/>
          <w:szCs w:val="21"/>
        </w:rPr>
        <w:t>.治疗胃部疾病的药物Al（HO）</w:t>
      </w:r>
      <w:r>
        <w:rPr>
          <w:rFonts w:hint="eastAsia" w:ascii="宋体" w:hAnsi="宋体" w:eastAsia="宋体" w:cs="宋体"/>
          <w:color w:val="000000"/>
          <w:sz w:val="21"/>
          <w:szCs w:val="21"/>
          <w:vertAlign w:val="subscript"/>
        </w:rPr>
        <w:t>3</w:t>
      </w:r>
      <w:r>
        <w:rPr>
          <w:rFonts w:hint="eastAsia" w:ascii="宋体" w:hAnsi="宋体" w:eastAsia="宋体" w:cs="宋体"/>
          <w:color w:val="000000"/>
          <w:sz w:val="21"/>
          <w:szCs w:val="21"/>
        </w:rPr>
        <w:t>宜制成（</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），以加速崩解，提高疗效</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A.泡腾片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B.咀嚼片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C.多层片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D.植入片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E.包衣片</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413</w:t>
      </w:r>
      <w:r>
        <w:rPr>
          <w:rFonts w:hint="eastAsia" w:ascii="宋体" w:hAnsi="宋体" w:eastAsia="宋体" w:cs="宋体"/>
          <w:color w:val="000000"/>
          <w:sz w:val="21"/>
          <w:szCs w:val="21"/>
        </w:rPr>
        <w:t>.为增加片剂的体积和重量，应加入</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A.填充剂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B.崩解剂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C.润湿剂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D.润滑剂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E.粘合剂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414</w:t>
      </w:r>
      <w:r>
        <w:rPr>
          <w:rFonts w:hint="eastAsia" w:ascii="宋体" w:hAnsi="宋体" w:eastAsia="宋体" w:cs="宋体"/>
          <w:color w:val="000000"/>
          <w:sz w:val="21"/>
          <w:szCs w:val="21"/>
        </w:rPr>
        <w:t>.为诱发物料的粘性，宜用（</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）制软材</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A.稀释剂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B.润湿剂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C.吸收剂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D.粘合剂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B.崩解剂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415</w:t>
      </w:r>
      <w:r>
        <w:rPr>
          <w:rFonts w:hint="eastAsia" w:ascii="宋体" w:hAnsi="宋体" w:eastAsia="宋体" w:cs="宋体"/>
          <w:color w:val="000000"/>
          <w:sz w:val="21"/>
          <w:szCs w:val="21"/>
        </w:rPr>
        <w:t>.APC片不能用（</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）作润滑剂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A.硬脂酸镁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B.微粉硅胶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C.滑石粉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D.均是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E.均不是</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416</w:t>
      </w:r>
      <w:r>
        <w:rPr>
          <w:rFonts w:hint="eastAsia" w:ascii="宋体" w:hAnsi="宋体" w:eastAsia="宋体" w:cs="宋体"/>
          <w:color w:val="000000"/>
          <w:sz w:val="21"/>
          <w:szCs w:val="21"/>
        </w:rPr>
        <w:t>.在片剂的薄膜包衣液中加入甘油的作用为</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A.增塑剂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B.致孔剂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C.助悬剂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D.乳化剂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E.成膜剂</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417</w:t>
      </w:r>
      <w:r>
        <w:rPr>
          <w:rFonts w:hint="eastAsia" w:ascii="宋体" w:hAnsi="宋体" w:eastAsia="宋体" w:cs="宋体"/>
          <w:color w:val="000000"/>
          <w:sz w:val="21"/>
          <w:szCs w:val="21"/>
        </w:rPr>
        <w:t>.最常用的包衣方法是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A.滚转包衣法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B.流化包衣法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C.喷雾包衣法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D.干压包衣法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E.埋管包衣法</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418</w:t>
      </w:r>
      <w:r>
        <w:rPr>
          <w:rFonts w:hint="eastAsia" w:ascii="宋体" w:hAnsi="宋体" w:eastAsia="宋体" w:cs="宋体"/>
          <w:color w:val="000000"/>
          <w:sz w:val="21"/>
          <w:szCs w:val="21"/>
        </w:rPr>
        <w:t>.崩解剂加入方法有内加法.外加法.内外加法，表述正确的是</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A.溶出速度：外加法&gt;内外加法&gt;内加法</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B.崩解速度：外加法&gt;内外加法&gt;内加法</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C.溶出速度：内加法&gt;内外加法&gt;外加法</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D.崩解速度：内加法&gt;内外加法&gt;外加法</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E.崩解速度：内外加法&gt;内加法&gt;外加法</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419.</w:t>
      </w:r>
      <w:r>
        <w:rPr>
          <w:rFonts w:hint="eastAsia" w:ascii="宋体" w:hAnsi="宋体" w:eastAsia="宋体" w:cs="宋体"/>
          <w:sz w:val="21"/>
          <w:szCs w:val="21"/>
        </w:rPr>
        <w:t>下列哪种基质不属于凝胶基质</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明胶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 xml:space="preserve">MC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卡波谱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十六醇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E.CMC-Na</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420.</w:t>
      </w:r>
      <w:r>
        <w:rPr>
          <w:rFonts w:hint="eastAsia" w:ascii="宋体" w:hAnsi="宋体" w:eastAsia="宋体" w:cs="宋体"/>
          <w:sz w:val="21"/>
          <w:szCs w:val="21"/>
        </w:rPr>
        <w:t>软膏剂质量评价不包括的项目是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粒度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 xml:space="preserve">装量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 xml:space="preserve">微生物限度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无菌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E.热原</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421.</w:t>
      </w:r>
      <w:r>
        <w:rPr>
          <w:rFonts w:hint="eastAsia" w:ascii="宋体" w:hAnsi="宋体" w:eastAsia="宋体" w:cs="宋体"/>
          <w:sz w:val="21"/>
          <w:szCs w:val="21"/>
        </w:rPr>
        <w:t>油性眼膏基质的灭菌方法为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热压灭菌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 xml:space="preserve">紫外线灭菌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sz w:val="21"/>
          <w:szCs w:val="21"/>
        </w:rPr>
      </w:pPr>
      <w:r>
        <w:rPr>
          <w:rFonts w:hint="eastAsia" w:ascii="宋体" w:hAnsi="宋体" w:eastAsia="宋体" w:cs="宋体"/>
          <w:sz w:val="21"/>
          <w:szCs w:val="21"/>
        </w:rPr>
        <w:t>C.辐射灭菌</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 xml:space="preserve">干热灭菌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E.流通蒸气灭菌</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422.</w:t>
      </w:r>
      <w:r>
        <w:rPr>
          <w:rFonts w:hint="eastAsia" w:ascii="宋体" w:hAnsi="宋体" w:eastAsia="宋体" w:cs="宋体"/>
          <w:sz w:val="21"/>
          <w:szCs w:val="21"/>
        </w:rPr>
        <w:t>制备混悬型眼膏剂，其不溶性药物应通过几号筛</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A.三号筛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B.四号筛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C.五号筛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D.八号筛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E.九号筛</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423.</w:t>
      </w:r>
      <w:r>
        <w:rPr>
          <w:rFonts w:hint="eastAsia" w:ascii="宋体" w:hAnsi="宋体" w:eastAsia="宋体" w:cs="宋体"/>
          <w:kern w:val="0"/>
          <w:sz w:val="21"/>
          <w:szCs w:val="21"/>
        </w:rPr>
        <w:t>关于缓释制剂特点，错误的是</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B</w:t>
      </w:r>
      <w:r>
        <w:rPr>
          <w:rFonts w:hint="eastAsia" w:ascii="宋体" w:hAnsi="宋体" w:eastAsia="宋体" w:cs="宋体"/>
          <w:kern w:val="0"/>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A.可减速少用药次数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B.处方组成中一般只有缓释药物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C.血药浓度平稳</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D.不适宜于半衰期很短的药物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E.不适宜于作用剧烈的药物</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424.</w:t>
      </w:r>
      <w:r>
        <w:rPr>
          <w:rFonts w:hint="eastAsia" w:ascii="宋体" w:hAnsi="宋体" w:eastAsia="宋体" w:cs="宋体"/>
          <w:kern w:val="0"/>
          <w:sz w:val="21"/>
          <w:szCs w:val="21"/>
        </w:rPr>
        <w:t>TDS代表</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D</w:t>
      </w:r>
      <w:r>
        <w:rPr>
          <w:rFonts w:hint="eastAsia" w:ascii="宋体" w:hAnsi="宋体" w:eastAsia="宋体" w:cs="宋体"/>
          <w:kern w:val="0"/>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A.药物释放系统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B.透皮给药系统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C.多剂量给药系统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D.靶向制剂（靶向给药系统）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E.控释制剂</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425</w:t>
      </w:r>
      <w:r>
        <w:rPr>
          <w:rFonts w:hint="eastAsia" w:ascii="宋体" w:hAnsi="宋体" w:eastAsia="宋体" w:cs="宋体"/>
          <w:kern w:val="0"/>
          <w:sz w:val="21"/>
          <w:szCs w:val="21"/>
        </w:rPr>
        <w:t>.注射剂中可作为镇痛药的是</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B</w:t>
      </w:r>
      <w:r>
        <w:rPr>
          <w:rFonts w:hint="eastAsia" w:ascii="宋体" w:hAnsi="宋体" w:eastAsia="宋体" w:cs="宋体"/>
          <w:kern w:val="0"/>
          <w:sz w:val="21"/>
          <w:szCs w:val="21"/>
          <w:lang w:eastAsia="zh-CN"/>
        </w:rPr>
        <w:t>）</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A.甲醇   </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B.苯甲醇   </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C.丙三醇   </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D.聚山梨酯   </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E.乙醇</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426</w:t>
      </w:r>
      <w:r>
        <w:rPr>
          <w:rFonts w:hint="eastAsia" w:ascii="宋体" w:hAnsi="宋体" w:eastAsia="宋体" w:cs="宋体"/>
          <w:kern w:val="0"/>
          <w:sz w:val="21"/>
          <w:szCs w:val="21"/>
        </w:rPr>
        <w:t>.除另有规定外，流漫膏剂的浓度每毫升相当于原药材</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A</w:t>
      </w:r>
      <w:r>
        <w:rPr>
          <w:rFonts w:hint="eastAsia" w:ascii="宋体" w:hAnsi="宋体" w:eastAsia="宋体" w:cs="宋体"/>
          <w:kern w:val="0"/>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A.1g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B.2～5g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C.10g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D.20g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E.50g</w:t>
      </w:r>
    </w:p>
    <w:p>
      <w:pPr>
        <w:keepNext w:val="0"/>
        <w:keepLines w:val="0"/>
        <w:pageBreakBefore w:val="0"/>
        <w:numPr>
          <w:ilvl w:val="0"/>
          <w:numId w:val="0"/>
        </w:numPr>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427.</w:t>
      </w:r>
      <w:r>
        <w:rPr>
          <w:rFonts w:hint="eastAsia" w:ascii="宋体" w:hAnsi="宋体" w:eastAsia="宋体" w:cs="宋体"/>
          <w:kern w:val="0"/>
          <w:sz w:val="21"/>
          <w:szCs w:val="21"/>
        </w:rPr>
        <w:t>检剂质量评定项目中与生物利用度关系最密切的是</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E</w:t>
      </w:r>
      <w:r>
        <w:rPr>
          <w:rFonts w:hint="eastAsia" w:ascii="宋体" w:hAnsi="宋体" w:eastAsia="宋体" w:cs="宋体"/>
          <w:kern w:val="0"/>
          <w:sz w:val="21"/>
          <w:szCs w:val="21"/>
          <w:lang w:eastAsia="zh-CN"/>
        </w:rPr>
        <w:t>）</w:t>
      </w:r>
    </w:p>
    <w:p>
      <w:pPr>
        <w:keepNext w:val="0"/>
        <w:keepLines w:val="0"/>
        <w:pageBreakBefore w:val="0"/>
        <w:numPr>
          <w:ilvl w:val="0"/>
          <w:numId w:val="0"/>
        </w:numPr>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A.外观检查   </w:t>
      </w:r>
    </w:p>
    <w:p>
      <w:pPr>
        <w:keepNext w:val="0"/>
        <w:keepLines w:val="0"/>
        <w:pageBreakBefore w:val="0"/>
        <w:numPr>
          <w:ilvl w:val="0"/>
          <w:numId w:val="0"/>
        </w:numPr>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B.重量差异  </w:t>
      </w:r>
    </w:p>
    <w:p>
      <w:pPr>
        <w:keepNext w:val="0"/>
        <w:keepLines w:val="0"/>
        <w:pageBreakBefore w:val="0"/>
        <w:numPr>
          <w:ilvl w:val="0"/>
          <w:numId w:val="0"/>
        </w:numPr>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C.硬度测定  </w:t>
      </w:r>
    </w:p>
    <w:p>
      <w:pPr>
        <w:keepNext w:val="0"/>
        <w:keepLines w:val="0"/>
        <w:pageBreakBefore w:val="0"/>
        <w:numPr>
          <w:ilvl w:val="0"/>
          <w:numId w:val="0"/>
        </w:numPr>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D.融变时限   </w:t>
      </w:r>
    </w:p>
    <w:p>
      <w:pPr>
        <w:keepNext w:val="0"/>
        <w:keepLines w:val="0"/>
        <w:pageBreakBefore w:val="0"/>
        <w:numPr>
          <w:ilvl w:val="0"/>
          <w:numId w:val="0"/>
        </w:numPr>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rPr>
        <w:t>E.体外溶出试验</w:t>
      </w:r>
    </w:p>
    <w:p>
      <w:pPr>
        <w:keepNext w:val="0"/>
        <w:keepLines w:val="0"/>
        <w:pageBreakBefore w:val="0"/>
        <w:numPr>
          <w:ilvl w:val="0"/>
          <w:numId w:val="0"/>
        </w:numPr>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428</w:t>
      </w:r>
      <w:r>
        <w:rPr>
          <w:rFonts w:hint="eastAsia" w:ascii="宋体" w:hAnsi="宋体" w:eastAsia="宋体" w:cs="宋体"/>
          <w:kern w:val="0"/>
          <w:sz w:val="21"/>
          <w:szCs w:val="21"/>
        </w:rPr>
        <w:t>.某药店最近进了一批药品,没有标明生产批号和有效期，在销售时被药品监督管理部门查处，此批药品应该按</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B</w:t>
      </w:r>
      <w:r>
        <w:rPr>
          <w:rFonts w:hint="eastAsia" w:ascii="宋体" w:hAnsi="宋体" w:eastAsia="宋体" w:cs="宋体"/>
          <w:kern w:val="0"/>
          <w:sz w:val="21"/>
          <w:szCs w:val="21"/>
          <w:lang w:eastAsia="zh-CN"/>
        </w:rPr>
        <w:t>）</w:t>
      </w:r>
    </w:p>
    <w:p>
      <w:pPr>
        <w:keepNext w:val="0"/>
        <w:keepLines w:val="0"/>
        <w:pageBreakBefore w:val="0"/>
        <w:numPr>
          <w:ilvl w:val="0"/>
          <w:numId w:val="0"/>
        </w:numPr>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A.假药  </w:t>
      </w:r>
    </w:p>
    <w:p>
      <w:pPr>
        <w:keepNext w:val="0"/>
        <w:keepLines w:val="0"/>
        <w:pageBreakBefore w:val="0"/>
        <w:numPr>
          <w:ilvl w:val="0"/>
          <w:numId w:val="0"/>
        </w:numPr>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B.劣药   </w:t>
      </w:r>
    </w:p>
    <w:p>
      <w:pPr>
        <w:keepNext w:val="0"/>
        <w:keepLines w:val="0"/>
        <w:pageBreakBefore w:val="0"/>
        <w:numPr>
          <w:ilvl w:val="0"/>
          <w:numId w:val="0"/>
        </w:numPr>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C.不合格药品   </w:t>
      </w:r>
    </w:p>
    <w:p>
      <w:pPr>
        <w:keepNext w:val="0"/>
        <w:keepLines w:val="0"/>
        <w:pageBreakBefore w:val="0"/>
        <w:numPr>
          <w:ilvl w:val="0"/>
          <w:numId w:val="0"/>
        </w:numPr>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D.合格药品   </w:t>
      </w:r>
    </w:p>
    <w:p>
      <w:pPr>
        <w:keepNext w:val="0"/>
        <w:keepLines w:val="0"/>
        <w:pageBreakBefore w:val="0"/>
        <w:numPr>
          <w:ilvl w:val="0"/>
          <w:numId w:val="0"/>
        </w:numPr>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E.待检药品</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429.</w:t>
      </w:r>
      <w:r>
        <w:rPr>
          <w:rFonts w:hint="eastAsia" w:ascii="宋体" w:hAnsi="宋体" w:eastAsia="宋体" w:cs="宋体"/>
          <w:kern w:val="0"/>
          <w:sz w:val="21"/>
          <w:szCs w:val="21"/>
        </w:rPr>
        <w:t>关于非处方药的叙述，不正确的是</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A</w:t>
      </w:r>
      <w:r>
        <w:rPr>
          <w:rFonts w:hint="eastAsia" w:ascii="宋体" w:hAnsi="宋体" w:eastAsia="宋体" w:cs="宋体"/>
          <w:kern w:val="0"/>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rPr>
        <w:t>A.非处方药可在超市开架出售</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rPr>
        <w:t>B.非处方药可在大众媒体发布广告</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rPr>
        <w:t>C.非处方药具有专有标识</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rPr>
        <w:t>D.非处方药每个销售单元需附有说明书</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E.非处方药可自行购买和使用</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430</w:t>
      </w:r>
      <w:r>
        <w:rPr>
          <w:rFonts w:hint="eastAsia" w:ascii="宋体" w:hAnsi="宋体" w:eastAsia="宋体" w:cs="宋体"/>
          <w:kern w:val="0"/>
          <w:sz w:val="21"/>
          <w:szCs w:val="21"/>
        </w:rPr>
        <w:t>.医疗用毒性药品不包括</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E</w:t>
      </w:r>
      <w:r>
        <w:rPr>
          <w:rFonts w:hint="eastAsia" w:ascii="宋体" w:hAnsi="宋体" w:eastAsia="宋体" w:cs="宋体"/>
          <w:kern w:val="0"/>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A.砒石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B.斑蝥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C.生附子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D.毛果芸香碱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E.艾司唑仑</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431</w:t>
      </w:r>
      <w:r>
        <w:rPr>
          <w:rFonts w:hint="eastAsia" w:ascii="宋体" w:hAnsi="宋体" w:eastAsia="宋体" w:cs="宋体"/>
          <w:kern w:val="0"/>
          <w:sz w:val="21"/>
          <w:szCs w:val="21"/>
        </w:rPr>
        <w:t>.药品通用名称字体以单字面积计不得小于商品名所用字体的</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E</w:t>
      </w:r>
      <w:r>
        <w:rPr>
          <w:rFonts w:hint="eastAsia" w:ascii="宋体" w:hAnsi="宋体" w:eastAsia="宋体" w:cs="宋体"/>
          <w:kern w:val="0"/>
          <w:sz w:val="21"/>
          <w:szCs w:val="21"/>
          <w:lang w:eastAsia="zh-CN"/>
        </w:rPr>
        <w:t>）</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A.四分之一   </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B.三分之一    </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C.二分之一   </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D.1倍    </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E.2倍</w:t>
      </w:r>
    </w:p>
    <w:p>
      <w:pPr>
        <w:keepNext w:val="0"/>
        <w:keepLines w:val="0"/>
        <w:pageBreakBefore w:val="0"/>
        <w:widowControl/>
        <w:numPr>
          <w:ilvl w:val="0"/>
          <w:numId w:val="0"/>
        </w:numPr>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432.</w:t>
      </w:r>
      <w:r>
        <w:rPr>
          <w:rFonts w:hint="eastAsia" w:ascii="宋体" w:hAnsi="宋体" w:eastAsia="宋体" w:cs="宋体"/>
          <w:kern w:val="0"/>
          <w:sz w:val="21"/>
          <w:szCs w:val="21"/>
        </w:rPr>
        <w:t>片剂包衣的目的不包括</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D</w:t>
      </w:r>
      <w:r>
        <w:rPr>
          <w:rFonts w:hint="eastAsia" w:ascii="宋体" w:hAnsi="宋体" w:eastAsia="宋体" w:cs="宋体"/>
          <w:kern w:val="0"/>
          <w:sz w:val="21"/>
          <w:szCs w:val="21"/>
          <w:lang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A.掩盖药物的苦味.腥味    </w:t>
      </w:r>
    </w:p>
    <w:p>
      <w:pPr>
        <w:keepNext w:val="0"/>
        <w:keepLines w:val="0"/>
        <w:pageBreakBefore w:val="0"/>
        <w:widowControl/>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B.</w:t>
      </w:r>
      <w:r>
        <w:rPr>
          <w:rFonts w:hint="eastAsia" w:ascii="宋体" w:hAnsi="宋体" w:eastAsia="宋体" w:cs="宋体"/>
          <w:kern w:val="0"/>
          <w:sz w:val="21"/>
          <w:szCs w:val="21"/>
        </w:rPr>
        <w:t xml:space="preserve">外观光洁美观，便于识别     </w:t>
      </w:r>
    </w:p>
    <w:p>
      <w:pPr>
        <w:keepNext w:val="0"/>
        <w:keepLines w:val="0"/>
        <w:pageBreakBefore w:val="0"/>
        <w:widowControl/>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C.</w:t>
      </w:r>
      <w:r>
        <w:rPr>
          <w:rFonts w:hint="eastAsia" w:ascii="宋体" w:hAnsi="宋体" w:eastAsia="宋体" w:cs="宋体"/>
          <w:kern w:val="0"/>
          <w:sz w:val="21"/>
          <w:szCs w:val="21"/>
        </w:rPr>
        <w:t xml:space="preserve">可将有配伍禁忌的药物分开    </w:t>
      </w:r>
    </w:p>
    <w:p>
      <w:pPr>
        <w:keepNext w:val="0"/>
        <w:keepLines w:val="0"/>
        <w:pageBreakBefore w:val="0"/>
        <w:widowControl/>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D.</w:t>
      </w:r>
      <w:r>
        <w:rPr>
          <w:rFonts w:hint="eastAsia" w:ascii="宋体" w:hAnsi="宋体" w:eastAsia="宋体" w:cs="宋体"/>
          <w:kern w:val="0"/>
          <w:sz w:val="21"/>
          <w:szCs w:val="21"/>
        </w:rPr>
        <w:t xml:space="preserve">可以更快地发挥疗效，提高生物利用度   </w:t>
      </w:r>
    </w:p>
    <w:p>
      <w:pPr>
        <w:keepNext w:val="0"/>
        <w:keepLines w:val="0"/>
        <w:pageBreakBefore w:val="0"/>
        <w:widowControl/>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E.可以防止药物的氧化变质</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433</w:t>
      </w:r>
      <w:r>
        <w:rPr>
          <w:rFonts w:hint="eastAsia" w:ascii="宋体" w:hAnsi="宋体" w:eastAsia="宋体" w:cs="宋体"/>
          <w:kern w:val="0"/>
          <w:sz w:val="21"/>
          <w:szCs w:val="21"/>
        </w:rPr>
        <w:t>.供静脉注射用的注射剂不得加入以下哪一种附加剂</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C</w:t>
      </w:r>
      <w:r>
        <w:rPr>
          <w:rFonts w:hint="eastAsia" w:ascii="宋体" w:hAnsi="宋体" w:eastAsia="宋体" w:cs="宋体"/>
          <w:kern w:val="0"/>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A.等渗调节剂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B.抗氧剂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C.抑菌剂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D.pH调节剂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E.增溶剂</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434</w:t>
      </w:r>
      <w:r>
        <w:rPr>
          <w:rFonts w:hint="eastAsia" w:ascii="宋体" w:hAnsi="宋体" w:eastAsia="宋体" w:cs="宋体"/>
          <w:kern w:val="0"/>
          <w:sz w:val="21"/>
          <w:szCs w:val="21"/>
        </w:rPr>
        <w:t>.在注射剂中既能作抑菌剂又能作局部止痛剂的是</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C</w:t>
      </w:r>
      <w:r>
        <w:rPr>
          <w:rFonts w:hint="eastAsia" w:ascii="宋体" w:hAnsi="宋体" w:eastAsia="宋体" w:cs="宋体"/>
          <w:kern w:val="0"/>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A.硼酸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B.苯酸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C.三氯叔丁醇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D.盐酸普鲁卡因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E.羟苯乙酯</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435</w:t>
      </w:r>
      <w:r>
        <w:rPr>
          <w:rFonts w:hint="eastAsia" w:ascii="宋体" w:hAnsi="宋体" w:eastAsia="宋体" w:cs="宋体"/>
          <w:kern w:val="0"/>
          <w:sz w:val="21"/>
          <w:szCs w:val="21"/>
        </w:rPr>
        <w:t>.以下哪一种滤器适用于注射液精滤</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C</w:t>
      </w:r>
      <w:r>
        <w:rPr>
          <w:rFonts w:hint="eastAsia" w:ascii="宋体" w:hAnsi="宋体" w:eastAsia="宋体" w:cs="宋体"/>
          <w:kern w:val="0"/>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A.砂滤棒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B.6号垂熔滤球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C.0.8um微孔滤膜滤器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D.</w:t>
      </w:r>
      <w:r>
        <w:rPr>
          <w:rFonts w:hint="eastAsia" w:ascii="宋体" w:hAnsi="宋体" w:eastAsia="宋体" w:cs="宋体"/>
          <w:kern w:val="0"/>
          <w:sz w:val="21"/>
          <w:szCs w:val="21"/>
        </w:rPr>
        <w:t xml:space="preserve">钛滤棒    </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E.板框压滤器</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436</w:t>
      </w:r>
      <w:r>
        <w:rPr>
          <w:rFonts w:hint="eastAsia" w:ascii="宋体" w:hAnsi="宋体" w:eastAsia="宋体" w:cs="宋体"/>
          <w:kern w:val="0"/>
          <w:sz w:val="21"/>
          <w:szCs w:val="21"/>
        </w:rPr>
        <w:t>.营养输液不包括</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A</w:t>
      </w:r>
      <w:r>
        <w:rPr>
          <w:rFonts w:hint="eastAsia" w:ascii="宋体" w:hAnsi="宋体" w:eastAsia="宋体" w:cs="宋体"/>
          <w:kern w:val="0"/>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A.右旋糖酐输液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B.糖类</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C.氨基酸输液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D.脂肪乳剂输液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E.维生素输液</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437</w:t>
      </w:r>
      <w:r>
        <w:rPr>
          <w:rFonts w:hint="eastAsia" w:ascii="宋体" w:hAnsi="宋体" w:eastAsia="宋体" w:cs="宋体"/>
          <w:kern w:val="0"/>
          <w:sz w:val="21"/>
          <w:szCs w:val="21"/>
        </w:rPr>
        <w:t>.注射剂中作为金属离子络合剂使用的是</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C</w:t>
      </w:r>
      <w:r>
        <w:rPr>
          <w:rFonts w:hint="eastAsia" w:ascii="宋体" w:hAnsi="宋体" w:eastAsia="宋体" w:cs="宋体"/>
          <w:kern w:val="0"/>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A.亚硫酸氢钠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B.氢氧化钠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C.依地酸二钠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D.碳酸氢钠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E.氯化钠</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438</w:t>
      </w:r>
      <w:r>
        <w:rPr>
          <w:rFonts w:hint="eastAsia" w:ascii="宋体" w:hAnsi="宋体" w:eastAsia="宋体" w:cs="宋体"/>
          <w:kern w:val="0"/>
          <w:sz w:val="21"/>
          <w:szCs w:val="21"/>
        </w:rPr>
        <w:t>.大量注入低渗溶液可导致</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D</w:t>
      </w:r>
      <w:r>
        <w:rPr>
          <w:rFonts w:hint="eastAsia" w:ascii="宋体" w:hAnsi="宋体" w:eastAsia="宋体" w:cs="宋体"/>
          <w:kern w:val="0"/>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A.红细胞死亡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B.红细胞聚集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C.红细胞皱缩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D.溶血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E.血浆蛋白质沉淀</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439</w:t>
      </w:r>
      <w:r>
        <w:rPr>
          <w:rFonts w:hint="eastAsia" w:ascii="宋体" w:hAnsi="宋体" w:eastAsia="宋体" w:cs="宋体"/>
          <w:kern w:val="0"/>
          <w:sz w:val="21"/>
          <w:szCs w:val="21"/>
        </w:rPr>
        <w:t>.NaCl等渗当量系指与1g（</w:t>
      </w:r>
      <w:r>
        <w:rPr>
          <w:rFonts w:hint="eastAsia" w:ascii="宋体" w:hAnsi="宋体" w:eastAsia="宋体" w:cs="宋体"/>
          <w:kern w:val="0"/>
          <w:sz w:val="21"/>
          <w:szCs w:val="21"/>
          <w:lang w:val="en-US" w:eastAsia="zh-CN"/>
        </w:rPr>
        <w:t>A</w:t>
      </w:r>
      <w:r>
        <w:rPr>
          <w:rFonts w:hint="eastAsia" w:ascii="宋体" w:hAnsi="宋体" w:eastAsia="宋体" w:cs="宋体"/>
          <w:kern w:val="0"/>
          <w:sz w:val="21"/>
          <w:szCs w:val="21"/>
        </w:rPr>
        <w:t>）具有相等渗透压的NaCl的量</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A.药物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B.葡萄糖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C.氯化钾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D.注射用水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E.注射液</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440</w:t>
      </w:r>
      <w:r>
        <w:rPr>
          <w:rFonts w:hint="eastAsia" w:ascii="宋体" w:hAnsi="宋体" w:eastAsia="宋体" w:cs="宋体"/>
          <w:kern w:val="0"/>
          <w:sz w:val="21"/>
          <w:szCs w:val="21"/>
        </w:rPr>
        <w:t>.盐酸普鲁卡因宜用（</w:t>
      </w:r>
      <w:r>
        <w:rPr>
          <w:rFonts w:hint="eastAsia" w:ascii="宋体" w:hAnsi="宋体" w:eastAsia="宋体" w:cs="宋体"/>
          <w:kern w:val="0"/>
          <w:sz w:val="21"/>
          <w:szCs w:val="21"/>
          <w:lang w:val="en-US" w:eastAsia="zh-CN"/>
        </w:rPr>
        <w:t>A</w:t>
      </w:r>
      <w:r>
        <w:rPr>
          <w:rFonts w:hint="eastAsia" w:ascii="宋体" w:hAnsi="宋体" w:eastAsia="宋体" w:cs="宋体"/>
          <w:kern w:val="0"/>
          <w:sz w:val="21"/>
          <w:szCs w:val="21"/>
        </w:rPr>
        <w:t>）调节pH</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A.盐酸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B.硫酸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C.醋酸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D.枸橼酸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E.缓冲溶液</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441</w:t>
      </w:r>
      <w:r>
        <w:rPr>
          <w:rFonts w:hint="eastAsia" w:ascii="宋体" w:hAnsi="宋体" w:eastAsia="宋体" w:cs="宋体"/>
          <w:kern w:val="0"/>
          <w:sz w:val="21"/>
          <w:szCs w:val="21"/>
        </w:rPr>
        <w:t>.滴眼液的渗透压，除可用氯化钠调节外，还可用（</w:t>
      </w:r>
      <w:r>
        <w:rPr>
          <w:rFonts w:hint="eastAsia" w:ascii="宋体" w:hAnsi="宋体" w:eastAsia="宋体" w:cs="宋体"/>
          <w:kern w:val="0"/>
          <w:sz w:val="21"/>
          <w:szCs w:val="21"/>
          <w:lang w:val="en-US" w:eastAsia="zh-CN"/>
        </w:rPr>
        <w:t>A</w:t>
      </w:r>
      <w:r>
        <w:rPr>
          <w:rFonts w:hint="eastAsia" w:ascii="宋体" w:hAnsi="宋体" w:eastAsia="宋体" w:cs="宋体"/>
          <w:kern w:val="0"/>
          <w:sz w:val="21"/>
          <w:szCs w:val="21"/>
        </w:rPr>
        <w:t>）调节</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A.硼酸和硼砂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B.氯化钾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C.葡萄糖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D.磷酸盐缓冲液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E.有机酸</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442</w:t>
      </w:r>
      <w:r>
        <w:rPr>
          <w:rFonts w:hint="eastAsia" w:ascii="宋体" w:hAnsi="宋体" w:eastAsia="宋体" w:cs="宋体"/>
          <w:kern w:val="0"/>
          <w:sz w:val="21"/>
          <w:szCs w:val="21"/>
        </w:rPr>
        <w:t>.NaCl作等渗调节剂时，其用量的计算公式为</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A</w:t>
      </w:r>
      <w:r>
        <w:rPr>
          <w:rFonts w:hint="eastAsia" w:ascii="宋体" w:hAnsi="宋体" w:eastAsia="宋体" w:cs="宋体"/>
          <w:kern w:val="0"/>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A.x=0.9%V-EW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B.x=0.9%V+EW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C.x=EW-0.9%V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D.x=0.009%V-EW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E.x=0.09%V-EW</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443</w:t>
      </w:r>
      <w:r>
        <w:rPr>
          <w:rFonts w:hint="eastAsia" w:ascii="宋体" w:hAnsi="宋体" w:eastAsia="宋体" w:cs="宋体"/>
          <w:kern w:val="0"/>
          <w:sz w:val="21"/>
          <w:szCs w:val="21"/>
        </w:rPr>
        <w:t>.输液剂从配液至灭菌不得超过</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C</w:t>
      </w:r>
      <w:r>
        <w:rPr>
          <w:rFonts w:hint="eastAsia" w:ascii="宋体" w:hAnsi="宋体" w:eastAsia="宋体" w:cs="宋体"/>
          <w:kern w:val="0"/>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A.2h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B.3h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C.4h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D.6h   </w:t>
      </w:r>
    </w:p>
    <w:p>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E.12h</w:t>
      </w:r>
    </w:p>
    <w:p>
      <w:pPr>
        <w:keepNext w:val="0"/>
        <w:keepLines w:val="0"/>
        <w:pageBreakBefore w:val="0"/>
        <w:widowControl/>
        <w:numPr>
          <w:ilvl w:val="0"/>
          <w:numId w:val="0"/>
        </w:numPr>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444.</w:t>
      </w:r>
      <w:r>
        <w:rPr>
          <w:rFonts w:hint="eastAsia" w:ascii="宋体" w:hAnsi="宋体" w:eastAsia="宋体" w:cs="宋体"/>
          <w:kern w:val="0"/>
          <w:sz w:val="21"/>
          <w:szCs w:val="21"/>
        </w:rPr>
        <w:t>关于注射剂的特点，描述不正确的是</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D</w:t>
      </w:r>
      <w:r>
        <w:rPr>
          <w:rFonts w:hint="eastAsia" w:ascii="宋体" w:hAnsi="宋体" w:eastAsia="宋体" w:cs="宋体"/>
          <w:kern w:val="0"/>
          <w:sz w:val="21"/>
          <w:szCs w:val="21"/>
          <w:lang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A.药效迅速，作用可靠  </w:t>
      </w:r>
    </w:p>
    <w:p>
      <w:pPr>
        <w:keepNext w:val="0"/>
        <w:keepLines w:val="0"/>
        <w:pageBreakBefore w:val="0"/>
        <w:widowControl/>
        <w:numPr>
          <w:ilvl w:val="0"/>
          <w:numId w:val="0"/>
        </w:numPr>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B.适用于不宜口服的药物   </w:t>
      </w:r>
    </w:p>
    <w:p>
      <w:pPr>
        <w:keepNext w:val="0"/>
        <w:keepLines w:val="0"/>
        <w:pageBreakBefore w:val="0"/>
        <w:widowControl/>
        <w:numPr>
          <w:ilvl w:val="0"/>
          <w:numId w:val="0"/>
        </w:numPr>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C.适用于不能口服给药的患者   </w:t>
      </w:r>
    </w:p>
    <w:p>
      <w:pPr>
        <w:keepNext w:val="0"/>
        <w:keepLines w:val="0"/>
        <w:pageBreakBefore w:val="0"/>
        <w:widowControl/>
        <w:numPr>
          <w:ilvl w:val="0"/>
          <w:numId w:val="0"/>
        </w:numPr>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D.不能产生延长药效的作用  </w:t>
      </w:r>
    </w:p>
    <w:p>
      <w:pPr>
        <w:keepNext w:val="0"/>
        <w:keepLines w:val="0"/>
        <w:pageBreakBefore w:val="0"/>
        <w:widowControl/>
        <w:numPr>
          <w:ilvl w:val="0"/>
          <w:numId w:val="0"/>
        </w:numPr>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rPr>
        <w:t>E.可以用于疾病诊断</w:t>
      </w:r>
    </w:p>
    <w:p>
      <w:pPr>
        <w:keepNext w:val="0"/>
        <w:keepLines w:val="0"/>
        <w:pageBreakBefore w:val="0"/>
        <w:widowControl/>
        <w:numPr>
          <w:ilvl w:val="0"/>
          <w:numId w:val="0"/>
        </w:numPr>
        <w:kinsoku/>
        <w:wordWrap/>
        <w:overflowPunct/>
        <w:topLinePunct w:val="0"/>
        <w:autoSpaceDE/>
        <w:autoSpaceDN/>
        <w:bidi w:val="0"/>
        <w:adjustRightInd/>
        <w:snapToGrid w:val="0"/>
        <w:spacing w:line="240" w:lineRule="auto"/>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445.</w:t>
      </w:r>
      <w:r>
        <w:rPr>
          <w:rFonts w:hint="eastAsia" w:ascii="宋体" w:hAnsi="宋体" w:eastAsia="宋体" w:cs="宋体"/>
          <w:kern w:val="0"/>
          <w:sz w:val="21"/>
          <w:szCs w:val="21"/>
        </w:rPr>
        <w:t>产生的热原致热能力最强的微生物是</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B</w:t>
      </w:r>
      <w:r>
        <w:rPr>
          <w:rFonts w:hint="eastAsia" w:ascii="宋体" w:hAnsi="宋体" w:eastAsia="宋体" w:cs="宋体"/>
          <w:kern w:val="0"/>
          <w:sz w:val="21"/>
          <w:szCs w:val="21"/>
          <w:lang w:eastAsia="zh-CN"/>
        </w:rPr>
        <w:t>）</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A.革兰阳性杆菌    </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B.革兰阴性杆菌  </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C.铜绿假单胞菌   </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D.金黄色葡萄球菌</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E.沙门杆菌</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446</w:t>
      </w:r>
      <w:r>
        <w:rPr>
          <w:rFonts w:hint="eastAsia" w:ascii="宋体" w:hAnsi="宋体" w:eastAsia="宋体" w:cs="宋体"/>
          <w:kern w:val="0"/>
          <w:sz w:val="21"/>
          <w:szCs w:val="21"/>
        </w:rPr>
        <w:t>.内毒素的主要成分是</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B</w:t>
      </w:r>
      <w:r>
        <w:rPr>
          <w:rFonts w:hint="eastAsia" w:ascii="宋体" w:hAnsi="宋体" w:eastAsia="宋体" w:cs="宋体"/>
          <w:kern w:val="0"/>
          <w:sz w:val="21"/>
          <w:szCs w:val="21"/>
          <w:lang w:eastAsia="zh-CN"/>
        </w:rPr>
        <w:t>）</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A.磷脂   </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B.脂多糖   </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C.蛋白质   </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D.淀粉   </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E.葡萄糖</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447</w:t>
      </w:r>
      <w:r>
        <w:rPr>
          <w:rFonts w:hint="eastAsia" w:ascii="宋体" w:hAnsi="宋体" w:eastAsia="宋体" w:cs="宋体"/>
          <w:kern w:val="0"/>
          <w:sz w:val="21"/>
          <w:szCs w:val="21"/>
        </w:rPr>
        <w:t>.污染热原的主要途径是</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B</w:t>
      </w:r>
      <w:r>
        <w:rPr>
          <w:rFonts w:hint="eastAsia" w:ascii="宋体" w:hAnsi="宋体" w:eastAsia="宋体" w:cs="宋体"/>
          <w:kern w:val="0"/>
          <w:sz w:val="21"/>
          <w:szCs w:val="21"/>
          <w:lang w:eastAsia="zh-CN"/>
        </w:rPr>
        <w:t>）</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A.原辅料带入  </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B.从溶剂中带入   </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C.容器具.管道.生产设备带入   </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D.制备过程中带入    </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E.从输液器中带入</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448</w:t>
      </w:r>
      <w:r>
        <w:rPr>
          <w:rFonts w:hint="eastAsia" w:ascii="宋体" w:hAnsi="宋体" w:eastAsia="宋体" w:cs="宋体"/>
          <w:kern w:val="0"/>
          <w:sz w:val="21"/>
          <w:szCs w:val="21"/>
        </w:rPr>
        <w:t>.除去</w:t>
      </w:r>
      <w:r>
        <w:rPr>
          <w:rFonts w:hint="eastAsia" w:ascii="宋体" w:hAnsi="宋体" w:eastAsia="宋体" w:cs="宋体"/>
          <w:kern w:val="0"/>
          <w:sz w:val="21"/>
          <w:szCs w:val="21"/>
          <w:lang w:eastAsia="zh-CN"/>
        </w:rPr>
        <w:t>药液</w:t>
      </w:r>
      <w:r>
        <w:rPr>
          <w:rFonts w:hint="eastAsia" w:ascii="宋体" w:hAnsi="宋体" w:eastAsia="宋体" w:cs="宋体"/>
          <w:kern w:val="0"/>
          <w:sz w:val="21"/>
          <w:szCs w:val="21"/>
        </w:rPr>
        <w:t>热原的一般方法为</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D</w:t>
      </w:r>
      <w:r>
        <w:rPr>
          <w:rFonts w:hint="eastAsia" w:ascii="宋体" w:hAnsi="宋体" w:eastAsia="宋体" w:cs="宋体"/>
          <w:kern w:val="0"/>
          <w:sz w:val="21"/>
          <w:szCs w:val="21"/>
          <w:lang w:eastAsia="zh-CN"/>
        </w:rPr>
        <w:t>）</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A.聚酰胺吸附    </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B.一般滤器过滤法    </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C.醇溶液调pH法    </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D.药用炭吸附法</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E.改良明胶法</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449</w:t>
      </w:r>
      <w:r>
        <w:rPr>
          <w:rFonts w:hint="eastAsia" w:ascii="宋体" w:hAnsi="宋体" w:eastAsia="宋体" w:cs="宋体"/>
          <w:kern w:val="0"/>
          <w:sz w:val="21"/>
          <w:szCs w:val="21"/>
        </w:rPr>
        <w:t>.有关检查热原的方法的叙述中,正确的是</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A</w:t>
      </w:r>
      <w:r>
        <w:rPr>
          <w:rFonts w:hint="eastAsia" w:ascii="宋体" w:hAnsi="宋体" w:eastAsia="宋体" w:cs="宋体"/>
          <w:kern w:val="0"/>
          <w:sz w:val="21"/>
          <w:szCs w:val="21"/>
          <w:lang w:eastAsia="zh-CN"/>
        </w:rPr>
        <w:t>）</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A.法定检查法为热原检查法和细菌内毒素检查法   </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B.家兔法比鲎试验法更准确可靠    </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C.鲎试验法比家兔法灵敏,故可代替家兔法    </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D.鲎试验法对所有内毒素均敏感    </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E.家兔法适用于各种剂型的制剂</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450</w:t>
      </w:r>
      <w:r>
        <w:rPr>
          <w:rFonts w:hint="eastAsia" w:ascii="宋体" w:hAnsi="宋体" w:eastAsia="宋体" w:cs="宋体"/>
          <w:kern w:val="0"/>
          <w:sz w:val="21"/>
          <w:szCs w:val="21"/>
        </w:rPr>
        <w:t>.与一般注射剂相比，输液剂的质量要求增加的项目是</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E</w:t>
      </w:r>
      <w:r>
        <w:rPr>
          <w:rFonts w:hint="eastAsia" w:ascii="宋体" w:hAnsi="宋体" w:eastAsia="宋体" w:cs="宋体"/>
          <w:kern w:val="0"/>
          <w:sz w:val="21"/>
          <w:szCs w:val="21"/>
          <w:lang w:eastAsia="zh-CN"/>
        </w:rPr>
        <w:t>）</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A.无菌  </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B.无热原  </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C.可见异物  </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D.渗透压  </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E.不得添加抑菌剂</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451</w:t>
      </w:r>
      <w:r>
        <w:rPr>
          <w:rFonts w:hint="eastAsia" w:ascii="宋体" w:hAnsi="宋体" w:eastAsia="宋体" w:cs="宋体"/>
          <w:kern w:val="0"/>
          <w:sz w:val="21"/>
          <w:szCs w:val="21"/>
        </w:rPr>
        <w:t>.输液配制通常加入0.1%～1%的药用炭，药用炭的作用不包括</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D</w:t>
      </w:r>
      <w:r>
        <w:rPr>
          <w:rFonts w:hint="eastAsia" w:ascii="宋体" w:hAnsi="宋体" w:eastAsia="宋体" w:cs="宋体"/>
          <w:kern w:val="0"/>
          <w:sz w:val="21"/>
          <w:szCs w:val="21"/>
          <w:lang w:eastAsia="zh-CN"/>
        </w:rPr>
        <w:t>）</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A.吸附热原  </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B.吸附杂质  </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C.吸附色素  </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 xml:space="preserve">D.稳定剂   </w:t>
      </w:r>
    </w:p>
    <w:p>
      <w:pPr>
        <w:keepNext w:val="0"/>
        <w:keepLines w:val="0"/>
        <w:pageBreakBefore w:val="0"/>
        <w:widowControl/>
        <w:kinsoku/>
        <w:wordWrap/>
        <w:overflowPunct/>
        <w:topLinePunct w:val="0"/>
        <w:autoSpaceDE/>
        <w:autoSpaceDN/>
        <w:bidi w:val="0"/>
        <w:adjustRightInd/>
        <w:snapToGrid w:val="0"/>
        <w:spacing w:line="240" w:lineRule="auto"/>
        <w:ind w:left="120" w:hanging="105" w:hangingChars="5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E.助滤剂</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452.以水溶性基质制备滴丸时应选用下列哪种冷凝液体（D）</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A.水+乙醇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B.乙醇+甘油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C.水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D.液状石蜡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E.水+甘油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453.有关栓剂的不正确表述是（D）</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A.常温下为固体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B.最常用是肛门栓和阴道栓</w:t>
      </w:r>
    </w:p>
    <w:p>
      <w:pPr>
        <w:pStyle w:val="2"/>
        <w:keepNext w:val="0"/>
        <w:keepLines w:val="0"/>
        <w:pageBreakBefore w:val="0"/>
        <w:numPr>
          <w:ilvl w:val="0"/>
          <w:numId w:val="0"/>
        </w:numPr>
        <w:tabs>
          <w:tab w:val="left" w:pos="309"/>
        </w:tabs>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C.甘油栓为局部作用    </w:t>
      </w:r>
    </w:p>
    <w:p>
      <w:pPr>
        <w:pStyle w:val="2"/>
        <w:keepNext w:val="0"/>
        <w:keepLines w:val="0"/>
        <w:pageBreakBefore w:val="0"/>
        <w:numPr>
          <w:ilvl w:val="0"/>
          <w:numId w:val="0"/>
        </w:numPr>
        <w:tabs>
          <w:tab w:val="left" w:pos="309"/>
        </w:tabs>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D.直肠吸收比口服吸收干扰因素多    </w:t>
      </w:r>
    </w:p>
    <w:p>
      <w:pPr>
        <w:pStyle w:val="2"/>
        <w:keepNext w:val="0"/>
        <w:keepLines w:val="0"/>
        <w:pageBreakBefore w:val="0"/>
        <w:numPr>
          <w:ilvl w:val="0"/>
          <w:numId w:val="0"/>
        </w:numPr>
        <w:tabs>
          <w:tab w:val="left" w:pos="309"/>
        </w:tabs>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E.栓剂不如口服液方便</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454.下列属于栓剂水溶性基质的是（B）</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A.可可豆脂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B.甘油明胶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C.羊毛脂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D.半合成脂肪酸甘油酯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E.羊毛脂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455.下列属于栓剂油脂性基质的是（C）</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A.甘油明胶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B.泊洛沙姆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C.可可豆脂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D.司盘40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E.可可豆脂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456.目前，用于全身用的检剂主要是（D）</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A.阴道栓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B.尿道栓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C.耳道栓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D.肛门栓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E.鼻道栓</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457.有关气雾剂特点错误的是（B）</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A.具有速效作用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B.适合心脏病患者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C.可避免肠道破坏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D.可用定阀门控制计量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E.容器不透光增加药物稳定性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458.气雾剂中的抛射剂是（A）</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A.氟氯烷烃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B.丙二醇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C.PVP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D.PVA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E.丙三醇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459.下列哪个不是冷凝液的要求（D）</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A.与主药无相互作用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B.黏度适宜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C.密度适宜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D.熔点较高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E.无毒作用</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460.水溶性基质应选用哪种冷凝液（B）</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A.水溶性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B.脂溶性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C.两种均可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D.两种均不可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E.有适宜熔点</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461.脂溶性基质应选用哪种冷凝液（E）</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A.水+脂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B.脂溶性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C.两种均可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D.两种均不可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E.水溶性</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462.下列哪个不是水溶性冷凝液（C）</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A.水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B.乙醇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C.石蜡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D.稀酸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E.稀乙醇</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463.下列哪个是脂溶性冷凝液（D）</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A.水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B.乙醇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C.酸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D.石蜡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E.稀酸</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464.下列哪个是滴丸制备方法（E）</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A.塑制法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B.泛制法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C.冷压法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D.热熔法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E.滴制法</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465.下列哪个是丸剂的辅料（A）</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A.润湿剂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B.除湿剂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C.基质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D.吸水剂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E.干燥剂</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466.下列哪个不是栓剂基质的要求（E）</w:t>
      </w:r>
    </w:p>
    <w:p>
      <w:pPr>
        <w:pStyle w:val="2"/>
        <w:keepNext w:val="0"/>
        <w:keepLines w:val="0"/>
        <w:pageBreakBefore w:val="0"/>
        <w:numPr>
          <w:ilvl w:val="0"/>
          <w:numId w:val="0"/>
        </w:numPr>
        <w:tabs>
          <w:tab w:val="left" w:pos="297"/>
        </w:tabs>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A.适宜的硬度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B.对粘膜无刺激性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C.不影响主药作用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D.性质稳定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E.熔点高</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467.下列哪个不是栓剂的附加剂（A）</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A.润湿剂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B.吸收促进剂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C.增塑剂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D.抗氧剂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E.润滑剂</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468.不可以用泛制法制备的是（E）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A.水丸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B.浓缩丸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C.糊丸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D.微丸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E.滴丸</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469.下列关于栓剂的概念正确的叙述是（B）</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A.栓剂系指药物与适宜基质制成的具有一定形状的供口服给药的固体制剂</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B.栓剂系指药物与适宜基质制成的具有一定形状的供人体腔道给药的固体制剂</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C.栓剂系指药物与适宜基质制成的具有一定形状的供人体腔道给药的半固体制剂</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D.栓剂系指药物制成的具有一定形状的供人体腔道给药的固体制剂</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E.栓剂系指药物与适宜基质制成的具有一定形状的供外用的固体制剂</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470.下列关于全身作用栓剂的特点叙述错误的是（E）</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A.可部分避免口服药物的首过效应，降低副作用、发挥疗效</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B.不受胃肠pH或酶的影响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C.可避免药物对胃肠黏膜的刺激</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D.对不能吞服药物的病人可使用此类栓剂</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E.栓剂的劳动生产率较高，成本比较低</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471.下列属于栓剂水溶性基质的有（B）</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A.可可豆脂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B.甘油明胶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C.硬脂酸丙二醇酯</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D.半合成脂肪酸甘油酯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E.羊毛脂</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472.下列属于栓剂油脂性基质的（B）</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A.甘油明胶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B.半合成棕榈酸酯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C.聚乙二醇类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D.S—40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E.Poloxamer</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473.栓剂制备中，模型栓孔内涂液状石蜡润滑剂适用于哪种基质（A）</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A.甘油明胶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B.可可豆脂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C.半合成椰子油酯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D.半合成脂肪酸甘油酯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E.硬脂酸丙二醇酯</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474.下列有关置换价的正确表述是（C）</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A.药物的重量与基质重量的比值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B.药物的体积与基质体积的比值</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C.药物的重量与同体积基质重量的比值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D.药物的重量与基质体积的比值</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E.药物的体积与基质重量的比值</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475.目前，用于全身作用的栓剂主要是（E）</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A.阴道栓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B.鼻道栓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C.耳道栓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D.尿道栓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E.肛门栓</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476.全身作用的栓剂在直肠中最佳的用药部位在（D）</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A.接近上直肠静脉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B.接近中、上直肠静脉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C.接近上、中、下直肠静脉</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D.接近下直肠静脉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E.接近肛门括约肌</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477.全身作用的栓剂在应用时塞入距肛门口约多少为宜（A）</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A.2cm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B.4cm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C.6cm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D.8cm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E.10cm</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478.水溶性基质栓全部溶解的时间应在（E）</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A.20min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B.30min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C.40min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D.50min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E.60min</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479.油脂性基质栓全部融化、软化，或触无硬心的时间应在（B）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A.20min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B.30min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C.40min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D.50min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E.60min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480.下列不属于气雾剂组成的是（E）</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A.抛射剂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B.阀门系统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C.耐压容器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D.附加剂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E.溶液</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481.下列关于气雾剂的叙述，错误的是（C）</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A.喷出物呈雾状气体溶胶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B.使用方便，疗效迅速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C.不能提高药物的稳定性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D.剂量准确、副作用小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E.使用时借抛射剂的压力将内容物喷出</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482.疗效发挥最快的剂型是（E）</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A.蜜丸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B.胶囊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C.栓剂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D.软膏剂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ind w:leftChars="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E.气雾剂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jc w:val="both"/>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483.气雾剂中的氟利昂主要用作（E）</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jc w:val="both"/>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A.助悬剂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jc w:val="both"/>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B.防腐剂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jc w:val="both"/>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C.潜溶剂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jc w:val="both"/>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D.消泡剂  </w:t>
      </w:r>
    </w:p>
    <w:p>
      <w:pPr>
        <w:pStyle w:val="2"/>
        <w:keepNext w:val="0"/>
        <w:keepLines w:val="0"/>
        <w:pageBreakBefore w:val="0"/>
        <w:numPr>
          <w:ilvl w:val="0"/>
          <w:numId w:val="0"/>
        </w:numPr>
        <w:kinsoku/>
        <w:wordWrap/>
        <w:overflowPunct/>
        <w:topLinePunct w:val="0"/>
        <w:autoSpaceDE/>
        <w:autoSpaceDN/>
        <w:bidi w:val="0"/>
        <w:adjustRightInd/>
        <w:snapToGrid w:val="0"/>
        <w:spacing w:after="0" w:line="240" w:lineRule="auto"/>
        <w:jc w:val="both"/>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E.抛射剂</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484.影响药物制剂稳定性的处方因素是（A）</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A.pH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B.温度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C.湿度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D.空气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E.光线</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kern w:val="2"/>
          <w:sz w:val="21"/>
          <w:szCs w:val="21"/>
          <w:lang w:val="en-US" w:eastAsia="zh-CN" w:bidi="ar-SA"/>
        </w:rPr>
        <w:t>485.影响易于水解的药物的稳定性，与药物氧化也有密切关系的是（A）</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A.pH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B.溶剂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C.离子强度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D.空气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E.光线</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486.影响药物稳定性的外部因素不包括（B）</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A.温度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B.pH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C.光线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D.空气中的氧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E.湿度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487.影响药物制剂稳定性的处方因素不包括（E）</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A.辅料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B.溶剂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C. pH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D.离子强度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E.温度</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488.下列哪个不是酊剂的制备方法（A）</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A.煎煮法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B.浸渍法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C.溶解法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D.渗漉法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E.稀释法</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489.除另有规定外含毒性药材的酊剂每100ml相当于原药材（E）</w:t>
      </w:r>
    </w:p>
    <w:p>
      <w:pPr>
        <w:keepNext w:val="0"/>
        <w:keepLines w:val="0"/>
        <w:pageBreakBefore w:val="0"/>
        <w:numPr>
          <w:ilvl w:val="0"/>
          <w:numId w:val="0"/>
        </w:numPr>
        <w:tabs>
          <w:tab w:val="left" w:pos="1259"/>
        </w:tabs>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A.0.1g  </w:t>
      </w:r>
    </w:p>
    <w:p>
      <w:pPr>
        <w:keepNext w:val="0"/>
        <w:keepLines w:val="0"/>
        <w:pageBreakBefore w:val="0"/>
        <w:numPr>
          <w:ilvl w:val="0"/>
          <w:numId w:val="0"/>
        </w:numPr>
        <w:tabs>
          <w:tab w:val="left" w:pos="1259"/>
        </w:tabs>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B.5g  </w:t>
      </w:r>
    </w:p>
    <w:p>
      <w:pPr>
        <w:keepNext w:val="0"/>
        <w:keepLines w:val="0"/>
        <w:pageBreakBefore w:val="0"/>
        <w:numPr>
          <w:ilvl w:val="0"/>
          <w:numId w:val="0"/>
        </w:numPr>
        <w:tabs>
          <w:tab w:val="left" w:pos="1259"/>
        </w:tabs>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C.0.2g  </w:t>
      </w:r>
    </w:p>
    <w:p>
      <w:pPr>
        <w:keepNext w:val="0"/>
        <w:keepLines w:val="0"/>
        <w:pageBreakBefore w:val="0"/>
        <w:numPr>
          <w:ilvl w:val="0"/>
          <w:numId w:val="0"/>
        </w:numPr>
        <w:tabs>
          <w:tab w:val="left" w:pos="1259"/>
        </w:tabs>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D.1g   </w:t>
      </w:r>
    </w:p>
    <w:p>
      <w:pPr>
        <w:keepNext w:val="0"/>
        <w:keepLines w:val="0"/>
        <w:pageBreakBefore w:val="0"/>
        <w:numPr>
          <w:ilvl w:val="0"/>
          <w:numId w:val="0"/>
        </w:numPr>
        <w:tabs>
          <w:tab w:val="left" w:pos="1259"/>
        </w:tabs>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E.10g</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490.阿胶入汤时，应（A）</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A.烊化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B.先煎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C.后下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D.包煎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E.另煎</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491.薄荷入汤时，应（C）</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A.烊化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B.先煎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C.后下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D.包煎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E.另煎</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492.阿司匹林的主要降解途径是（A）</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A.水解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B.光学异构化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C.氧化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D.脱羧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E.酸化</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493.维生素C的降解的主要途径（B）</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A.脱羧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B.氧化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C.光学异构化</w:t>
      </w:r>
      <w:r>
        <w:rPr>
          <w:rFonts w:hint="eastAsia" w:ascii="宋体" w:hAnsi="宋体" w:eastAsia="宋体" w:cs="宋体"/>
          <w:color w:val="000000"/>
          <w:kern w:val="2"/>
          <w:sz w:val="21"/>
          <w:szCs w:val="21"/>
          <w:lang w:val="en-US" w:eastAsia="zh-CN" w:bidi="ar-SA"/>
        </w:rPr>
        <w:tab/>
      </w:r>
      <w:r>
        <w:rPr>
          <w:rFonts w:hint="eastAsia" w:ascii="宋体" w:hAnsi="宋体" w:eastAsia="宋体" w:cs="宋体"/>
          <w:color w:val="000000"/>
          <w:kern w:val="2"/>
          <w:sz w:val="21"/>
          <w:szCs w:val="21"/>
          <w:lang w:val="en-US" w:eastAsia="zh-CN" w:bidi="ar-SA"/>
        </w:rPr>
        <w:t xml:space="preserve">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 xml:space="preserve">D.聚合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E.水解</w:t>
      </w:r>
    </w:p>
    <w:p>
      <w:pPr>
        <w:keepNext w:val="0"/>
        <w:keepLines w:val="0"/>
        <w:pageBreakBefore w:val="0"/>
        <w:numPr>
          <w:ilvl w:val="0"/>
          <w:numId w:val="0"/>
        </w:numPr>
        <w:tabs>
          <w:tab w:val="left" w:pos="409"/>
        </w:tabs>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494.下列属于药理配伍变化的是（A）</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A.拮抗作用</w:t>
      </w:r>
      <w:r>
        <w:rPr>
          <w:rFonts w:hint="eastAsia" w:ascii="宋体" w:hAnsi="宋体" w:eastAsia="宋体" w:cs="宋体"/>
          <w:sz w:val="21"/>
          <w:szCs w:val="21"/>
        </w:rPr>
        <w:t xml:space="preserve">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水解</w:t>
      </w:r>
      <w:r>
        <w:rPr>
          <w:rFonts w:hint="eastAsia" w:ascii="宋体" w:hAnsi="宋体" w:eastAsia="宋体" w:cs="宋体"/>
          <w:sz w:val="21"/>
          <w:szCs w:val="21"/>
        </w:rPr>
        <w:t xml:space="preserve">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氧化</w:t>
      </w:r>
      <w:r>
        <w:rPr>
          <w:rFonts w:hint="eastAsia" w:ascii="宋体" w:hAnsi="宋体" w:eastAsia="宋体" w:cs="宋体"/>
          <w:sz w:val="21"/>
          <w:szCs w:val="21"/>
        </w:rPr>
        <w:t xml:space="preserve">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w:t>
      </w:r>
      <w:r>
        <w:rPr>
          <w:rFonts w:hint="eastAsia" w:ascii="宋体" w:hAnsi="宋体" w:eastAsia="宋体" w:cs="宋体"/>
          <w:sz w:val="21"/>
          <w:szCs w:val="21"/>
          <w:lang w:val="en-US" w:eastAsia="zh-CN"/>
        </w:rPr>
        <w:t xml:space="preserve">.潮解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color w:val="000000"/>
          <w:kern w:val="2"/>
          <w:sz w:val="21"/>
          <w:szCs w:val="21"/>
          <w:lang w:val="en-US" w:eastAsia="zh-CN" w:bidi="ar-SA"/>
        </w:rPr>
        <w:t>E.</w:t>
      </w:r>
      <w:r>
        <w:rPr>
          <w:rFonts w:hint="eastAsia" w:ascii="宋体" w:hAnsi="宋体" w:eastAsia="宋体" w:cs="宋体"/>
          <w:sz w:val="21"/>
          <w:szCs w:val="21"/>
          <w:lang w:val="en-US" w:eastAsia="zh-CN"/>
        </w:rPr>
        <w:t>结晶</w:t>
      </w:r>
    </w:p>
    <w:p>
      <w:pPr>
        <w:keepNext w:val="0"/>
        <w:keepLines w:val="0"/>
        <w:pageBreakBefore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495.下列属于化学配伍变化的是（B）</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eastAsia="宋体" w:cs="宋体"/>
          <w:sz w:val="21"/>
          <w:szCs w:val="21"/>
          <w:lang w:val="en-US" w:eastAsia="zh-CN"/>
        </w:rPr>
        <w:t>拮抗作用</w:t>
      </w:r>
      <w:r>
        <w:rPr>
          <w:rFonts w:hint="eastAsia" w:ascii="宋体" w:hAnsi="宋体" w:eastAsia="宋体" w:cs="宋体"/>
          <w:sz w:val="21"/>
          <w:szCs w:val="21"/>
        </w:rPr>
        <w:t xml:space="preserve">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val="en-US" w:eastAsia="zh-CN"/>
        </w:rPr>
        <w:t>水解</w:t>
      </w:r>
      <w:r>
        <w:rPr>
          <w:rFonts w:hint="eastAsia" w:ascii="宋体" w:hAnsi="宋体" w:eastAsia="宋体" w:cs="宋体"/>
          <w:sz w:val="21"/>
          <w:szCs w:val="21"/>
        </w:rPr>
        <w:t xml:space="preserve">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val="en-US" w:eastAsia="zh-CN"/>
        </w:rPr>
        <w:t>沉淀</w:t>
      </w:r>
      <w:r>
        <w:rPr>
          <w:rFonts w:hint="eastAsia" w:ascii="宋体" w:hAnsi="宋体" w:eastAsia="宋体" w:cs="宋体"/>
          <w:sz w:val="21"/>
          <w:szCs w:val="21"/>
        </w:rPr>
        <w:t xml:space="preserve">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D.</w:t>
      </w:r>
      <w:r>
        <w:rPr>
          <w:rFonts w:hint="eastAsia" w:ascii="宋体" w:hAnsi="宋体" w:eastAsia="宋体" w:cs="宋体"/>
          <w:sz w:val="21"/>
          <w:szCs w:val="21"/>
          <w:lang w:val="en-US" w:eastAsia="zh-CN"/>
        </w:rPr>
        <w:t xml:space="preserve">潮解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b/>
          <w:bCs/>
          <w:sz w:val="21"/>
          <w:szCs w:val="21"/>
          <w:lang w:val="en-US" w:eastAsia="zh-CN"/>
        </w:rPr>
      </w:pPr>
      <w:r>
        <w:rPr>
          <w:rFonts w:hint="eastAsia" w:ascii="宋体" w:hAnsi="宋体" w:eastAsia="宋体" w:cs="宋体"/>
          <w:color w:val="000000"/>
          <w:kern w:val="2"/>
          <w:sz w:val="21"/>
          <w:szCs w:val="21"/>
          <w:lang w:val="en-US" w:eastAsia="zh-CN" w:bidi="ar-SA"/>
        </w:rPr>
        <w:t>E.协同作用</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496</w:t>
      </w:r>
      <w:r>
        <w:rPr>
          <w:rFonts w:hint="eastAsia" w:ascii="宋体" w:hAnsi="宋体" w:eastAsia="宋体" w:cs="宋体"/>
          <w:color w:val="000000"/>
          <w:sz w:val="21"/>
          <w:szCs w:val="21"/>
        </w:rPr>
        <w:t xml:space="preserve">.树脂.树胶等药物宜用（  </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 xml:space="preserve">  ）粉碎。</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A.干法粉碎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B.湿法粉碎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C.低温粉碎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D.高温粉碎  </w:t>
      </w: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E.均可</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497.</w:t>
      </w:r>
      <w:r>
        <w:rPr>
          <w:rFonts w:hint="eastAsia" w:ascii="宋体" w:hAnsi="宋体" w:eastAsia="宋体" w:cs="宋体"/>
          <w:color w:val="000000"/>
          <w:sz w:val="21"/>
          <w:szCs w:val="21"/>
        </w:rPr>
        <w:t xml:space="preserve">利用水的升华原理的干燥方法为（ </w:t>
      </w:r>
      <w:r>
        <w:rPr>
          <w:rFonts w:hint="eastAsia" w:ascii="宋体" w:hAnsi="宋体" w:eastAsia="宋体" w:cs="宋体"/>
          <w:color w:val="000000"/>
          <w:sz w:val="21"/>
          <w:szCs w:val="21"/>
          <w:lang w:val="en-US" w:eastAsia="zh-CN"/>
        </w:rPr>
        <w:t>A</w:t>
      </w:r>
      <w:r>
        <w:rPr>
          <w:rFonts w:hint="eastAsia" w:ascii="宋体" w:hAnsi="宋体" w:eastAsia="宋体" w:cs="宋体"/>
          <w:color w:val="000000"/>
          <w:sz w:val="21"/>
          <w:szCs w:val="21"/>
        </w:rPr>
        <w:t xml:space="preserve">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A.冷冻干燥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B.红外干燥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C.流化干燥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D.喷雾干燥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E.薄膜干燥</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498</w:t>
      </w:r>
      <w:r>
        <w:rPr>
          <w:rFonts w:hint="eastAsia" w:ascii="宋体" w:hAnsi="宋体" w:eastAsia="宋体" w:cs="宋体"/>
          <w:color w:val="000000"/>
          <w:sz w:val="21"/>
          <w:szCs w:val="21"/>
        </w:rPr>
        <w:t>.下面关于影响滤过因素的叙述，错误的是（</w:t>
      </w:r>
      <w:r>
        <w:rPr>
          <w:rFonts w:hint="eastAsia" w:ascii="宋体" w:hAnsi="宋体" w:eastAsia="宋体" w:cs="宋体"/>
          <w:color w:val="000000"/>
          <w:sz w:val="21"/>
          <w:szCs w:val="21"/>
          <w:lang w:val="en-US" w:eastAsia="zh-CN"/>
        </w:rPr>
        <w:t>D</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A.滤过压力愈大，滤速愈快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B.滤过面积愈大，滤速愈快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C.滤液粘度大，滤速慢</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D.滤饼愈厚，滤速愈快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E.滤渣如为粘性物，滤速慢</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499</w:t>
      </w:r>
      <w:r>
        <w:rPr>
          <w:rFonts w:hint="eastAsia" w:ascii="宋体" w:hAnsi="宋体" w:eastAsia="宋体" w:cs="宋体"/>
          <w:sz w:val="21"/>
          <w:szCs w:val="21"/>
        </w:rPr>
        <w:t>.川乌需单独粉碎的原因是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E</w:t>
      </w:r>
      <w:r>
        <w:rPr>
          <w:rFonts w:hint="eastAsia" w:ascii="宋体" w:hAnsi="宋体" w:eastAsia="宋体" w:cs="宋体"/>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A.减少损耗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B.珍贵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C.刺激性强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D.可引起爆炸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E.有毒</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500.</w:t>
      </w:r>
      <w:r>
        <w:rPr>
          <w:rFonts w:hint="eastAsia" w:ascii="宋体" w:hAnsi="宋体" w:eastAsia="宋体" w:cs="宋体"/>
          <w:sz w:val="21"/>
          <w:szCs w:val="21"/>
        </w:rPr>
        <w:t>氧化性药物和还原性药物需单独粉碎的原因是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A.减少损耗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B.珍贵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C.刺激性强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D.可引起爆炸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E.有毒</w:t>
      </w:r>
    </w:p>
    <w:p>
      <w:pPr>
        <w:spacing w:line="240" w:lineRule="auto"/>
        <w:rPr>
          <w:rFonts w:hint="eastAsia" w:ascii="宋体" w:hAnsi="宋体" w:eastAsia="宋体" w:cs="宋体"/>
          <w:sz w:val="21"/>
          <w:szCs w:val="21"/>
        </w:rPr>
      </w:pPr>
      <w:r>
        <w:rPr>
          <w:rFonts w:hint="eastAsia" w:ascii="宋体" w:hAnsi="宋体" w:eastAsia="宋体" w:cs="宋体"/>
          <w:sz w:val="21"/>
          <w:szCs w:val="21"/>
        </w:rPr>
        <w:t>501.普通商业企业经营乙类非处方药（D）</w:t>
      </w:r>
    </w:p>
    <w:p>
      <w:pPr>
        <w:numPr>
          <w:ilvl w:val="0"/>
          <w:numId w:val="0"/>
        </w:num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应配备执业药师</w:t>
      </w:r>
    </w:p>
    <w:p>
      <w:pPr>
        <w:numPr>
          <w:ilvl w:val="0"/>
          <w:numId w:val="0"/>
        </w:num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应配备药师以上专业技术职称人员</w:t>
      </w:r>
    </w:p>
    <w:p>
      <w:pPr>
        <w:numPr>
          <w:ilvl w:val="0"/>
          <w:numId w:val="0"/>
        </w:num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应配备药学本科以上学历人员</w:t>
      </w:r>
    </w:p>
    <w:p>
      <w:pPr>
        <w:numPr>
          <w:ilvl w:val="0"/>
          <w:numId w:val="0"/>
        </w:num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应配备经当地地市级药监部门培训、考核合格的销售人员</w:t>
      </w:r>
    </w:p>
    <w:p>
      <w:pPr>
        <w:numPr>
          <w:ilvl w:val="0"/>
          <w:numId w:val="0"/>
        </w:num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应配备药学专科以上学历人员</w:t>
      </w:r>
    </w:p>
    <w:p>
      <w:pPr>
        <w:spacing w:line="240" w:lineRule="auto"/>
        <w:rPr>
          <w:rFonts w:hint="eastAsia" w:ascii="宋体" w:hAnsi="宋体" w:eastAsia="宋体" w:cs="宋体"/>
          <w:sz w:val="21"/>
          <w:szCs w:val="21"/>
        </w:rPr>
      </w:pPr>
      <w:r>
        <w:rPr>
          <w:rFonts w:hint="eastAsia" w:ascii="宋体" w:hAnsi="宋体" w:eastAsia="宋体" w:cs="宋体"/>
          <w:sz w:val="21"/>
          <w:szCs w:val="21"/>
        </w:rPr>
        <w:t>502.药品生产企业、药品经营企业和医疗机构直接接触药品的工作人员必须（E）</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每两年进行健康体检</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每年进行健康体检</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每半年进行健康体检</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每季度进行健康体检</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每个月进行健康体检</w:t>
      </w:r>
    </w:p>
    <w:p>
      <w:pPr>
        <w:spacing w:line="240" w:lineRule="auto"/>
        <w:rPr>
          <w:rFonts w:hint="eastAsia" w:ascii="宋体" w:hAnsi="宋体" w:eastAsia="宋体" w:cs="宋体"/>
          <w:sz w:val="21"/>
          <w:szCs w:val="21"/>
        </w:rPr>
      </w:pPr>
      <w:r>
        <w:rPr>
          <w:rFonts w:hint="eastAsia" w:ascii="宋体" w:hAnsi="宋体" w:eastAsia="宋体" w:cs="宋体"/>
          <w:sz w:val="21"/>
          <w:szCs w:val="21"/>
        </w:rPr>
        <w:t>503.下列药品广告内容要求，正确的是（B）</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含大量药品研制单位的介绍</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以药品说明书为准</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非药品广告有涉及药品的宣传</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宣传“安全绝无毒副作用”</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利用中国药学会的名义作证明</w:t>
      </w:r>
    </w:p>
    <w:p>
      <w:pPr>
        <w:spacing w:line="240" w:lineRule="auto"/>
        <w:rPr>
          <w:rFonts w:hint="eastAsia" w:ascii="宋体" w:hAnsi="宋体" w:eastAsia="宋体" w:cs="宋体"/>
          <w:sz w:val="21"/>
          <w:szCs w:val="21"/>
        </w:rPr>
      </w:pPr>
      <w:r>
        <w:rPr>
          <w:rFonts w:hint="eastAsia" w:ascii="宋体" w:hAnsi="宋体" w:eastAsia="宋体" w:cs="宋体"/>
          <w:sz w:val="21"/>
          <w:szCs w:val="21"/>
        </w:rPr>
        <w:t>504.医疗机构药事管理委员会主任委员（B）</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由医疗机构主管负责人出任</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由药学部门负责人出任</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由医疗机构业务主管负责人出任</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由药事管理委员会成员选举产生</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由医疗机构主管负责人指定</w:t>
      </w:r>
    </w:p>
    <w:p>
      <w:pPr>
        <w:spacing w:line="240" w:lineRule="auto"/>
        <w:rPr>
          <w:rFonts w:hint="eastAsia" w:ascii="宋体" w:hAnsi="宋体" w:eastAsia="宋体" w:cs="宋体"/>
          <w:sz w:val="21"/>
          <w:szCs w:val="21"/>
        </w:rPr>
      </w:pPr>
      <w:r>
        <w:rPr>
          <w:rFonts w:hint="eastAsia" w:ascii="宋体" w:hAnsi="宋体" w:eastAsia="宋体" w:cs="宋体"/>
          <w:sz w:val="21"/>
          <w:szCs w:val="21"/>
        </w:rPr>
        <w:t>505.有关三级医院药学部门负责人任职资格的表述，正确的是（C）</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具有药学专业或药学管理专业本科以上学历</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具有药学专业高级技术职务任职资格</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同时具有药学专业或药学管理专业本科以上学历和药学专业高级技术职务任职资格</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具有药学专业或药学管理专业本科以上学历或者具有药学专业高级技术职务任教资格</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具有药学管理专业本科以上学历或药学专业高级技术职务任教资格</w:t>
      </w:r>
    </w:p>
    <w:p>
      <w:pPr>
        <w:spacing w:line="240" w:lineRule="auto"/>
        <w:rPr>
          <w:rFonts w:hint="eastAsia" w:ascii="宋体" w:hAnsi="宋体" w:eastAsia="宋体" w:cs="宋体"/>
          <w:sz w:val="21"/>
          <w:szCs w:val="21"/>
        </w:rPr>
      </w:pPr>
      <w:r>
        <w:rPr>
          <w:rFonts w:hint="eastAsia" w:ascii="宋体" w:hAnsi="宋体" w:eastAsia="宋体" w:cs="宋体"/>
          <w:sz w:val="21"/>
          <w:szCs w:val="21"/>
        </w:rPr>
        <w:t>506.以下关于精神药品的说法中，最正确的是（B）</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是指列入精神药品目录的药品，分为第一类精神药品和第二类精神药品</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是指列入精神药品目录的药品和其他物质，分为第一类精神药品和第二类精神药品</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精神药品是指列入精神药品目录的药品和其他物质，分为甲类精神药品和乙类精神药品</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是指列入精神药品目录额药品，分为第一类精神药品、第二类精神药品、第三类精神药品</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是指列入精神药品目录和其他物质，分为第一类精神药品、第二类精神药品和第三类精神药品</w:t>
      </w:r>
    </w:p>
    <w:p>
      <w:pPr>
        <w:spacing w:line="240" w:lineRule="auto"/>
        <w:rPr>
          <w:rFonts w:hint="eastAsia" w:ascii="宋体" w:hAnsi="宋体" w:eastAsia="宋体" w:cs="宋体"/>
          <w:sz w:val="21"/>
          <w:szCs w:val="21"/>
        </w:rPr>
      </w:pPr>
      <w:r>
        <w:rPr>
          <w:rFonts w:hint="eastAsia" w:ascii="宋体" w:hAnsi="宋体" w:eastAsia="宋体" w:cs="宋体"/>
          <w:sz w:val="21"/>
          <w:szCs w:val="21"/>
        </w:rPr>
        <w:t>507.使用麻醉药品和第一类精神药品的医疗机构应当具有（A）</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麻醉药品、第一类精神药品购用印鉴卡</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麻醉药品、第一类精神药品购用卡</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麻醉药品、第一类精神药品印鉴卡</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麻醉药品、第一类精神药品专用卡</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麻醉药品、第一类精神药品采购卡</w:t>
      </w:r>
    </w:p>
    <w:p>
      <w:pPr>
        <w:spacing w:line="240" w:lineRule="auto"/>
        <w:rPr>
          <w:rFonts w:hint="eastAsia" w:ascii="宋体" w:hAnsi="宋体" w:eastAsia="宋体" w:cs="宋体"/>
          <w:sz w:val="21"/>
          <w:szCs w:val="21"/>
        </w:rPr>
      </w:pPr>
      <w:r>
        <w:rPr>
          <w:rFonts w:hint="eastAsia" w:ascii="宋体" w:hAnsi="宋体" w:eastAsia="宋体" w:cs="宋体"/>
          <w:sz w:val="21"/>
          <w:szCs w:val="21"/>
        </w:rPr>
        <w:t>508.门诊癌症疼痛患者长期使用麻醉药品、第一类精神药品，不需要（E）</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二级以上医院开具的诊断证明</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患者的户籍薄、身份证或其他身份证明</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代办人员身份证明</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患者签字的《知情同意书》</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患者全面体检报告</w:t>
      </w:r>
    </w:p>
    <w:p>
      <w:pPr>
        <w:spacing w:line="240" w:lineRule="auto"/>
        <w:rPr>
          <w:rFonts w:hint="eastAsia" w:ascii="宋体" w:hAnsi="宋体" w:eastAsia="宋体" w:cs="宋体"/>
          <w:sz w:val="21"/>
          <w:szCs w:val="21"/>
        </w:rPr>
      </w:pPr>
      <w:r>
        <w:rPr>
          <w:rFonts w:hint="eastAsia" w:ascii="宋体" w:hAnsi="宋体" w:eastAsia="宋体" w:cs="宋体"/>
          <w:sz w:val="21"/>
          <w:szCs w:val="21"/>
        </w:rPr>
        <w:t>509.第一类精神药品缓控释剂型处方量不得超过（E）</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一日用量</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两日用量</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三日用量</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五日用量</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七日用量</w:t>
      </w:r>
    </w:p>
    <w:p>
      <w:pPr>
        <w:spacing w:line="240" w:lineRule="auto"/>
        <w:rPr>
          <w:rFonts w:hint="eastAsia" w:ascii="宋体" w:hAnsi="宋体" w:eastAsia="宋体" w:cs="宋体"/>
          <w:sz w:val="21"/>
          <w:szCs w:val="21"/>
        </w:rPr>
      </w:pPr>
      <w:r>
        <w:rPr>
          <w:rFonts w:hint="eastAsia" w:ascii="宋体" w:hAnsi="宋体" w:eastAsia="宋体" w:cs="宋体"/>
          <w:sz w:val="21"/>
          <w:szCs w:val="21"/>
        </w:rPr>
        <w:t>510.第一类精神药品专业处方为（A）</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淡红色，右上角标注“精一”</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淡红色，左上角标注“精一”</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淡黄色，左上角标注“精一”</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淡黄色，右上角标注“精一”</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白色，右上角标注“精一”</w:t>
      </w:r>
    </w:p>
    <w:p>
      <w:pPr>
        <w:spacing w:line="240" w:lineRule="auto"/>
        <w:rPr>
          <w:rFonts w:hint="eastAsia" w:ascii="宋体" w:hAnsi="宋体" w:eastAsia="宋体" w:cs="宋体"/>
          <w:sz w:val="21"/>
          <w:szCs w:val="21"/>
        </w:rPr>
      </w:pPr>
      <w:r>
        <w:rPr>
          <w:rFonts w:hint="eastAsia" w:ascii="宋体" w:hAnsi="宋体" w:eastAsia="宋体" w:cs="宋体"/>
          <w:sz w:val="21"/>
          <w:szCs w:val="21"/>
        </w:rPr>
        <w:t>511.核准药品说明书和标签的是（A）</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国家食品药品监督管理局</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卫生部</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国家工商行政管理总局</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省级食品药品监督管理局</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省级卫生行政部门</w:t>
      </w:r>
    </w:p>
    <w:p>
      <w:pPr>
        <w:spacing w:line="240" w:lineRule="auto"/>
        <w:rPr>
          <w:rFonts w:hint="eastAsia" w:ascii="宋体" w:hAnsi="宋体" w:eastAsia="宋体" w:cs="宋体"/>
          <w:sz w:val="21"/>
          <w:szCs w:val="21"/>
        </w:rPr>
      </w:pPr>
      <w:r>
        <w:rPr>
          <w:rFonts w:hint="eastAsia" w:ascii="宋体" w:hAnsi="宋体" w:eastAsia="宋体" w:cs="宋体"/>
          <w:sz w:val="21"/>
          <w:szCs w:val="21"/>
        </w:rPr>
        <w:t>512.调剂处方“四查十对”中，查药品对（B）</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科别、姓名、年龄</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药名、剂型、规格、数量</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药品性状、用法用量</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临床诊断</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医生签名</w:t>
      </w:r>
    </w:p>
    <w:p>
      <w:pPr>
        <w:spacing w:line="240" w:lineRule="auto"/>
        <w:rPr>
          <w:rFonts w:hint="eastAsia" w:ascii="宋体" w:hAnsi="宋体" w:eastAsia="宋体" w:cs="宋体"/>
          <w:sz w:val="21"/>
          <w:szCs w:val="21"/>
        </w:rPr>
      </w:pPr>
      <w:r>
        <w:rPr>
          <w:rFonts w:hint="eastAsia" w:ascii="宋体" w:hAnsi="宋体" w:eastAsia="宋体" w:cs="宋体"/>
          <w:sz w:val="21"/>
          <w:szCs w:val="21"/>
        </w:rPr>
        <w:t>513.国家基本药物遴选原则是（A）</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临床必需、安全有效、价格合理、使用方便、中西药并重</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临床必需、安全有效、价格合理、使用方便、市场能够保证供应</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临床必需、安全有效、价格最低、使用方便、中西药并重</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临床必需、安全有效、价格最低、使用方便、市场能保证供应</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临床必需、安全高效、价格最低、使用方便、市场能保证供应</w:t>
      </w:r>
    </w:p>
    <w:p>
      <w:pPr>
        <w:spacing w:line="240" w:lineRule="auto"/>
        <w:rPr>
          <w:rFonts w:hint="eastAsia" w:ascii="宋体" w:hAnsi="宋体" w:eastAsia="宋体" w:cs="宋体"/>
          <w:sz w:val="21"/>
          <w:szCs w:val="21"/>
        </w:rPr>
      </w:pPr>
      <w:r>
        <w:rPr>
          <w:rFonts w:hint="eastAsia" w:ascii="宋体" w:hAnsi="宋体" w:eastAsia="宋体" w:cs="宋体"/>
          <w:sz w:val="21"/>
          <w:szCs w:val="21"/>
        </w:rPr>
        <w:t>514.调剂处方“四查十对”中，查用药合理性对（D）</w:t>
      </w:r>
    </w:p>
    <w:p>
      <w:pPr>
        <w:spacing w:line="240" w:lineRule="auto"/>
        <w:rPr>
          <w:rFonts w:hint="eastAsia" w:ascii="宋体" w:hAnsi="宋体" w:eastAsia="宋体" w:cs="宋体"/>
          <w:sz w:val="21"/>
          <w:szCs w:val="21"/>
        </w:rPr>
      </w:pPr>
      <w:r>
        <w:rPr>
          <w:rFonts w:hint="eastAsia" w:ascii="宋体" w:hAnsi="宋体" w:eastAsia="宋体" w:cs="宋体"/>
          <w:sz w:val="21"/>
          <w:szCs w:val="21"/>
        </w:rPr>
        <w:t>A.科别、姓名、年龄</w:t>
      </w:r>
    </w:p>
    <w:p>
      <w:pPr>
        <w:spacing w:line="240" w:lineRule="auto"/>
        <w:rPr>
          <w:rFonts w:hint="eastAsia" w:ascii="宋体" w:hAnsi="宋体" w:eastAsia="宋体" w:cs="宋体"/>
          <w:sz w:val="21"/>
          <w:szCs w:val="21"/>
        </w:rPr>
      </w:pPr>
      <w:r>
        <w:rPr>
          <w:rFonts w:hint="eastAsia" w:ascii="宋体" w:hAnsi="宋体" w:eastAsia="宋体" w:cs="宋体"/>
          <w:sz w:val="21"/>
          <w:szCs w:val="21"/>
        </w:rPr>
        <w:t>B.药名、剂型、规格、数量</w:t>
      </w:r>
    </w:p>
    <w:p>
      <w:pPr>
        <w:spacing w:line="240" w:lineRule="auto"/>
        <w:rPr>
          <w:rFonts w:hint="eastAsia" w:ascii="宋体" w:hAnsi="宋体" w:eastAsia="宋体" w:cs="宋体"/>
          <w:sz w:val="21"/>
          <w:szCs w:val="21"/>
        </w:rPr>
      </w:pPr>
      <w:r>
        <w:rPr>
          <w:rFonts w:hint="eastAsia" w:ascii="宋体" w:hAnsi="宋体" w:eastAsia="宋体" w:cs="宋体"/>
          <w:sz w:val="21"/>
          <w:szCs w:val="21"/>
        </w:rPr>
        <w:t>C.药品性状、用法用量</w:t>
      </w:r>
    </w:p>
    <w:p>
      <w:pPr>
        <w:spacing w:line="240" w:lineRule="auto"/>
        <w:rPr>
          <w:rFonts w:hint="eastAsia" w:ascii="宋体" w:hAnsi="宋体" w:eastAsia="宋体" w:cs="宋体"/>
          <w:sz w:val="21"/>
          <w:szCs w:val="21"/>
        </w:rPr>
      </w:pPr>
      <w:r>
        <w:rPr>
          <w:rFonts w:hint="eastAsia" w:ascii="宋体" w:hAnsi="宋体" w:eastAsia="宋体" w:cs="宋体"/>
          <w:sz w:val="21"/>
          <w:szCs w:val="21"/>
        </w:rPr>
        <w:t>D.临床诊断</w:t>
      </w:r>
    </w:p>
    <w:p>
      <w:pPr>
        <w:spacing w:line="240" w:lineRule="auto"/>
        <w:rPr>
          <w:rFonts w:hint="eastAsia" w:ascii="宋体" w:hAnsi="宋体" w:eastAsia="宋体" w:cs="宋体"/>
          <w:sz w:val="21"/>
          <w:szCs w:val="21"/>
        </w:rPr>
      </w:pPr>
      <w:r>
        <w:rPr>
          <w:rFonts w:hint="eastAsia" w:ascii="宋体" w:hAnsi="宋体" w:eastAsia="宋体" w:cs="宋体"/>
          <w:sz w:val="21"/>
          <w:szCs w:val="21"/>
        </w:rPr>
        <w:t>E.医生签名</w:t>
      </w:r>
    </w:p>
    <w:p>
      <w:pPr>
        <w:spacing w:line="240" w:lineRule="auto"/>
        <w:rPr>
          <w:rFonts w:hint="eastAsia" w:ascii="宋体" w:hAnsi="宋体" w:eastAsia="宋体" w:cs="宋体"/>
          <w:sz w:val="21"/>
          <w:szCs w:val="21"/>
        </w:rPr>
      </w:pPr>
      <w:r>
        <w:rPr>
          <w:rFonts w:hint="eastAsia" w:ascii="宋体" w:hAnsi="宋体" w:eastAsia="宋体" w:cs="宋体"/>
          <w:sz w:val="21"/>
          <w:szCs w:val="21"/>
        </w:rPr>
        <w:t>515.城乡集贸市场出售中药材以外的药品，错误的是（D）</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必须是由当地出售中药材零售企业出售</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由县（市）级药品监督管理部门批准</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必须是工商部门登记注册</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只可以出售处方药</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只能设点出售</w:t>
      </w:r>
    </w:p>
    <w:p>
      <w:pPr>
        <w:spacing w:line="240" w:lineRule="auto"/>
        <w:rPr>
          <w:rFonts w:hint="eastAsia" w:ascii="宋体" w:hAnsi="宋体" w:eastAsia="宋体" w:cs="宋体"/>
          <w:sz w:val="21"/>
          <w:szCs w:val="21"/>
        </w:rPr>
      </w:pPr>
      <w:r>
        <w:rPr>
          <w:rFonts w:hint="eastAsia" w:ascii="宋体" w:hAnsi="宋体" w:eastAsia="宋体" w:cs="宋体"/>
          <w:sz w:val="21"/>
          <w:szCs w:val="21"/>
        </w:rPr>
        <w:t>516.医疗机构制剂（E）</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必须是市场供应不足的品种，可以在医疗机构之间任意调剂</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必须是市场供应不足的品种，但不得在医疗机构之间任意调剂</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必须是市场没有供应的品种，可以在医疗机构之间任意调剂</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必须是市场没有供应的品种，可以在市场销售</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必须是市场没有供应的品种，凭医师处方在本医疗机构内使用</w:t>
      </w:r>
    </w:p>
    <w:p>
      <w:pPr>
        <w:spacing w:line="240" w:lineRule="auto"/>
        <w:rPr>
          <w:rFonts w:hint="eastAsia" w:ascii="宋体" w:hAnsi="宋体" w:eastAsia="宋体" w:cs="宋体"/>
          <w:sz w:val="21"/>
          <w:szCs w:val="21"/>
        </w:rPr>
      </w:pPr>
      <w:r>
        <w:rPr>
          <w:rFonts w:hint="eastAsia" w:ascii="宋体" w:hAnsi="宋体" w:eastAsia="宋体" w:cs="宋体"/>
          <w:sz w:val="21"/>
          <w:szCs w:val="21"/>
        </w:rPr>
        <w:t>517.经指定药检机构检验合格才可以上市销售或进口的药品是（A）</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首次在中国销售的药品</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注射剂</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静脉注射剂</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靶向制剂</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肿瘤治疗药物</w:t>
      </w:r>
    </w:p>
    <w:p>
      <w:pPr>
        <w:spacing w:line="240" w:lineRule="auto"/>
        <w:rPr>
          <w:rFonts w:hint="eastAsia" w:ascii="宋体" w:hAnsi="宋体" w:eastAsia="宋体" w:cs="宋体"/>
          <w:sz w:val="21"/>
          <w:szCs w:val="21"/>
        </w:rPr>
      </w:pPr>
      <w:r>
        <w:rPr>
          <w:rFonts w:hint="eastAsia" w:ascii="宋体" w:hAnsi="宋体" w:eastAsia="宋体" w:cs="宋体"/>
          <w:sz w:val="21"/>
          <w:szCs w:val="21"/>
        </w:rPr>
        <w:t>518.根据再评价的结果，对不良反应大或其他原因危害人体健康的药品应（D）</w:t>
      </w:r>
    </w:p>
    <w:p>
      <w:pPr>
        <w:spacing w:line="240" w:lineRule="auto"/>
        <w:rPr>
          <w:rFonts w:hint="eastAsia" w:ascii="宋体" w:hAnsi="宋体" w:eastAsia="宋体" w:cs="宋体"/>
          <w:sz w:val="21"/>
          <w:szCs w:val="21"/>
        </w:rPr>
      </w:pPr>
      <w:r>
        <w:rPr>
          <w:rFonts w:hint="eastAsia" w:ascii="宋体" w:hAnsi="宋体" w:eastAsia="宋体" w:cs="宋体"/>
          <w:sz w:val="21"/>
          <w:szCs w:val="21"/>
        </w:rPr>
        <w:t>A.要求修改说明书</w:t>
      </w:r>
    </w:p>
    <w:p>
      <w:pPr>
        <w:spacing w:line="240" w:lineRule="auto"/>
        <w:rPr>
          <w:rFonts w:hint="eastAsia" w:ascii="宋体" w:hAnsi="宋体" w:eastAsia="宋体" w:cs="宋体"/>
          <w:sz w:val="21"/>
          <w:szCs w:val="21"/>
        </w:rPr>
      </w:pPr>
      <w:r>
        <w:rPr>
          <w:rFonts w:hint="eastAsia" w:ascii="宋体" w:hAnsi="宋体" w:eastAsia="宋体" w:cs="宋体"/>
          <w:sz w:val="21"/>
          <w:szCs w:val="21"/>
        </w:rPr>
        <w:t>B.暂停生产、销售</w:t>
      </w:r>
    </w:p>
    <w:p>
      <w:pPr>
        <w:spacing w:line="240" w:lineRule="auto"/>
        <w:rPr>
          <w:rFonts w:hint="eastAsia" w:ascii="宋体" w:hAnsi="宋体" w:eastAsia="宋体" w:cs="宋体"/>
          <w:sz w:val="21"/>
          <w:szCs w:val="21"/>
        </w:rPr>
      </w:pPr>
      <w:r>
        <w:rPr>
          <w:rFonts w:hint="eastAsia" w:ascii="宋体" w:hAnsi="宋体" w:eastAsia="宋体" w:cs="宋体"/>
          <w:sz w:val="21"/>
          <w:szCs w:val="21"/>
        </w:rPr>
        <w:t>C.暂停使用</w:t>
      </w:r>
    </w:p>
    <w:p>
      <w:pPr>
        <w:spacing w:line="240" w:lineRule="auto"/>
        <w:rPr>
          <w:rFonts w:hint="eastAsia" w:ascii="宋体" w:hAnsi="宋体" w:eastAsia="宋体" w:cs="宋体"/>
          <w:sz w:val="21"/>
          <w:szCs w:val="21"/>
        </w:rPr>
      </w:pPr>
      <w:r>
        <w:rPr>
          <w:rFonts w:hint="eastAsia" w:ascii="宋体" w:hAnsi="宋体" w:eastAsia="宋体" w:cs="宋体"/>
          <w:sz w:val="21"/>
          <w:szCs w:val="21"/>
        </w:rPr>
        <w:t>D.撤销药品批准证明文件</w:t>
      </w:r>
    </w:p>
    <w:p>
      <w:pPr>
        <w:spacing w:line="240" w:lineRule="auto"/>
        <w:rPr>
          <w:rFonts w:hint="eastAsia" w:ascii="宋体" w:hAnsi="宋体" w:eastAsia="宋体" w:cs="宋体"/>
          <w:sz w:val="21"/>
          <w:szCs w:val="21"/>
        </w:rPr>
      </w:pPr>
      <w:r>
        <w:rPr>
          <w:rFonts w:hint="eastAsia" w:ascii="宋体" w:hAnsi="宋体" w:eastAsia="宋体" w:cs="宋体"/>
          <w:sz w:val="21"/>
          <w:szCs w:val="21"/>
        </w:rPr>
        <w:t>E.吊销生产企业的《药品生产许可证》</w:t>
      </w:r>
    </w:p>
    <w:p>
      <w:pPr>
        <w:spacing w:line="240" w:lineRule="auto"/>
        <w:rPr>
          <w:rFonts w:hint="eastAsia" w:ascii="宋体" w:hAnsi="宋体" w:eastAsia="宋体" w:cs="宋体"/>
          <w:sz w:val="21"/>
          <w:szCs w:val="21"/>
        </w:rPr>
      </w:pPr>
      <w:r>
        <w:rPr>
          <w:rFonts w:hint="eastAsia" w:ascii="宋体" w:hAnsi="宋体" w:eastAsia="宋体" w:cs="宋体"/>
          <w:sz w:val="21"/>
          <w:szCs w:val="21"/>
        </w:rPr>
        <w:t>519.已确认发生严重不良反应的药品，省级以上药品监督管理部门可采取（D）</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查封、扣押的行政强制措施</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没收、罚款的行政强制措施</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停止生产、销售和使用的行政强制措施</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停止生产、销售和使用的紧急控制措施</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没收、罚款的行政处罚措施</w:t>
      </w:r>
    </w:p>
    <w:p>
      <w:pPr>
        <w:spacing w:line="240" w:lineRule="auto"/>
        <w:rPr>
          <w:rFonts w:hint="eastAsia" w:ascii="宋体" w:hAnsi="宋体" w:eastAsia="宋体" w:cs="宋体"/>
          <w:sz w:val="21"/>
          <w:szCs w:val="21"/>
        </w:rPr>
      </w:pPr>
      <w:r>
        <w:rPr>
          <w:rFonts w:hint="eastAsia" w:ascii="宋体" w:hAnsi="宋体" w:eastAsia="宋体" w:cs="宋体"/>
          <w:sz w:val="21"/>
          <w:szCs w:val="21"/>
        </w:rPr>
        <w:t>520.《药品管理法实施条例》规定的从重处罚的行为不包括（B）</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生产、销售以孕妇、婴幼儿及儿童为主要使用对象的假药、劣药</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生产、销售的注射剂属于假药、劣药</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生产、销售、使用假药、劣药，造成人员伤害后果</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伪造、销毁、隐匿有关证据材料</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以特殊管理药品冒充其他药品，或者以其他药品冒充特殊管理药品</w:t>
      </w:r>
    </w:p>
    <w:p>
      <w:pPr>
        <w:spacing w:line="240" w:lineRule="auto"/>
        <w:rPr>
          <w:rFonts w:hint="eastAsia" w:ascii="宋体" w:hAnsi="宋体" w:eastAsia="宋体" w:cs="宋体"/>
          <w:sz w:val="21"/>
          <w:szCs w:val="21"/>
        </w:rPr>
      </w:pPr>
      <w:r>
        <w:rPr>
          <w:rFonts w:hint="eastAsia" w:ascii="宋体" w:hAnsi="宋体" w:eastAsia="宋体" w:cs="宋体"/>
          <w:sz w:val="21"/>
          <w:szCs w:val="21"/>
        </w:rPr>
        <w:t>521.毒性剧烈，治疗剂量与中毒剂量相近的药品是（C）</w:t>
      </w:r>
    </w:p>
    <w:p>
      <w:pPr>
        <w:spacing w:line="240" w:lineRule="auto"/>
        <w:rPr>
          <w:rFonts w:hint="eastAsia" w:ascii="宋体" w:hAnsi="宋体" w:eastAsia="宋体" w:cs="宋体"/>
          <w:sz w:val="21"/>
          <w:szCs w:val="21"/>
        </w:rPr>
      </w:pPr>
      <w:r>
        <w:rPr>
          <w:rFonts w:hint="eastAsia" w:ascii="宋体" w:hAnsi="宋体" w:eastAsia="宋体" w:cs="宋体"/>
          <w:sz w:val="21"/>
          <w:szCs w:val="21"/>
        </w:rPr>
        <w:t>A. 麻醉药品</w:t>
      </w:r>
    </w:p>
    <w:p>
      <w:pPr>
        <w:spacing w:line="240" w:lineRule="auto"/>
        <w:rPr>
          <w:rFonts w:hint="eastAsia" w:ascii="宋体" w:hAnsi="宋体" w:eastAsia="宋体" w:cs="宋体"/>
          <w:sz w:val="21"/>
          <w:szCs w:val="21"/>
        </w:rPr>
      </w:pPr>
      <w:r>
        <w:rPr>
          <w:rFonts w:hint="eastAsia" w:ascii="宋体" w:hAnsi="宋体" w:eastAsia="宋体" w:cs="宋体"/>
          <w:sz w:val="21"/>
          <w:szCs w:val="21"/>
        </w:rPr>
        <w:t>B.精神药品</w:t>
      </w:r>
    </w:p>
    <w:p>
      <w:pPr>
        <w:spacing w:line="240" w:lineRule="auto"/>
        <w:rPr>
          <w:rFonts w:hint="eastAsia" w:ascii="宋体" w:hAnsi="宋体" w:eastAsia="宋体" w:cs="宋体"/>
          <w:sz w:val="21"/>
          <w:szCs w:val="21"/>
        </w:rPr>
      </w:pPr>
      <w:r>
        <w:rPr>
          <w:rFonts w:hint="eastAsia" w:ascii="宋体" w:hAnsi="宋体" w:eastAsia="宋体" w:cs="宋体"/>
          <w:sz w:val="21"/>
          <w:szCs w:val="21"/>
        </w:rPr>
        <w:t>C.医疗用毒性药品</w:t>
      </w:r>
    </w:p>
    <w:p>
      <w:pPr>
        <w:spacing w:line="240" w:lineRule="auto"/>
        <w:rPr>
          <w:rFonts w:hint="eastAsia" w:ascii="宋体" w:hAnsi="宋体" w:eastAsia="宋体" w:cs="宋体"/>
          <w:sz w:val="21"/>
          <w:szCs w:val="21"/>
        </w:rPr>
      </w:pPr>
      <w:r>
        <w:rPr>
          <w:rFonts w:hint="eastAsia" w:ascii="宋体" w:hAnsi="宋体" w:eastAsia="宋体" w:cs="宋体"/>
          <w:sz w:val="21"/>
          <w:szCs w:val="21"/>
        </w:rPr>
        <w:t>D.放射性药品时</w:t>
      </w:r>
    </w:p>
    <w:p>
      <w:pPr>
        <w:spacing w:line="240" w:lineRule="auto"/>
        <w:rPr>
          <w:rFonts w:hint="eastAsia" w:ascii="宋体" w:hAnsi="宋体" w:eastAsia="宋体" w:cs="宋体"/>
          <w:sz w:val="21"/>
          <w:szCs w:val="21"/>
        </w:rPr>
      </w:pPr>
      <w:r>
        <w:rPr>
          <w:rFonts w:hint="eastAsia" w:ascii="宋体" w:hAnsi="宋体" w:eastAsia="宋体" w:cs="宋体"/>
          <w:sz w:val="21"/>
          <w:szCs w:val="21"/>
        </w:rPr>
        <w:t>E.戒毒药品</w:t>
      </w:r>
    </w:p>
    <w:p>
      <w:pPr>
        <w:spacing w:line="240" w:lineRule="auto"/>
        <w:rPr>
          <w:rFonts w:hint="eastAsia" w:ascii="宋体" w:hAnsi="宋体" w:eastAsia="宋体" w:cs="宋体"/>
          <w:sz w:val="21"/>
          <w:szCs w:val="21"/>
        </w:rPr>
      </w:pPr>
      <w:r>
        <w:rPr>
          <w:rFonts w:hint="eastAsia" w:ascii="宋体" w:hAnsi="宋体" w:eastAsia="宋体" w:cs="宋体"/>
          <w:sz w:val="21"/>
          <w:szCs w:val="21"/>
        </w:rPr>
        <w:t>522.非处方药英文缩写（E）</w:t>
      </w:r>
    </w:p>
    <w:p>
      <w:pPr>
        <w:spacing w:line="240" w:lineRule="auto"/>
        <w:rPr>
          <w:rFonts w:hint="eastAsia" w:ascii="宋体" w:hAnsi="宋体" w:eastAsia="宋体" w:cs="宋体"/>
          <w:sz w:val="21"/>
          <w:szCs w:val="21"/>
        </w:rPr>
      </w:pPr>
      <w:r>
        <w:rPr>
          <w:rFonts w:hint="eastAsia" w:ascii="宋体" w:hAnsi="宋体" w:eastAsia="宋体" w:cs="宋体"/>
          <w:sz w:val="21"/>
          <w:szCs w:val="21"/>
        </w:rPr>
        <w:t>A.OAT</w:t>
      </w:r>
    </w:p>
    <w:p>
      <w:pPr>
        <w:spacing w:line="240" w:lineRule="auto"/>
        <w:rPr>
          <w:rFonts w:hint="eastAsia" w:ascii="宋体" w:hAnsi="宋体" w:eastAsia="宋体" w:cs="宋体"/>
          <w:sz w:val="21"/>
          <w:szCs w:val="21"/>
        </w:rPr>
      </w:pPr>
      <w:r>
        <w:rPr>
          <w:rFonts w:hint="eastAsia" w:ascii="宋体" w:hAnsi="宋体" w:eastAsia="宋体" w:cs="宋体"/>
          <w:sz w:val="21"/>
          <w:szCs w:val="21"/>
        </w:rPr>
        <w:t>B.OCT</w:t>
      </w:r>
    </w:p>
    <w:p>
      <w:pPr>
        <w:spacing w:line="240" w:lineRule="auto"/>
        <w:rPr>
          <w:rFonts w:hint="eastAsia" w:ascii="宋体" w:hAnsi="宋体" w:eastAsia="宋体" w:cs="宋体"/>
          <w:sz w:val="21"/>
          <w:szCs w:val="21"/>
        </w:rPr>
      </w:pPr>
      <w:r>
        <w:rPr>
          <w:rFonts w:hint="eastAsia" w:ascii="宋体" w:hAnsi="宋体" w:eastAsia="宋体" w:cs="宋体"/>
          <w:sz w:val="21"/>
          <w:szCs w:val="21"/>
        </w:rPr>
        <w:t>C.OTA</w:t>
      </w:r>
    </w:p>
    <w:p>
      <w:pPr>
        <w:spacing w:line="240" w:lineRule="auto"/>
        <w:rPr>
          <w:rFonts w:hint="eastAsia" w:ascii="宋体" w:hAnsi="宋体" w:eastAsia="宋体" w:cs="宋体"/>
          <w:sz w:val="21"/>
          <w:szCs w:val="21"/>
        </w:rPr>
      </w:pPr>
      <w:r>
        <w:rPr>
          <w:rFonts w:hint="eastAsia" w:ascii="宋体" w:hAnsi="宋体" w:eastAsia="宋体" w:cs="宋体"/>
          <w:sz w:val="21"/>
          <w:szCs w:val="21"/>
        </w:rPr>
        <w:t>D.OTB</w:t>
      </w:r>
    </w:p>
    <w:p>
      <w:pPr>
        <w:spacing w:line="240" w:lineRule="auto"/>
        <w:rPr>
          <w:rFonts w:hint="eastAsia" w:ascii="宋体" w:hAnsi="宋体" w:eastAsia="宋体" w:cs="宋体"/>
          <w:sz w:val="21"/>
          <w:szCs w:val="21"/>
        </w:rPr>
      </w:pPr>
      <w:r>
        <w:rPr>
          <w:rFonts w:hint="eastAsia" w:ascii="宋体" w:hAnsi="宋体" w:eastAsia="宋体" w:cs="宋体"/>
          <w:sz w:val="21"/>
          <w:szCs w:val="21"/>
        </w:rPr>
        <w:t>E.OTC</w:t>
      </w:r>
    </w:p>
    <w:p>
      <w:pPr>
        <w:spacing w:line="240" w:lineRule="auto"/>
        <w:rPr>
          <w:rFonts w:hint="eastAsia" w:ascii="宋体" w:hAnsi="宋体" w:eastAsia="宋体" w:cs="宋体"/>
          <w:sz w:val="21"/>
          <w:szCs w:val="21"/>
        </w:rPr>
      </w:pPr>
      <w:r>
        <w:rPr>
          <w:rFonts w:hint="eastAsia" w:ascii="宋体" w:hAnsi="宋体" w:eastAsia="宋体" w:cs="宋体"/>
          <w:sz w:val="21"/>
          <w:szCs w:val="21"/>
        </w:rPr>
        <w:t>523.药品说明书必须列出全部辅料名称药品类别,最正确的是（D）</w:t>
      </w:r>
    </w:p>
    <w:p>
      <w:pPr>
        <w:spacing w:line="240" w:lineRule="auto"/>
        <w:rPr>
          <w:rFonts w:hint="eastAsia" w:ascii="宋体" w:hAnsi="宋体" w:eastAsia="宋体" w:cs="宋体"/>
          <w:sz w:val="21"/>
          <w:szCs w:val="21"/>
        </w:rPr>
      </w:pPr>
      <w:r>
        <w:rPr>
          <w:rFonts w:hint="eastAsia" w:ascii="宋体" w:hAnsi="宋体" w:eastAsia="宋体" w:cs="宋体"/>
          <w:sz w:val="21"/>
          <w:szCs w:val="21"/>
        </w:rPr>
        <w:t>A.处方药</w:t>
      </w:r>
    </w:p>
    <w:p>
      <w:pPr>
        <w:spacing w:line="240" w:lineRule="auto"/>
        <w:rPr>
          <w:rFonts w:hint="eastAsia" w:ascii="宋体" w:hAnsi="宋体" w:eastAsia="宋体" w:cs="宋体"/>
          <w:sz w:val="21"/>
          <w:szCs w:val="21"/>
        </w:rPr>
      </w:pPr>
      <w:r>
        <w:rPr>
          <w:rFonts w:hint="eastAsia" w:ascii="宋体" w:hAnsi="宋体" w:eastAsia="宋体" w:cs="宋体"/>
          <w:sz w:val="21"/>
          <w:szCs w:val="21"/>
        </w:rPr>
        <w:t>B.化学药品</w:t>
      </w:r>
    </w:p>
    <w:p>
      <w:pPr>
        <w:spacing w:line="240" w:lineRule="auto"/>
        <w:rPr>
          <w:rFonts w:hint="eastAsia" w:ascii="宋体" w:hAnsi="宋体" w:eastAsia="宋体" w:cs="宋体"/>
          <w:sz w:val="21"/>
          <w:szCs w:val="21"/>
        </w:rPr>
      </w:pPr>
      <w:r>
        <w:rPr>
          <w:rFonts w:hint="eastAsia" w:ascii="宋体" w:hAnsi="宋体" w:eastAsia="宋体" w:cs="宋体"/>
          <w:sz w:val="21"/>
          <w:szCs w:val="21"/>
        </w:rPr>
        <w:t>C.生物制品</w:t>
      </w:r>
    </w:p>
    <w:p>
      <w:pPr>
        <w:spacing w:line="240" w:lineRule="auto"/>
        <w:rPr>
          <w:rFonts w:hint="eastAsia" w:ascii="宋体" w:hAnsi="宋体" w:eastAsia="宋体" w:cs="宋体"/>
          <w:sz w:val="21"/>
          <w:szCs w:val="21"/>
        </w:rPr>
      </w:pPr>
      <w:r>
        <w:rPr>
          <w:rFonts w:hint="eastAsia" w:ascii="宋体" w:hAnsi="宋体" w:eastAsia="宋体" w:cs="宋体"/>
          <w:sz w:val="21"/>
          <w:szCs w:val="21"/>
        </w:rPr>
        <w:t>D.非处方药和注射剂中所用辅料</w:t>
      </w:r>
    </w:p>
    <w:p>
      <w:pPr>
        <w:spacing w:line="240" w:lineRule="auto"/>
        <w:rPr>
          <w:rFonts w:hint="eastAsia" w:ascii="宋体" w:hAnsi="宋体" w:eastAsia="宋体" w:cs="宋体"/>
          <w:sz w:val="21"/>
          <w:szCs w:val="21"/>
        </w:rPr>
      </w:pPr>
      <w:r>
        <w:rPr>
          <w:rFonts w:hint="eastAsia" w:ascii="宋体" w:hAnsi="宋体" w:eastAsia="宋体" w:cs="宋体"/>
          <w:sz w:val="21"/>
          <w:szCs w:val="21"/>
        </w:rPr>
        <w:t>E.乙类非处方药</w:t>
      </w:r>
    </w:p>
    <w:p>
      <w:pPr>
        <w:spacing w:line="240" w:lineRule="auto"/>
        <w:rPr>
          <w:rFonts w:hint="eastAsia" w:ascii="宋体" w:hAnsi="宋体" w:eastAsia="宋体" w:cs="宋体"/>
          <w:sz w:val="21"/>
          <w:szCs w:val="21"/>
        </w:rPr>
      </w:pPr>
      <w:r>
        <w:rPr>
          <w:rFonts w:hint="eastAsia" w:ascii="宋体" w:hAnsi="宋体" w:eastAsia="宋体" w:cs="宋体"/>
          <w:sz w:val="21"/>
          <w:szCs w:val="21"/>
        </w:rPr>
        <w:t>524.药品说明书和标签上的药品通用名，错误的是（E）</w:t>
      </w:r>
    </w:p>
    <w:p>
      <w:pPr>
        <w:spacing w:line="240" w:lineRule="auto"/>
        <w:rPr>
          <w:rFonts w:hint="eastAsia" w:ascii="宋体" w:hAnsi="宋体" w:eastAsia="宋体" w:cs="宋体"/>
          <w:sz w:val="21"/>
          <w:szCs w:val="21"/>
        </w:rPr>
      </w:pPr>
      <w:r>
        <w:rPr>
          <w:rFonts w:hint="eastAsia" w:ascii="宋体" w:hAnsi="宋体" w:eastAsia="宋体" w:cs="宋体"/>
          <w:sz w:val="21"/>
          <w:szCs w:val="21"/>
        </w:rPr>
        <w:t>A横版标签,必须在上三分之一范围内显著位置标出</w:t>
      </w:r>
    </w:p>
    <w:p>
      <w:pPr>
        <w:spacing w:line="240" w:lineRule="auto"/>
        <w:rPr>
          <w:rFonts w:hint="eastAsia" w:ascii="宋体" w:hAnsi="宋体" w:eastAsia="宋体" w:cs="宋体"/>
          <w:sz w:val="21"/>
          <w:szCs w:val="21"/>
        </w:rPr>
      </w:pPr>
      <w:r>
        <w:rPr>
          <w:rFonts w:hint="eastAsia" w:ascii="宋体" w:hAnsi="宋体" w:eastAsia="宋体" w:cs="宋体"/>
          <w:sz w:val="21"/>
          <w:szCs w:val="21"/>
        </w:rPr>
        <w:t>B.竖版标签,必须在右三分之一范围内显著位置标出</w:t>
      </w:r>
    </w:p>
    <w:p>
      <w:pPr>
        <w:spacing w:line="240" w:lineRule="auto"/>
        <w:rPr>
          <w:rFonts w:hint="eastAsia" w:ascii="宋体" w:hAnsi="宋体" w:eastAsia="宋体" w:cs="宋体"/>
          <w:sz w:val="21"/>
          <w:szCs w:val="21"/>
        </w:rPr>
      </w:pPr>
      <w:r>
        <w:rPr>
          <w:rFonts w:hint="eastAsia" w:ascii="宋体" w:hAnsi="宋体" w:eastAsia="宋体" w:cs="宋体"/>
          <w:sz w:val="21"/>
          <w:szCs w:val="21"/>
        </w:rPr>
        <w:t>C.除因包装尺寸的限制而无法同行书写的,不得分行书写</w:t>
      </w:r>
    </w:p>
    <w:p>
      <w:pPr>
        <w:spacing w:line="240" w:lineRule="auto"/>
        <w:rPr>
          <w:rFonts w:hint="eastAsia" w:ascii="宋体" w:hAnsi="宋体" w:eastAsia="宋体" w:cs="宋体"/>
          <w:sz w:val="21"/>
          <w:szCs w:val="21"/>
        </w:rPr>
      </w:pPr>
      <w:r>
        <w:rPr>
          <w:rFonts w:hint="eastAsia" w:ascii="宋体" w:hAnsi="宋体" w:eastAsia="宋体" w:cs="宋体"/>
          <w:sz w:val="21"/>
          <w:szCs w:val="21"/>
        </w:rPr>
        <w:t>D.字体颜色应当使用黑色或者白色，与相应的浅色或者深色背景形成强烈反差</w:t>
      </w:r>
    </w:p>
    <w:p>
      <w:pPr>
        <w:spacing w:line="240" w:lineRule="auto"/>
        <w:rPr>
          <w:rFonts w:hint="eastAsia" w:ascii="宋体" w:hAnsi="宋体" w:eastAsia="宋体" w:cs="宋体"/>
          <w:sz w:val="21"/>
          <w:szCs w:val="21"/>
        </w:rPr>
      </w:pPr>
      <w:r>
        <w:rPr>
          <w:rFonts w:hint="eastAsia" w:ascii="宋体" w:hAnsi="宋体" w:eastAsia="宋体" w:cs="宋体"/>
          <w:sz w:val="21"/>
          <w:szCs w:val="21"/>
        </w:rPr>
        <w:t>E.可选用草书、篆书等字体，也可使用斜体、中空、阴影等形式对字体进行修饰</w:t>
      </w:r>
    </w:p>
    <w:p>
      <w:pPr>
        <w:spacing w:line="240" w:lineRule="auto"/>
        <w:rPr>
          <w:rFonts w:hint="eastAsia" w:ascii="宋体" w:hAnsi="宋体" w:eastAsia="宋体" w:cs="宋体"/>
          <w:sz w:val="21"/>
          <w:szCs w:val="21"/>
        </w:rPr>
      </w:pPr>
      <w:r>
        <w:rPr>
          <w:rFonts w:hint="eastAsia" w:ascii="宋体" w:hAnsi="宋体" w:eastAsia="宋体" w:cs="宋体"/>
          <w:sz w:val="21"/>
          <w:szCs w:val="21"/>
        </w:rPr>
        <w:t>525.有关药品不良反应报告总体要求,最正确的是（B）</w:t>
      </w:r>
    </w:p>
    <w:p>
      <w:pPr>
        <w:spacing w:line="240" w:lineRule="auto"/>
        <w:rPr>
          <w:rFonts w:hint="eastAsia" w:ascii="宋体" w:hAnsi="宋体" w:eastAsia="宋体" w:cs="宋体"/>
          <w:sz w:val="21"/>
          <w:szCs w:val="21"/>
        </w:rPr>
      </w:pPr>
      <w:r>
        <w:rPr>
          <w:rFonts w:hint="eastAsia" w:ascii="宋体" w:hAnsi="宋体" w:eastAsia="宋体" w:cs="宋体"/>
          <w:sz w:val="21"/>
          <w:szCs w:val="21"/>
        </w:rPr>
        <w:t>A.只能逐级、定期报告，禁止越级报告</w:t>
      </w:r>
    </w:p>
    <w:p>
      <w:pPr>
        <w:spacing w:line="240" w:lineRule="auto"/>
        <w:rPr>
          <w:rFonts w:hint="eastAsia" w:ascii="宋体" w:hAnsi="宋体" w:eastAsia="宋体" w:cs="宋体"/>
          <w:sz w:val="21"/>
          <w:szCs w:val="21"/>
        </w:rPr>
      </w:pPr>
      <w:r>
        <w:rPr>
          <w:rFonts w:hint="eastAsia" w:ascii="宋体" w:hAnsi="宋体" w:eastAsia="宋体" w:cs="宋体"/>
          <w:sz w:val="21"/>
          <w:szCs w:val="21"/>
        </w:rPr>
        <w:t>B.应逐级、定期报告，必要时可越级报告</w:t>
      </w:r>
    </w:p>
    <w:p>
      <w:pPr>
        <w:spacing w:line="240" w:lineRule="auto"/>
        <w:rPr>
          <w:rFonts w:hint="eastAsia" w:ascii="宋体" w:hAnsi="宋体" w:eastAsia="宋体" w:cs="宋体"/>
          <w:sz w:val="21"/>
          <w:szCs w:val="21"/>
        </w:rPr>
      </w:pPr>
      <w:r>
        <w:rPr>
          <w:rFonts w:hint="eastAsia" w:ascii="宋体" w:hAnsi="宋体" w:eastAsia="宋体" w:cs="宋体"/>
          <w:sz w:val="21"/>
          <w:szCs w:val="21"/>
        </w:rPr>
        <w:t>C.应按国家药品不良反应监测中心要求不定期报告</w:t>
      </w:r>
    </w:p>
    <w:p>
      <w:pPr>
        <w:spacing w:line="240" w:lineRule="auto"/>
        <w:rPr>
          <w:rFonts w:hint="eastAsia" w:ascii="宋体" w:hAnsi="宋体" w:eastAsia="宋体" w:cs="宋体"/>
          <w:sz w:val="21"/>
          <w:szCs w:val="21"/>
        </w:rPr>
      </w:pPr>
      <w:r>
        <w:rPr>
          <w:rFonts w:hint="eastAsia" w:ascii="宋体" w:hAnsi="宋体" w:eastAsia="宋体" w:cs="宋体"/>
          <w:sz w:val="21"/>
          <w:szCs w:val="21"/>
        </w:rPr>
        <w:t>D.应按省级药品不良反应监测中心要求不定期报告</w:t>
      </w:r>
    </w:p>
    <w:p>
      <w:pPr>
        <w:spacing w:line="240" w:lineRule="auto"/>
        <w:rPr>
          <w:rFonts w:hint="eastAsia" w:ascii="宋体" w:hAnsi="宋体" w:eastAsia="宋体" w:cs="宋体"/>
          <w:sz w:val="21"/>
          <w:szCs w:val="21"/>
        </w:rPr>
      </w:pPr>
      <w:r>
        <w:rPr>
          <w:rFonts w:hint="eastAsia" w:ascii="宋体" w:hAnsi="宋体" w:eastAsia="宋体" w:cs="宋体"/>
          <w:sz w:val="21"/>
          <w:szCs w:val="21"/>
        </w:rPr>
        <w:t>E.应不定期的逐级报告</w:t>
      </w:r>
    </w:p>
    <w:p>
      <w:pPr>
        <w:spacing w:line="240" w:lineRule="auto"/>
        <w:rPr>
          <w:rFonts w:hint="eastAsia" w:ascii="宋体" w:hAnsi="宋体" w:eastAsia="宋体" w:cs="宋体"/>
          <w:sz w:val="21"/>
          <w:szCs w:val="21"/>
        </w:rPr>
      </w:pPr>
      <w:r>
        <w:rPr>
          <w:rFonts w:hint="eastAsia" w:ascii="宋体" w:hAnsi="宋体" w:eastAsia="宋体" w:cs="宋体"/>
          <w:sz w:val="21"/>
          <w:szCs w:val="21"/>
        </w:rPr>
        <w:t>526.负责处方审核、评估、核对、发药以及安全用药指导的是（B）</w:t>
      </w:r>
    </w:p>
    <w:p>
      <w:pPr>
        <w:spacing w:line="240" w:lineRule="auto"/>
        <w:rPr>
          <w:rFonts w:hint="eastAsia" w:ascii="宋体" w:hAnsi="宋体" w:eastAsia="宋体" w:cs="宋体"/>
          <w:sz w:val="21"/>
          <w:szCs w:val="21"/>
        </w:rPr>
      </w:pPr>
      <w:r>
        <w:rPr>
          <w:rFonts w:hint="eastAsia" w:ascii="宋体" w:hAnsi="宋体" w:eastAsia="宋体" w:cs="宋体"/>
          <w:sz w:val="21"/>
          <w:szCs w:val="21"/>
        </w:rPr>
        <w:t>A.执业药师</w:t>
      </w:r>
    </w:p>
    <w:p>
      <w:pPr>
        <w:spacing w:line="240" w:lineRule="auto"/>
        <w:rPr>
          <w:rFonts w:hint="eastAsia" w:ascii="宋体" w:hAnsi="宋体" w:eastAsia="宋体" w:cs="宋体"/>
          <w:sz w:val="21"/>
          <w:szCs w:val="21"/>
        </w:rPr>
      </w:pPr>
      <w:r>
        <w:rPr>
          <w:rFonts w:hint="eastAsia" w:ascii="宋体" w:hAnsi="宋体" w:eastAsia="宋体" w:cs="宋体"/>
          <w:sz w:val="21"/>
          <w:szCs w:val="21"/>
        </w:rPr>
        <w:t>B.药师以上专业技术人员</w:t>
      </w:r>
    </w:p>
    <w:p>
      <w:pPr>
        <w:spacing w:line="240" w:lineRule="auto"/>
        <w:rPr>
          <w:rFonts w:hint="eastAsia" w:ascii="宋体" w:hAnsi="宋体" w:eastAsia="宋体" w:cs="宋体"/>
          <w:sz w:val="21"/>
          <w:szCs w:val="21"/>
        </w:rPr>
      </w:pPr>
      <w:r>
        <w:rPr>
          <w:rFonts w:hint="eastAsia" w:ascii="宋体" w:hAnsi="宋体" w:eastAsia="宋体" w:cs="宋体"/>
          <w:sz w:val="21"/>
          <w:szCs w:val="21"/>
        </w:rPr>
        <w:t>C.药士以上专业技术人员</w:t>
      </w:r>
    </w:p>
    <w:p>
      <w:pPr>
        <w:spacing w:line="240" w:lineRule="auto"/>
        <w:rPr>
          <w:rFonts w:hint="eastAsia" w:ascii="宋体" w:hAnsi="宋体" w:eastAsia="宋体" w:cs="宋体"/>
          <w:sz w:val="21"/>
          <w:szCs w:val="21"/>
        </w:rPr>
      </w:pPr>
      <w:r>
        <w:rPr>
          <w:rFonts w:hint="eastAsia" w:ascii="宋体" w:hAnsi="宋体" w:eastAsia="宋体" w:cs="宋体"/>
          <w:sz w:val="21"/>
          <w:szCs w:val="21"/>
        </w:rPr>
        <w:t>D.主管药师以上专业技术人员</w:t>
      </w:r>
    </w:p>
    <w:p>
      <w:pPr>
        <w:spacing w:line="240" w:lineRule="auto"/>
        <w:rPr>
          <w:rFonts w:hint="eastAsia" w:ascii="宋体" w:hAnsi="宋体" w:eastAsia="宋体" w:cs="宋体"/>
          <w:sz w:val="21"/>
          <w:szCs w:val="21"/>
        </w:rPr>
      </w:pPr>
      <w:r>
        <w:rPr>
          <w:rFonts w:hint="eastAsia" w:ascii="宋体" w:hAnsi="宋体" w:eastAsia="宋体" w:cs="宋体"/>
          <w:sz w:val="21"/>
          <w:szCs w:val="21"/>
        </w:rPr>
        <w:t>E.副主任药师和主任药师</w:t>
      </w:r>
    </w:p>
    <w:p>
      <w:pPr>
        <w:spacing w:line="240" w:lineRule="auto"/>
        <w:rPr>
          <w:rFonts w:hint="eastAsia" w:ascii="宋体" w:hAnsi="宋体" w:eastAsia="宋体" w:cs="宋体"/>
          <w:sz w:val="21"/>
          <w:szCs w:val="21"/>
        </w:rPr>
      </w:pPr>
      <w:r>
        <w:rPr>
          <w:rFonts w:hint="eastAsia" w:ascii="宋体" w:hAnsi="宋体" w:eastAsia="宋体" w:cs="宋体"/>
          <w:sz w:val="21"/>
          <w:szCs w:val="21"/>
        </w:rPr>
        <w:t>527.《中华人民共和国药品管理法》调整范围的最恰当表述是（E）</w:t>
      </w:r>
    </w:p>
    <w:p>
      <w:pPr>
        <w:spacing w:line="240" w:lineRule="auto"/>
        <w:rPr>
          <w:rFonts w:hint="eastAsia" w:ascii="宋体" w:hAnsi="宋体" w:eastAsia="宋体" w:cs="宋体"/>
          <w:sz w:val="21"/>
          <w:szCs w:val="21"/>
        </w:rPr>
      </w:pPr>
      <w:r>
        <w:rPr>
          <w:rFonts w:hint="eastAsia" w:ascii="宋体" w:hAnsi="宋体" w:eastAsia="宋体" w:cs="宋体"/>
          <w:sz w:val="21"/>
          <w:szCs w:val="21"/>
        </w:rPr>
        <w:t>A.药品研制、生产、经营</w:t>
      </w:r>
    </w:p>
    <w:p>
      <w:pPr>
        <w:spacing w:line="240" w:lineRule="auto"/>
        <w:rPr>
          <w:rFonts w:hint="eastAsia" w:ascii="宋体" w:hAnsi="宋体" w:eastAsia="宋体" w:cs="宋体"/>
          <w:sz w:val="21"/>
          <w:szCs w:val="21"/>
        </w:rPr>
      </w:pPr>
      <w:r>
        <w:rPr>
          <w:rFonts w:hint="eastAsia" w:ascii="宋体" w:hAnsi="宋体" w:eastAsia="宋体" w:cs="宋体"/>
          <w:sz w:val="21"/>
          <w:szCs w:val="21"/>
        </w:rPr>
        <w:t>B.药品研制、生产、经营、使用</w:t>
      </w:r>
    </w:p>
    <w:p>
      <w:pPr>
        <w:spacing w:line="240" w:lineRule="auto"/>
        <w:rPr>
          <w:rFonts w:hint="eastAsia" w:ascii="宋体" w:hAnsi="宋体" w:eastAsia="宋体" w:cs="宋体"/>
          <w:sz w:val="21"/>
          <w:szCs w:val="21"/>
        </w:rPr>
      </w:pPr>
      <w:r>
        <w:rPr>
          <w:rFonts w:hint="eastAsia" w:ascii="宋体" w:hAnsi="宋体" w:eastAsia="宋体" w:cs="宋体"/>
          <w:sz w:val="21"/>
          <w:szCs w:val="21"/>
        </w:rPr>
        <w:t>C.药品生产、经营、使用监督管理</w:t>
      </w:r>
    </w:p>
    <w:p>
      <w:pPr>
        <w:spacing w:line="240" w:lineRule="auto"/>
        <w:rPr>
          <w:rFonts w:hint="eastAsia" w:ascii="宋体" w:hAnsi="宋体" w:eastAsia="宋体" w:cs="宋体"/>
          <w:sz w:val="21"/>
          <w:szCs w:val="21"/>
        </w:rPr>
      </w:pPr>
      <w:r>
        <w:rPr>
          <w:rFonts w:hint="eastAsia" w:ascii="宋体" w:hAnsi="宋体" w:eastAsia="宋体" w:cs="宋体"/>
          <w:sz w:val="21"/>
          <w:szCs w:val="21"/>
        </w:rPr>
        <w:t>D.药品研制生产、经营、监督管理</w:t>
      </w:r>
    </w:p>
    <w:p>
      <w:pPr>
        <w:spacing w:line="240" w:lineRule="auto"/>
        <w:rPr>
          <w:rFonts w:hint="eastAsia" w:ascii="宋体" w:hAnsi="宋体" w:eastAsia="宋体" w:cs="宋体"/>
          <w:sz w:val="21"/>
          <w:szCs w:val="21"/>
        </w:rPr>
      </w:pPr>
      <w:r>
        <w:rPr>
          <w:rFonts w:hint="eastAsia" w:ascii="宋体" w:hAnsi="宋体" w:eastAsia="宋体" w:cs="宋体"/>
          <w:sz w:val="21"/>
          <w:szCs w:val="21"/>
        </w:rPr>
        <w:t>E.药品研制、生产、经营、使用、监督管理</w:t>
      </w:r>
    </w:p>
    <w:p>
      <w:pPr>
        <w:spacing w:line="240" w:lineRule="auto"/>
        <w:rPr>
          <w:rFonts w:hint="eastAsia" w:ascii="宋体" w:hAnsi="宋体" w:eastAsia="宋体" w:cs="宋体"/>
          <w:sz w:val="21"/>
          <w:szCs w:val="21"/>
        </w:rPr>
      </w:pPr>
      <w:r>
        <w:rPr>
          <w:rFonts w:hint="eastAsia" w:ascii="宋体" w:hAnsi="宋体" w:eastAsia="宋体" w:cs="宋体"/>
          <w:sz w:val="21"/>
          <w:szCs w:val="21"/>
        </w:rPr>
        <w:t>528.下列原料药不需要药品批准文号的是（A）</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青蒿药材</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青蒿素</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双氢青蒿素</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蒿甲醚</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青蒿琥酯</w:t>
      </w:r>
    </w:p>
    <w:p>
      <w:pPr>
        <w:spacing w:line="240" w:lineRule="auto"/>
        <w:rPr>
          <w:rFonts w:hint="eastAsia" w:ascii="宋体" w:hAnsi="宋体" w:eastAsia="宋体" w:cs="宋体"/>
          <w:sz w:val="21"/>
          <w:szCs w:val="21"/>
        </w:rPr>
      </w:pPr>
      <w:r>
        <w:rPr>
          <w:rFonts w:hint="eastAsia" w:ascii="宋体" w:hAnsi="宋体" w:eastAsia="宋体" w:cs="宋体"/>
          <w:sz w:val="21"/>
          <w:szCs w:val="21"/>
        </w:rPr>
        <w:t>529.药物临床试验机构必须执行（A）</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GCP</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CLP</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GMP</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GSP</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GAP</w:t>
      </w:r>
    </w:p>
    <w:p>
      <w:pPr>
        <w:spacing w:line="240" w:lineRule="auto"/>
        <w:rPr>
          <w:rFonts w:hint="eastAsia" w:ascii="宋体" w:hAnsi="宋体" w:eastAsia="宋体" w:cs="宋体"/>
          <w:sz w:val="21"/>
          <w:szCs w:val="21"/>
        </w:rPr>
      </w:pPr>
      <w:r>
        <w:rPr>
          <w:rFonts w:hint="eastAsia" w:ascii="宋体" w:hAnsi="宋体" w:eastAsia="宋体" w:cs="宋体"/>
          <w:sz w:val="21"/>
          <w:szCs w:val="21"/>
        </w:rPr>
        <w:t>530.下列选项中属于劣药的是（E）</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使用必须取得批准文号而未取得批准文号的原料药生产的</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药品所含成分与国家药品标准规定的成分不符的</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必须批准而未经批准生产、进口的</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被污染的</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直接接触药品的包装材料未经审批的</w:t>
      </w:r>
    </w:p>
    <w:p>
      <w:pPr>
        <w:spacing w:line="240" w:lineRule="auto"/>
        <w:rPr>
          <w:rFonts w:hint="eastAsia" w:ascii="宋体" w:hAnsi="宋体" w:eastAsia="宋体" w:cs="宋体"/>
          <w:sz w:val="21"/>
          <w:szCs w:val="21"/>
        </w:rPr>
      </w:pPr>
      <w:r>
        <w:rPr>
          <w:rFonts w:hint="eastAsia" w:ascii="宋体" w:hAnsi="宋体" w:eastAsia="宋体" w:cs="宋体"/>
          <w:sz w:val="21"/>
          <w:szCs w:val="21"/>
        </w:rPr>
        <w:t>531.药品批准文号的有效期为（E）</w:t>
      </w:r>
    </w:p>
    <w:p>
      <w:pPr>
        <w:spacing w:line="240" w:lineRule="auto"/>
        <w:rPr>
          <w:rFonts w:hint="eastAsia" w:ascii="宋体" w:hAnsi="宋体" w:eastAsia="宋体" w:cs="宋体"/>
          <w:sz w:val="21"/>
          <w:szCs w:val="21"/>
        </w:rPr>
      </w:pPr>
      <w:r>
        <w:rPr>
          <w:rFonts w:hint="eastAsia" w:ascii="宋体" w:hAnsi="宋体" w:eastAsia="宋体" w:cs="宋体"/>
          <w:sz w:val="21"/>
          <w:szCs w:val="21"/>
        </w:rPr>
        <w:t>A.1年</w:t>
      </w:r>
    </w:p>
    <w:p>
      <w:pPr>
        <w:spacing w:line="240" w:lineRule="auto"/>
        <w:rPr>
          <w:rFonts w:hint="eastAsia" w:ascii="宋体" w:hAnsi="宋体" w:eastAsia="宋体" w:cs="宋体"/>
          <w:sz w:val="21"/>
          <w:szCs w:val="21"/>
        </w:rPr>
      </w:pPr>
      <w:r>
        <w:rPr>
          <w:rFonts w:hint="eastAsia" w:ascii="宋体" w:hAnsi="宋体" w:eastAsia="宋体" w:cs="宋体"/>
          <w:sz w:val="21"/>
          <w:szCs w:val="21"/>
        </w:rPr>
        <w:t>B.2年</w:t>
      </w:r>
    </w:p>
    <w:p>
      <w:pPr>
        <w:spacing w:line="240" w:lineRule="auto"/>
        <w:rPr>
          <w:rFonts w:hint="eastAsia" w:ascii="宋体" w:hAnsi="宋体" w:eastAsia="宋体" w:cs="宋体"/>
          <w:sz w:val="21"/>
          <w:szCs w:val="21"/>
        </w:rPr>
      </w:pPr>
      <w:r>
        <w:rPr>
          <w:rFonts w:hint="eastAsia" w:ascii="宋体" w:hAnsi="宋体" w:eastAsia="宋体" w:cs="宋体"/>
          <w:sz w:val="21"/>
          <w:szCs w:val="21"/>
        </w:rPr>
        <w:t>C.3年</w:t>
      </w:r>
    </w:p>
    <w:p>
      <w:pPr>
        <w:spacing w:line="240" w:lineRule="auto"/>
        <w:rPr>
          <w:rFonts w:hint="eastAsia" w:ascii="宋体" w:hAnsi="宋体" w:eastAsia="宋体" w:cs="宋体"/>
          <w:sz w:val="21"/>
          <w:szCs w:val="21"/>
        </w:rPr>
      </w:pPr>
      <w:r>
        <w:rPr>
          <w:rFonts w:hint="eastAsia" w:ascii="宋体" w:hAnsi="宋体" w:eastAsia="宋体" w:cs="宋体"/>
          <w:sz w:val="21"/>
          <w:szCs w:val="21"/>
        </w:rPr>
        <w:t>D.4年</w:t>
      </w:r>
    </w:p>
    <w:p>
      <w:pPr>
        <w:spacing w:line="240" w:lineRule="auto"/>
        <w:rPr>
          <w:rFonts w:hint="eastAsia" w:ascii="宋体" w:hAnsi="宋体" w:eastAsia="宋体" w:cs="宋体"/>
          <w:sz w:val="21"/>
          <w:szCs w:val="21"/>
        </w:rPr>
      </w:pPr>
      <w:r>
        <w:rPr>
          <w:rFonts w:hint="eastAsia" w:ascii="宋体" w:hAnsi="宋体" w:eastAsia="宋体" w:cs="宋体"/>
          <w:sz w:val="21"/>
          <w:szCs w:val="21"/>
        </w:rPr>
        <w:t>E.5年</w:t>
      </w:r>
    </w:p>
    <w:p>
      <w:pPr>
        <w:spacing w:line="240" w:lineRule="auto"/>
        <w:rPr>
          <w:rFonts w:hint="eastAsia" w:ascii="宋体" w:hAnsi="宋体" w:eastAsia="宋体" w:cs="宋体"/>
          <w:sz w:val="21"/>
          <w:szCs w:val="21"/>
        </w:rPr>
      </w:pPr>
      <w:r>
        <w:rPr>
          <w:rFonts w:hint="eastAsia" w:ascii="宋体" w:hAnsi="宋体" w:eastAsia="宋体" w:cs="宋体"/>
          <w:sz w:val="21"/>
          <w:szCs w:val="21"/>
        </w:rPr>
        <w:t>532.从事生产、销售假药及生产、销售劣药情节严重的企业或者其他单位，其直接负责的主管人员和其他直接负责人元禁止从事药品生产、经营活动的时限为（C）</w:t>
      </w:r>
    </w:p>
    <w:p>
      <w:pPr>
        <w:spacing w:line="240" w:lineRule="auto"/>
        <w:rPr>
          <w:rFonts w:hint="eastAsia" w:ascii="宋体" w:hAnsi="宋体" w:eastAsia="宋体" w:cs="宋体"/>
          <w:sz w:val="21"/>
          <w:szCs w:val="21"/>
        </w:rPr>
      </w:pPr>
      <w:r>
        <w:rPr>
          <w:rFonts w:hint="eastAsia" w:ascii="宋体" w:hAnsi="宋体" w:eastAsia="宋体" w:cs="宋体"/>
          <w:sz w:val="21"/>
          <w:szCs w:val="21"/>
        </w:rPr>
        <w:t>A.3年</w:t>
      </w:r>
    </w:p>
    <w:p>
      <w:pPr>
        <w:spacing w:line="240" w:lineRule="auto"/>
        <w:rPr>
          <w:rFonts w:hint="eastAsia" w:ascii="宋体" w:hAnsi="宋体" w:eastAsia="宋体" w:cs="宋体"/>
          <w:sz w:val="21"/>
          <w:szCs w:val="21"/>
        </w:rPr>
      </w:pPr>
      <w:r>
        <w:rPr>
          <w:rFonts w:hint="eastAsia" w:ascii="宋体" w:hAnsi="宋体" w:eastAsia="宋体" w:cs="宋体"/>
          <w:sz w:val="21"/>
          <w:szCs w:val="21"/>
        </w:rPr>
        <w:t>B.5年</w:t>
      </w:r>
    </w:p>
    <w:p>
      <w:pPr>
        <w:spacing w:line="240" w:lineRule="auto"/>
        <w:rPr>
          <w:rFonts w:hint="eastAsia" w:ascii="宋体" w:hAnsi="宋体" w:eastAsia="宋体" w:cs="宋体"/>
          <w:sz w:val="21"/>
          <w:szCs w:val="21"/>
        </w:rPr>
      </w:pPr>
      <w:r>
        <w:rPr>
          <w:rFonts w:hint="eastAsia" w:ascii="宋体" w:hAnsi="宋体" w:eastAsia="宋体" w:cs="宋体"/>
          <w:sz w:val="21"/>
          <w:szCs w:val="21"/>
        </w:rPr>
        <w:t>C.10年</w:t>
      </w:r>
    </w:p>
    <w:p>
      <w:pPr>
        <w:spacing w:line="240" w:lineRule="auto"/>
        <w:rPr>
          <w:rFonts w:hint="eastAsia" w:ascii="宋体" w:hAnsi="宋体" w:eastAsia="宋体" w:cs="宋体"/>
          <w:sz w:val="21"/>
          <w:szCs w:val="21"/>
        </w:rPr>
      </w:pPr>
      <w:r>
        <w:rPr>
          <w:rFonts w:hint="eastAsia" w:ascii="宋体" w:hAnsi="宋体" w:eastAsia="宋体" w:cs="宋体"/>
          <w:sz w:val="21"/>
          <w:szCs w:val="21"/>
        </w:rPr>
        <w:t>D.15年</w:t>
      </w:r>
    </w:p>
    <w:p>
      <w:pPr>
        <w:spacing w:line="240" w:lineRule="auto"/>
        <w:rPr>
          <w:rFonts w:hint="eastAsia" w:ascii="宋体" w:hAnsi="宋体" w:eastAsia="宋体" w:cs="宋体"/>
          <w:sz w:val="21"/>
          <w:szCs w:val="21"/>
        </w:rPr>
      </w:pPr>
      <w:r>
        <w:rPr>
          <w:rFonts w:hint="eastAsia" w:ascii="宋体" w:hAnsi="宋体" w:eastAsia="宋体" w:cs="宋体"/>
          <w:sz w:val="21"/>
          <w:szCs w:val="21"/>
        </w:rPr>
        <w:t>E.20年</w:t>
      </w:r>
    </w:p>
    <w:p>
      <w:pPr>
        <w:spacing w:line="240" w:lineRule="auto"/>
        <w:rPr>
          <w:rFonts w:hint="eastAsia" w:ascii="宋体" w:hAnsi="宋体" w:eastAsia="宋体" w:cs="宋体"/>
          <w:sz w:val="21"/>
          <w:szCs w:val="21"/>
        </w:rPr>
      </w:pPr>
      <w:r>
        <w:rPr>
          <w:rFonts w:hint="eastAsia" w:ascii="宋体" w:hAnsi="宋体" w:eastAsia="宋体" w:cs="宋体"/>
          <w:sz w:val="21"/>
          <w:szCs w:val="21"/>
        </w:rPr>
        <w:t>533.应当成立药事管理委员会的医疗机构是（A）</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二级以上医院</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三级以上医院</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三甲以上医院</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二甲以上医院</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所有医院</w:t>
      </w:r>
    </w:p>
    <w:p>
      <w:pPr>
        <w:spacing w:line="240" w:lineRule="auto"/>
        <w:rPr>
          <w:rFonts w:hint="eastAsia" w:ascii="宋体" w:hAnsi="宋体" w:eastAsia="宋体" w:cs="宋体"/>
          <w:sz w:val="21"/>
          <w:szCs w:val="21"/>
        </w:rPr>
      </w:pPr>
      <w:r>
        <w:rPr>
          <w:rFonts w:hint="eastAsia" w:ascii="宋体" w:hAnsi="宋体" w:eastAsia="宋体" w:cs="宋体"/>
          <w:sz w:val="21"/>
          <w:szCs w:val="21"/>
        </w:rPr>
        <w:t>534.临床药师的任职资格是（A）</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具有药学专业本科以上学历并按人事部有关规定取得中级以上药学专业技术资格</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具有药学专业专科以上学历并按人事部有关规定取得中级以上药学专业技术资格</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具有药学专业本科以上学历并按人事部有关规定取得药师以上药学专业技术资格</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具有药学专业专科以上学历并按人事部有关规定取得药师以上药学专业技术资格</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具有药学专业研究生以上学历并按人事部有关规定取得中级以上药学专业技术资格</w:t>
      </w:r>
    </w:p>
    <w:p>
      <w:pPr>
        <w:spacing w:line="240" w:lineRule="auto"/>
        <w:rPr>
          <w:rFonts w:hint="eastAsia" w:ascii="宋体" w:hAnsi="宋体" w:eastAsia="宋体" w:cs="宋体"/>
          <w:sz w:val="21"/>
          <w:szCs w:val="21"/>
        </w:rPr>
      </w:pPr>
      <w:r>
        <w:rPr>
          <w:rFonts w:hint="eastAsia" w:ascii="宋体" w:hAnsi="宋体" w:eastAsia="宋体" w:cs="宋体"/>
          <w:sz w:val="21"/>
          <w:szCs w:val="21"/>
        </w:rPr>
        <w:t>535.可以不设药事管理组织和药学部门的是（A）</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卫生所</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三甲医院</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三乙医院</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二甲医院</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二乙医院</w:t>
      </w:r>
    </w:p>
    <w:p>
      <w:pPr>
        <w:spacing w:line="240" w:lineRule="auto"/>
        <w:rPr>
          <w:rFonts w:hint="eastAsia" w:ascii="宋体" w:hAnsi="宋体" w:eastAsia="宋体" w:cs="宋体"/>
          <w:sz w:val="21"/>
          <w:szCs w:val="21"/>
        </w:rPr>
      </w:pPr>
      <w:r>
        <w:rPr>
          <w:rFonts w:hint="eastAsia" w:ascii="宋体" w:hAnsi="宋体" w:eastAsia="宋体" w:cs="宋体"/>
          <w:sz w:val="21"/>
          <w:szCs w:val="21"/>
        </w:rPr>
        <w:t>536.麻醉药品目录的制定主体是（E）</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卫生部</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国家食品药品监督管理局</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国家食品药品监督管理局和公安部</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国家食品药品监督管理局和卫生部</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国家食品药品监督管理局、卫生部和公安部</w:t>
      </w:r>
    </w:p>
    <w:p>
      <w:pPr>
        <w:spacing w:line="240" w:lineRule="auto"/>
        <w:rPr>
          <w:rFonts w:hint="eastAsia" w:ascii="宋体" w:hAnsi="宋体" w:eastAsia="宋体" w:cs="宋体"/>
          <w:sz w:val="21"/>
          <w:szCs w:val="21"/>
        </w:rPr>
      </w:pPr>
      <w:r>
        <w:rPr>
          <w:rFonts w:hint="eastAsia" w:ascii="宋体" w:hAnsi="宋体" w:eastAsia="宋体" w:cs="宋体"/>
          <w:sz w:val="21"/>
          <w:szCs w:val="21"/>
        </w:rPr>
        <w:t>537.麻醉药品专用处方为（A）</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淡红色，右上角标注“麻”</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淡红色，左上角标注“麻”</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淡黄色，左上角标注“麻”</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淡黄色，右上角标注“麻”</w:t>
      </w:r>
    </w:p>
    <w:p>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E.</w:t>
      </w:r>
      <w:r>
        <w:rPr>
          <w:rFonts w:hint="eastAsia" w:ascii="宋体" w:hAnsi="宋体" w:eastAsia="宋体" w:cs="宋体"/>
          <w:sz w:val="21"/>
          <w:szCs w:val="21"/>
        </w:rPr>
        <w:t>白色，右上角标注“麻”</w:t>
      </w:r>
    </w:p>
    <w:p>
      <w:pPr>
        <w:spacing w:line="240" w:lineRule="auto"/>
        <w:rPr>
          <w:rFonts w:hint="eastAsia" w:ascii="宋体" w:hAnsi="宋体" w:eastAsia="宋体" w:cs="宋体"/>
          <w:sz w:val="21"/>
          <w:szCs w:val="21"/>
        </w:rPr>
      </w:pPr>
      <w:r>
        <w:rPr>
          <w:rFonts w:hint="eastAsia" w:ascii="宋体" w:hAnsi="宋体" w:eastAsia="宋体" w:cs="宋体"/>
          <w:sz w:val="21"/>
          <w:szCs w:val="21"/>
        </w:rPr>
        <w:t>538.国家统一制定，各地不得调整的是（ D ）</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A.国家批准正式进口的药品 </w:t>
      </w:r>
    </w:p>
    <w:p>
      <w:pPr>
        <w:spacing w:line="240" w:lineRule="auto"/>
        <w:rPr>
          <w:rFonts w:hint="eastAsia" w:ascii="宋体" w:hAnsi="宋体" w:eastAsia="宋体" w:cs="宋体"/>
          <w:sz w:val="21"/>
          <w:szCs w:val="21"/>
        </w:rPr>
      </w:pPr>
      <w:r>
        <w:rPr>
          <w:rFonts w:hint="eastAsia" w:ascii="宋体" w:hAnsi="宋体" w:eastAsia="宋体" w:cs="宋体"/>
          <w:sz w:val="21"/>
          <w:szCs w:val="21"/>
        </w:rPr>
        <w:t>B.纳入《基本医疗保险药品目录》的药品</w:t>
      </w:r>
    </w:p>
    <w:p>
      <w:pPr>
        <w:spacing w:line="240" w:lineRule="auto"/>
        <w:rPr>
          <w:rFonts w:hint="eastAsia" w:ascii="宋体" w:hAnsi="宋体" w:eastAsia="宋体" w:cs="宋体"/>
          <w:sz w:val="21"/>
          <w:szCs w:val="21"/>
        </w:rPr>
      </w:pPr>
      <w:r>
        <w:rPr>
          <w:rFonts w:hint="eastAsia" w:ascii="宋体" w:hAnsi="宋体" w:eastAsia="宋体" w:cs="宋体"/>
          <w:sz w:val="21"/>
          <w:szCs w:val="21"/>
        </w:rPr>
        <w:t>C.《基本医疗保险药品目录》中的西药和中成药</w:t>
      </w:r>
    </w:p>
    <w:p>
      <w:pPr>
        <w:spacing w:line="240" w:lineRule="auto"/>
        <w:rPr>
          <w:rFonts w:hint="eastAsia" w:ascii="宋体" w:hAnsi="宋体" w:eastAsia="宋体" w:cs="宋体"/>
          <w:sz w:val="21"/>
          <w:szCs w:val="21"/>
        </w:rPr>
      </w:pPr>
      <w:r>
        <w:rPr>
          <w:rFonts w:hint="eastAsia" w:ascii="宋体" w:hAnsi="宋体" w:eastAsia="宋体" w:cs="宋体"/>
          <w:sz w:val="21"/>
          <w:szCs w:val="21"/>
        </w:rPr>
        <w:t>D.甲类目录药品</w:t>
      </w:r>
    </w:p>
    <w:p>
      <w:pPr>
        <w:spacing w:line="240" w:lineRule="auto"/>
        <w:rPr>
          <w:rFonts w:hint="eastAsia" w:ascii="宋体" w:hAnsi="宋体" w:eastAsia="宋体" w:cs="宋体"/>
          <w:sz w:val="21"/>
          <w:szCs w:val="21"/>
        </w:rPr>
      </w:pPr>
      <w:r>
        <w:rPr>
          <w:rFonts w:hint="eastAsia" w:ascii="宋体" w:hAnsi="宋体" w:eastAsia="宋体" w:cs="宋体"/>
          <w:sz w:val="21"/>
          <w:szCs w:val="21"/>
        </w:rPr>
        <w:t>E.乙类目录药品</w:t>
      </w:r>
    </w:p>
    <w:p>
      <w:pPr>
        <w:spacing w:line="240" w:lineRule="auto"/>
        <w:rPr>
          <w:rFonts w:hint="eastAsia" w:ascii="宋体" w:hAnsi="宋体" w:eastAsia="宋体" w:cs="宋体"/>
          <w:sz w:val="21"/>
          <w:szCs w:val="21"/>
        </w:rPr>
      </w:pPr>
      <w:r>
        <w:rPr>
          <w:rFonts w:hint="eastAsia" w:ascii="宋体" w:hAnsi="宋体" w:eastAsia="宋体" w:cs="宋体"/>
          <w:sz w:val="21"/>
          <w:szCs w:val="21"/>
        </w:rPr>
        <w:t>539.按基本医疗保险的规定支付（ A ）</w:t>
      </w:r>
    </w:p>
    <w:p>
      <w:pPr>
        <w:spacing w:line="240" w:lineRule="auto"/>
        <w:rPr>
          <w:rFonts w:hint="eastAsia" w:ascii="宋体" w:hAnsi="宋体" w:eastAsia="宋体" w:cs="宋体"/>
          <w:sz w:val="21"/>
          <w:szCs w:val="21"/>
        </w:rPr>
      </w:pPr>
      <w:r>
        <w:rPr>
          <w:rFonts w:hint="eastAsia" w:ascii="宋体" w:hAnsi="宋体" w:eastAsia="宋体" w:cs="宋体"/>
          <w:sz w:val="21"/>
          <w:szCs w:val="21"/>
        </w:rPr>
        <w:t>A.使用“甲类目录”药品所发生的费用</w:t>
      </w:r>
    </w:p>
    <w:p>
      <w:pPr>
        <w:spacing w:line="240" w:lineRule="auto"/>
        <w:rPr>
          <w:rFonts w:hint="eastAsia" w:ascii="宋体" w:hAnsi="宋体" w:eastAsia="宋体" w:cs="宋体"/>
          <w:sz w:val="21"/>
          <w:szCs w:val="21"/>
        </w:rPr>
      </w:pPr>
      <w:r>
        <w:rPr>
          <w:rFonts w:hint="eastAsia" w:ascii="宋体" w:hAnsi="宋体" w:eastAsia="宋体" w:cs="宋体"/>
          <w:sz w:val="21"/>
          <w:szCs w:val="21"/>
        </w:rPr>
        <w:t>B.使用“乙类目录”药品所发生的费用</w:t>
      </w:r>
    </w:p>
    <w:p>
      <w:pPr>
        <w:spacing w:line="240" w:lineRule="auto"/>
        <w:rPr>
          <w:rFonts w:hint="eastAsia" w:ascii="宋体" w:hAnsi="宋体" w:eastAsia="宋体" w:cs="宋体"/>
          <w:sz w:val="21"/>
          <w:szCs w:val="21"/>
        </w:rPr>
      </w:pPr>
      <w:r>
        <w:rPr>
          <w:rFonts w:hint="eastAsia" w:ascii="宋体" w:hAnsi="宋体" w:eastAsia="宋体" w:cs="宋体"/>
          <w:sz w:val="21"/>
          <w:szCs w:val="21"/>
        </w:rPr>
        <w:t>C.使用中药饮片所发生的费用</w:t>
      </w:r>
    </w:p>
    <w:p>
      <w:pPr>
        <w:spacing w:line="240" w:lineRule="auto"/>
        <w:rPr>
          <w:rFonts w:hint="eastAsia" w:ascii="宋体" w:hAnsi="宋体" w:eastAsia="宋体" w:cs="宋体"/>
          <w:sz w:val="21"/>
          <w:szCs w:val="21"/>
        </w:rPr>
      </w:pPr>
      <w:r>
        <w:rPr>
          <w:rFonts w:hint="eastAsia" w:ascii="宋体" w:hAnsi="宋体" w:eastAsia="宋体" w:cs="宋体"/>
          <w:sz w:val="21"/>
          <w:szCs w:val="21"/>
        </w:rPr>
        <w:t>D.急救、抢救期间所需药品</w:t>
      </w:r>
    </w:p>
    <w:p>
      <w:pPr>
        <w:spacing w:line="240" w:lineRule="auto"/>
        <w:rPr>
          <w:rFonts w:hint="eastAsia" w:ascii="宋体" w:hAnsi="宋体" w:eastAsia="宋体" w:cs="宋体"/>
          <w:sz w:val="21"/>
          <w:szCs w:val="21"/>
        </w:rPr>
      </w:pPr>
      <w:r>
        <w:rPr>
          <w:rFonts w:hint="eastAsia" w:ascii="宋体" w:hAnsi="宋体" w:eastAsia="宋体" w:cs="宋体"/>
          <w:sz w:val="21"/>
          <w:szCs w:val="21"/>
        </w:rPr>
        <w:t>E.使用果味制剂所发生的费用</w:t>
      </w:r>
    </w:p>
    <w:p>
      <w:pPr>
        <w:spacing w:line="240" w:lineRule="auto"/>
        <w:rPr>
          <w:rFonts w:hint="eastAsia" w:ascii="宋体" w:hAnsi="宋体" w:eastAsia="宋体" w:cs="宋体"/>
          <w:sz w:val="21"/>
          <w:szCs w:val="21"/>
        </w:rPr>
      </w:pPr>
      <w:r>
        <w:rPr>
          <w:rFonts w:hint="eastAsia" w:ascii="宋体" w:hAnsi="宋体" w:eastAsia="宋体" w:cs="宋体"/>
          <w:sz w:val="21"/>
          <w:szCs w:val="21"/>
        </w:rPr>
        <w:t>答案：A</w:t>
      </w:r>
    </w:p>
    <w:p>
      <w:pPr>
        <w:spacing w:line="240" w:lineRule="auto"/>
        <w:rPr>
          <w:rFonts w:hint="eastAsia" w:ascii="宋体" w:hAnsi="宋体" w:eastAsia="宋体" w:cs="宋体"/>
          <w:sz w:val="21"/>
          <w:szCs w:val="21"/>
        </w:rPr>
      </w:pPr>
      <w:r>
        <w:rPr>
          <w:rFonts w:hint="eastAsia" w:ascii="宋体" w:hAnsi="宋体" w:eastAsia="宋体" w:cs="宋体"/>
          <w:sz w:val="21"/>
          <w:szCs w:val="21"/>
        </w:rPr>
        <w:t>540.药品的不良反应是指（C）</w:t>
      </w:r>
    </w:p>
    <w:p>
      <w:pPr>
        <w:spacing w:line="240" w:lineRule="auto"/>
        <w:rPr>
          <w:rFonts w:hint="eastAsia" w:ascii="宋体" w:hAnsi="宋体" w:eastAsia="宋体" w:cs="宋体"/>
          <w:sz w:val="21"/>
          <w:szCs w:val="21"/>
        </w:rPr>
      </w:pPr>
      <w:r>
        <w:rPr>
          <w:rFonts w:hint="eastAsia" w:ascii="宋体" w:hAnsi="宋体" w:eastAsia="宋体" w:cs="宋体"/>
          <w:sz w:val="21"/>
          <w:szCs w:val="21"/>
        </w:rPr>
        <w:t>A.药品使用后出现的与用药目的无关的有害反应</w:t>
      </w:r>
    </w:p>
    <w:p>
      <w:pPr>
        <w:spacing w:line="240" w:lineRule="auto"/>
        <w:rPr>
          <w:rFonts w:hint="eastAsia" w:ascii="宋体" w:hAnsi="宋体" w:eastAsia="宋体" w:cs="宋体"/>
          <w:sz w:val="21"/>
          <w:szCs w:val="21"/>
        </w:rPr>
      </w:pPr>
      <w:r>
        <w:rPr>
          <w:rFonts w:hint="eastAsia" w:ascii="宋体" w:hAnsi="宋体" w:eastAsia="宋体" w:cs="宋体"/>
          <w:sz w:val="21"/>
          <w:szCs w:val="21"/>
        </w:rPr>
        <w:t>B.药品使用后出现的意外的有害反应</w:t>
      </w:r>
    </w:p>
    <w:p>
      <w:pPr>
        <w:spacing w:line="240" w:lineRule="auto"/>
        <w:rPr>
          <w:rFonts w:hint="eastAsia" w:ascii="宋体" w:hAnsi="宋体" w:eastAsia="宋体" w:cs="宋体"/>
          <w:sz w:val="21"/>
          <w:szCs w:val="21"/>
        </w:rPr>
      </w:pPr>
      <w:r>
        <w:rPr>
          <w:rFonts w:hint="eastAsia" w:ascii="宋体" w:hAnsi="宋体" w:eastAsia="宋体" w:cs="宋体"/>
          <w:sz w:val="21"/>
          <w:szCs w:val="21"/>
        </w:rPr>
        <w:t>C.质量合格药品在正常用法、用量下出现的与用药目的无关的或意外的有害反应</w:t>
      </w:r>
    </w:p>
    <w:p>
      <w:pPr>
        <w:spacing w:line="240" w:lineRule="auto"/>
        <w:rPr>
          <w:rFonts w:hint="eastAsia" w:ascii="宋体" w:hAnsi="宋体" w:eastAsia="宋体" w:cs="宋体"/>
          <w:sz w:val="21"/>
          <w:szCs w:val="21"/>
        </w:rPr>
      </w:pPr>
      <w:r>
        <w:rPr>
          <w:rFonts w:hint="eastAsia" w:ascii="宋体" w:hAnsi="宋体" w:eastAsia="宋体" w:cs="宋体"/>
          <w:sz w:val="21"/>
          <w:szCs w:val="21"/>
        </w:rPr>
        <w:t>D.在正常的用量下药品出现的意外有害反应</w:t>
      </w:r>
    </w:p>
    <w:p>
      <w:pPr>
        <w:spacing w:line="240" w:lineRule="auto"/>
        <w:rPr>
          <w:rFonts w:hint="eastAsia" w:ascii="宋体" w:hAnsi="宋体" w:eastAsia="宋体" w:cs="宋体"/>
          <w:sz w:val="21"/>
          <w:szCs w:val="21"/>
        </w:rPr>
      </w:pPr>
      <w:r>
        <w:rPr>
          <w:rFonts w:hint="eastAsia" w:ascii="宋体" w:hAnsi="宋体" w:eastAsia="宋体" w:cs="宋体"/>
          <w:sz w:val="21"/>
          <w:szCs w:val="21"/>
        </w:rPr>
        <w:t>E.在正常的用量下药品出现的与用药目的无关的有害反应</w:t>
      </w:r>
    </w:p>
    <w:p>
      <w:pPr>
        <w:spacing w:line="240" w:lineRule="auto"/>
        <w:rPr>
          <w:rFonts w:hint="eastAsia" w:ascii="宋体" w:hAnsi="宋体" w:eastAsia="宋体" w:cs="宋体"/>
          <w:sz w:val="21"/>
          <w:szCs w:val="21"/>
        </w:rPr>
      </w:pPr>
      <w:r>
        <w:rPr>
          <w:rFonts w:hint="eastAsia" w:ascii="宋体" w:hAnsi="宋体" w:eastAsia="宋体" w:cs="宋体"/>
          <w:sz w:val="21"/>
          <w:szCs w:val="21"/>
        </w:rPr>
        <w:t>541.我国遴选非处方药的指导思想是（E）</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A.安全有效、慎重从严        </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B.结合国情、中西并重 </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C.安全有效、中西并重        </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D.慎重从严、结合国情 </w:t>
      </w:r>
    </w:p>
    <w:p>
      <w:pPr>
        <w:spacing w:line="240" w:lineRule="auto"/>
        <w:rPr>
          <w:rFonts w:hint="eastAsia" w:ascii="宋体" w:hAnsi="宋体" w:eastAsia="宋体" w:cs="宋体"/>
          <w:sz w:val="21"/>
          <w:szCs w:val="21"/>
        </w:rPr>
      </w:pPr>
      <w:r>
        <w:rPr>
          <w:rFonts w:hint="eastAsia" w:ascii="宋体" w:hAnsi="宋体" w:eastAsia="宋体" w:cs="宋体"/>
          <w:sz w:val="21"/>
          <w:szCs w:val="21"/>
        </w:rPr>
        <w:t>E.安全有效、慎重从严、结合国情、中西药并重</w:t>
      </w:r>
    </w:p>
    <w:p>
      <w:pPr>
        <w:spacing w:line="240" w:lineRule="auto"/>
        <w:rPr>
          <w:rFonts w:hint="eastAsia" w:ascii="宋体" w:hAnsi="宋体" w:eastAsia="宋体" w:cs="宋体"/>
          <w:sz w:val="21"/>
          <w:szCs w:val="21"/>
        </w:rPr>
      </w:pPr>
      <w:r>
        <w:rPr>
          <w:rFonts w:hint="eastAsia" w:ascii="宋体" w:hAnsi="宋体" w:eastAsia="宋体" w:cs="宋体"/>
          <w:sz w:val="21"/>
          <w:szCs w:val="21"/>
        </w:rPr>
        <w:t>542.国家对药品不良反应实行的是（D）</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A.逐级报告制度           </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B.定期报告制度 </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C.新的、严重的药品不良反应须随时报告 </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D.新的、严重的药品不良反应必要时可以越级报告 </w:t>
      </w:r>
    </w:p>
    <w:p>
      <w:pPr>
        <w:spacing w:line="240" w:lineRule="auto"/>
        <w:rPr>
          <w:rFonts w:hint="eastAsia" w:ascii="宋体" w:hAnsi="宋体" w:eastAsia="宋体" w:cs="宋体"/>
          <w:sz w:val="21"/>
          <w:szCs w:val="21"/>
        </w:rPr>
      </w:pPr>
      <w:r>
        <w:rPr>
          <w:rFonts w:hint="eastAsia" w:ascii="宋体" w:hAnsi="宋体" w:eastAsia="宋体" w:cs="宋体"/>
          <w:sz w:val="21"/>
          <w:szCs w:val="21"/>
        </w:rPr>
        <w:t>E.逐级、定期报告制度，必要时可以越级报告</w:t>
      </w:r>
    </w:p>
    <w:p>
      <w:pPr>
        <w:spacing w:line="240" w:lineRule="auto"/>
        <w:rPr>
          <w:rFonts w:hint="eastAsia" w:ascii="宋体" w:hAnsi="宋体" w:eastAsia="宋体" w:cs="宋体"/>
          <w:sz w:val="21"/>
          <w:szCs w:val="21"/>
        </w:rPr>
      </w:pPr>
      <w:r>
        <w:rPr>
          <w:rFonts w:hint="eastAsia" w:ascii="宋体" w:hAnsi="宋体" w:eastAsia="宋体" w:cs="宋体"/>
          <w:sz w:val="21"/>
          <w:szCs w:val="21"/>
        </w:rPr>
        <w:t>543.处方药及非处方药品不得采用的销售方法是（B）</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A.有奖销售         </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B.附赠药品              </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C.作为礼品 </w:t>
      </w:r>
    </w:p>
    <w:p>
      <w:pPr>
        <w:spacing w:line="240" w:lineRule="auto"/>
        <w:rPr>
          <w:rFonts w:hint="eastAsia" w:ascii="宋体" w:hAnsi="宋体" w:eastAsia="宋体" w:cs="宋体"/>
          <w:sz w:val="21"/>
          <w:szCs w:val="21"/>
        </w:rPr>
      </w:pPr>
      <w:r>
        <w:rPr>
          <w:rFonts w:hint="eastAsia" w:ascii="宋体" w:hAnsi="宋体" w:eastAsia="宋体" w:cs="宋体"/>
          <w:sz w:val="21"/>
          <w:szCs w:val="21"/>
        </w:rPr>
        <w:t xml:space="preserve">D.有奖销售、附赠药品、礼品等               </w:t>
      </w:r>
    </w:p>
    <w:p>
      <w:pPr>
        <w:spacing w:line="240" w:lineRule="auto"/>
        <w:rPr>
          <w:rFonts w:hint="eastAsia" w:ascii="宋体" w:hAnsi="宋体" w:eastAsia="宋体" w:cs="宋体"/>
          <w:sz w:val="21"/>
          <w:szCs w:val="21"/>
        </w:rPr>
      </w:pPr>
      <w:r>
        <w:rPr>
          <w:rFonts w:hint="eastAsia" w:ascii="宋体" w:hAnsi="宋体" w:eastAsia="宋体" w:cs="宋体"/>
          <w:sz w:val="21"/>
          <w:szCs w:val="21"/>
        </w:rPr>
        <w:t>E.降价、打折</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544.《中华人民共和国药品管理法》规定，医疗机构配制制剂必须（B）</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A.经所在地省级卫生行政部门审批发《医疗机构制剂许可证》</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B.经所在地省级卫生行政部门审核同意，由省级药品监督管理部门批准发给《医疗机构制剂许可证》</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C.经所在地省级卫生行政部和药品监督管理部门审批发《医疗机构制剂许可证》</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D.经所在地省级质量监督管理部门审批发《医疗机构制剂许可证》</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E.经所在地省级卫生行政部门审批发《医疗机构制剂许可证》，由工商行政管理部门发《营业执照》</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545.新开办药品经营企业必须取得（A）</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A.《药品经营许可证》和营业执照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B.《药品经营许可证》</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C. GSP认证证书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D. GSP认证证书、《药品经营许可证》和营业执照</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E.《药品经营许可证》和营业执照、GSP认证证书和批准文号</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546.经营处方药、甲类非处方药的药品零售企业，应当配备（D）</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A.药师以上专业技术职务的人员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B.执业药师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C.从业药师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D.执业药师或者其他依法经资格认定的药学技术人员</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E.药士以上专业技术职务的人员</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547.非处方药专有标识的固定位置是在非处方药药品标签、使用说明书和每个销售基本单元包装印有中文药品通用名称（商品名称）的（E）</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A.一面（侧），其左上角是非处方药专有标识的固定位置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B.右上角是非处方药专有标识的固定位置</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C.一面（侧），对侧右上角是非处方药专有标识的固定位置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D.左上角是非处方药专有标识的固定位置</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E.一面（侧)，其右上角是非处方药专有标识的固定位置</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548．非处方药广告的发布范围是（B）</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A.不准在专业医药报刊进行广告宣传</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B.可以在大众传播媒介也可在专业医药报刊进行广告宣传</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C.不可以进行广告宣传</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D.可以采用附赠药品礼品方式</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E.可以在大众传播媒介进行广告宣传</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549.下列不属于《药品管理法》所规定的药品的是（D）</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A.中药材、中药饮片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B.化学原料药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C.血清、疫苗</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D.内包材、医疗器械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E.诊断药品</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550.国家对药品质量规格及检验方法所作的技术规定，是药品生产、供应、使用、检验和监督管理部门共同遵循的法定依据是（A）</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A.药品标准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B.国家基本药物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C．处方药</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D.仿制药品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E.上市药品</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551.药品的首要特殊性是（A）</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A.与人的生命健康相关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B.质量标准严格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C.专业技术性强</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D.缺乏需求价格弹性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E.经济性和竞争性</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552.先由参保人员自付一定比例，再按基本医疗保险的规定支付所发生的药品使用费（B）</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A.使用“甲类目录”药品所发生的费用</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B.使用“乙类目录”药品所发生的费用</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C.使用中药饮片所发生的费用</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D.急救、抢救期间所需药品</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E.使用果味制剂所发生的费用</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553.《药品管理法》规定，主管全国药品监督管理工作的是（C）</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A.国务院药品监督部门</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B.国务院发展与改革宏观调控部门</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C.国务院药品监督管理部门</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D.国务院产品质量监督部门</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E.国务院卫生行政部门</w:t>
      </w:r>
    </w:p>
    <w:p>
      <w:pPr>
        <w:widowControl/>
        <w:tabs>
          <w:tab w:val="left" w:pos="312"/>
        </w:tabs>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554.可适当放宽范围的是（D）</w:t>
      </w:r>
    </w:p>
    <w:p>
      <w:pPr>
        <w:widowControl/>
        <w:tabs>
          <w:tab w:val="left" w:pos="312"/>
        </w:tabs>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A.使用“甲类日录”药品所发生的费用</w:t>
      </w:r>
    </w:p>
    <w:p>
      <w:pPr>
        <w:widowControl/>
        <w:tabs>
          <w:tab w:val="left" w:pos="312"/>
        </w:tabs>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B使用“乙类目录”药品所发生的费用</w:t>
      </w:r>
    </w:p>
    <w:p>
      <w:pPr>
        <w:widowControl/>
        <w:tabs>
          <w:tab w:val="left" w:pos="312"/>
        </w:tabs>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C.使用中药饮片所发生的费用</w:t>
      </w:r>
    </w:p>
    <w:p>
      <w:pPr>
        <w:widowControl/>
        <w:tabs>
          <w:tab w:val="left" w:pos="312"/>
        </w:tabs>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D.急救、抢救期间所需药品</w:t>
      </w:r>
    </w:p>
    <w:p>
      <w:pPr>
        <w:widowControl/>
        <w:tabs>
          <w:tab w:val="left" w:pos="312"/>
        </w:tabs>
        <w:spacing w:before="27" w:line="240" w:lineRule="auto"/>
        <w:rPr>
          <w:rFonts w:hint="eastAsia" w:ascii="宋体" w:hAnsi="宋体" w:eastAsia="宋体" w:cs="宋体"/>
          <w:sz w:val="21"/>
          <w:szCs w:val="21"/>
        </w:rPr>
      </w:pPr>
      <w:r>
        <w:rPr>
          <w:rFonts w:hint="eastAsia" w:ascii="宋体" w:hAnsi="宋体" w:eastAsia="宋体" w:cs="宋体"/>
          <w:sz w:val="21"/>
          <w:szCs w:val="21"/>
        </w:rPr>
        <w:t>E.使用果味制剂所发生的费用</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555.临床必需、安全有效、价格合理、使用方便、市场能够保证供应的药品是（B）</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A.国家批准正式进口的药品</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B.《基本医疗保险药品目录》的药品</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C《基本医疗保险药品目录》中的西药和中成药</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D.甲类目录药品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E.乙类目录药品</w:t>
      </w:r>
    </w:p>
    <w:p>
      <w:pPr>
        <w:widowControl/>
        <w:tabs>
          <w:tab w:val="left" w:pos="454"/>
        </w:tabs>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556.目前国际通用的药品管理的有效模式是（B）</w:t>
      </w:r>
    </w:p>
    <w:p>
      <w:pPr>
        <w:widowControl/>
        <w:tabs>
          <w:tab w:val="left" w:pos="454"/>
        </w:tabs>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A.国家基本药事管理                 </w:t>
      </w:r>
    </w:p>
    <w:p>
      <w:pPr>
        <w:widowControl/>
        <w:tabs>
          <w:tab w:val="left" w:pos="312"/>
        </w:tabs>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B.处方药和非处方药分类管理</w:t>
      </w:r>
    </w:p>
    <w:p>
      <w:pPr>
        <w:widowControl/>
        <w:tabs>
          <w:tab w:val="left" w:pos="312"/>
        </w:tabs>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C.特殊药品管理法                   </w:t>
      </w:r>
    </w:p>
    <w:p>
      <w:pPr>
        <w:widowControl/>
        <w:tabs>
          <w:tab w:val="left" w:pos="312"/>
        </w:tabs>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D.医药商品质量管理规范</w:t>
      </w:r>
    </w:p>
    <w:p>
      <w:pPr>
        <w:widowControl/>
        <w:tabs>
          <w:tab w:val="left" w:pos="312"/>
        </w:tabs>
        <w:spacing w:before="27" w:line="240" w:lineRule="auto"/>
        <w:rPr>
          <w:rFonts w:hint="eastAsia" w:ascii="宋体" w:hAnsi="宋体" w:eastAsia="宋体" w:cs="宋体"/>
          <w:sz w:val="21"/>
          <w:szCs w:val="21"/>
        </w:rPr>
      </w:pPr>
      <w:r>
        <w:rPr>
          <w:rFonts w:hint="eastAsia" w:ascii="宋体" w:hAnsi="宋体" w:eastAsia="宋体" w:cs="宋体"/>
          <w:sz w:val="21"/>
          <w:szCs w:val="21"/>
        </w:rPr>
        <w:t>E.药品生产质量管理规范</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557.首次进口药品通关后，对其进行检验的机构是（A）</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A.国务院药品监督管理部门指定的药品检验机构</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B.口岸所在地药品监督管理部门指定的药品检验机构</w:t>
      </w:r>
    </w:p>
    <w:p>
      <w:pPr>
        <w:widowControl/>
        <w:numPr>
          <w:ilvl w:val="0"/>
          <w:numId w:val="0"/>
        </w:numPr>
        <w:spacing w:before="27" w:line="240" w:lineRule="auto"/>
        <w:rPr>
          <w:rFonts w:hint="eastAsia" w:ascii="宋体" w:hAnsi="宋体" w:eastAsia="宋体" w:cs="宋体"/>
          <w:sz w:val="21"/>
          <w:szCs w:val="21"/>
        </w:rPr>
      </w:pPr>
      <w:r>
        <w:rPr>
          <w:rFonts w:hint="eastAsia" w:ascii="宋体" w:hAnsi="宋体" w:eastAsia="宋体" w:cs="宋体"/>
          <w:sz w:val="21"/>
          <w:szCs w:val="21"/>
          <w:lang w:val="en-US" w:eastAsia="zh-CN"/>
        </w:rPr>
        <w:t>C.</w:t>
      </w:r>
      <w:r>
        <w:rPr>
          <w:rFonts w:hint="eastAsia" w:ascii="宋体" w:hAnsi="宋体" w:eastAsia="宋体" w:cs="宋体"/>
          <w:sz w:val="21"/>
          <w:szCs w:val="21"/>
        </w:rPr>
        <w:t>口岸所在地药品监督管理部门</w:t>
      </w:r>
    </w:p>
    <w:p>
      <w:pPr>
        <w:widowControl/>
        <w:numPr>
          <w:ilvl w:val="0"/>
          <w:numId w:val="0"/>
        </w:numPr>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D.省级药品监督管理部门          </w:t>
      </w:r>
    </w:p>
    <w:p>
      <w:pPr>
        <w:widowControl/>
        <w:tabs>
          <w:tab w:val="left" w:pos="312"/>
        </w:tabs>
        <w:spacing w:before="27" w:line="240" w:lineRule="auto"/>
        <w:rPr>
          <w:rFonts w:hint="eastAsia" w:ascii="宋体" w:hAnsi="宋体" w:eastAsia="宋体" w:cs="宋体"/>
          <w:sz w:val="21"/>
          <w:szCs w:val="21"/>
        </w:rPr>
      </w:pPr>
      <w:r>
        <w:rPr>
          <w:rFonts w:hint="eastAsia" w:ascii="宋体" w:hAnsi="宋体" w:eastAsia="宋体" w:cs="宋体"/>
          <w:sz w:val="21"/>
          <w:szCs w:val="21"/>
        </w:rPr>
        <w:t>E.国务院药品监督管理部门</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558.药品广告必须经过（B）</w:t>
      </w:r>
    </w:p>
    <w:p>
      <w:pPr>
        <w:widowControl/>
        <w:numPr>
          <w:ilvl w:val="0"/>
          <w:numId w:val="0"/>
        </w:numPr>
        <w:spacing w:before="27"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企业所在地药品监督管理部门批准</w:t>
      </w:r>
    </w:p>
    <w:p>
      <w:pPr>
        <w:widowControl/>
        <w:numPr>
          <w:ilvl w:val="0"/>
          <w:numId w:val="0"/>
        </w:numPr>
        <w:spacing w:before="27" w:line="240" w:lineRule="auto"/>
        <w:rPr>
          <w:rFonts w:hint="eastAsia" w:ascii="宋体" w:hAnsi="宋体" w:eastAsia="宋体" w:cs="宋体"/>
          <w:sz w:val="21"/>
          <w:szCs w:val="21"/>
        </w:rPr>
      </w:pPr>
      <w:r>
        <w:rPr>
          <w:rFonts w:hint="eastAsia" w:ascii="宋体" w:hAnsi="宋体" w:eastAsia="宋体" w:cs="宋体"/>
          <w:sz w:val="21"/>
          <w:szCs w:val="21"/>
        </w:rPr>
        <w:t>B.企业所在地省级药品监督管理部门批准</w:t>
      </w:r>
    </w:p>
    <w:p>
      <w:pPr>
        <w:widowControl/>
        <w:numPr>
          <w:ilvl w:val="0"/>
          <w:numId w:val="0"/>
        </w:numPr>
        <w:spacing w:before="27" w:line="240" w:lineRule="auto"/>
        <w:rPr>
          <w:rFonts w:hint="eastAsia" w:ascii="宋体" w:hAnsi="宋体" w:eastAsia="宋体" w:cs="宋体"/>
          <w:sz w:val="21"/>
          <w:szCs w:val="21"/>
        </w:rPr>
      </w:pPr>
      <w:r>
        <w:rPr>
          <w:rFonts w:hint="eastAsia" w:ascii="宋体" w:hAnsi="宋体" w:eastAsia="宋体" w:cs="宋体"/>
          <w:sz w:val="21"/>
          <w:szCs w:val="21"/>
        </w:rPr>
        <w:t>C.企业所在地省级工商行政管理部门批准</w:t>
      </w:r>
    </w:p>
    <w:p>
      <w:pPr>
        <w:widowControl/>
        <w:numPr>
          <w:ilvl w:val="0"/>
          <w:numId w:val="0"/>
        </w:numPr>
        <w:spacing w:before="27" w:line="240" w:lineRule="auto"/>
        <w:rPr>
          <w:rFonts w:hint="eastAsia" w:ascii="宋体" w:hAnsi="宋体" w:eastAsia="宋体" w:cs="宋体"/>
          <w:sz w:val="21"/>
          <w:szCs w:val="21"/>
        </w:rPr>
      </w:pPr>
      <w:r>
        <w:rPr>
          <w:rFonts w:hint="eastAsia" w:ascii="宋体" w:hAnsi="宋体" w:eastAsia="宋体" w:cs="宋体"/>
          <w:sz w:val="21"/>
          <w:szCs w:val="21"/>
        </w:rPr>
        <w:t>D.企业所在地市级药品监督管理部门批准</w:t>
      </w:r>
    </w:p>
    <w:p>
      <w:pPr>
        <w:widowControl/>
        <w:numPr>
          <w:ilvl w:val="0"/>
          <w:numId w:val="0"/>
        </w:numPr>
        <w:spacing w:before="27" w:line="240" w:lineRule="auto"/>
        <w:rPr>
          <w:rFonts w:hint="eastAsia" w:ascii="宋体" w:hAnsi="宋体" w:eastAsia="宋体" w:cs="宋体"/>
          <w:sz w:val="21"/>
          <w:szCs w:val="21"/>
        </w:rPr>
      </w:pPr>
      <w:r>
        <w:rPr>
          <w:rFonts w:hint="eastAsia" w:ascii="宋体" w:hAnsi="宋体" w:eastAsia="宋体" w:cs="宋体"/>
          <w:sz w:val="21"/>
          <w:szCs w:val="21"/>
        </w:rPr>
        <w:t>E.企业所在县级以上药品监督管理部门批准</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 xml:space="preserve">559.零售药店应对处方留存（B）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A.1年以上备查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B.2年以上备查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C.3年以上备查</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D.4年以上备查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E.5年以上备查</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 xml:space="preserve">560.下列情形中，为劣药的是（C）    </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A.所标明的适应证或者功能主治超出规定范围的</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B.变质的</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C.药品成分的含量不符合国家药品标准的</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D.依照《药品管理法》必须检验而未经检验即销售的</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E.使用未取得批准文号的原料药生产的</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 xml:space="preserve">561.未取得《药品生产许可证》、《药品经营许可证》生产、经营药品的，依法予以取缔，没收违法生产、销售的药品和违法所得，并处罚款，罚款金额为（B）    </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A.违法生产、销售的药品货值金额的1~3倍</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B.违法生产、销售的药品货值金额的2~5倍</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C.违法生产、销售的药品货值金额的2倍以上</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D.二万元以上，四万元以下</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E.三万元以上，五万元以下</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562.列人国家药品标准的药品名称为（B）</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A.药品商品名称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B.药品通用名称        </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C.药品专利名称</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D.药品普通名称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E.药品标准名称</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563.用作经营甲类非处方药药品的企业指南性标志颜色为（B）</w:t>
      </w:r>
    </w:p>
    <w:p>
      <w:pPr>
        <w:widowControl/>
        <w:numPr>
          <w:ilvl w:val="0"/>
          <w:numId w:val="0"/>
        </w:numPr>
        <w:spacing w:before="27" w:line="240" w:lineRule="auto"/>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 xml:space="preserve">红色         </w:t>
      </w:r>
    </w:p>
    <w:p>
      <w:pPr>
        <w:widowControl/>
        <w:tabs>
          <w:tab w:val="left" w:pos="312"/>
        </w:tabs>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B.绿色         </w:t>
      </w:r>
    </w:p>
    <w:p>
      <w:pPr>
        <w:widowControl/>
        <w:tabs>
          <w:tab w:val="left" w:pos="312"/>
        </w:tabs>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C.黄色        </w:t>
      </w:r>
    </w:p>
    <w:p>
      <w:pPr>
        <w:widowControl/>
        <w:tabs>
          <w:tab w:val="left" w:pos="312"/>
        </w:tabs>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D.黑色        </w:t>
      </w:r>
    </w:p>
    <w:p>
      <w:pPr>
        <w:widowControl/>
        <w:tabs>
          <w:tab w:val="left" w:pos="312"/>
        </w:tabs>
        <w:spacing w:before="27" w:line="240" w:lineRule="auto"/>
        <w:rPr>
          <w:rFonts w:hint="eastAsia" w:ascii="宋体" w:hAnsi="宋体" w:eastAsia="宋体" w:cs="宋体"/>
          <w:sz w:val="21"/>
          <w:szCs w:val="21"/>
        </w:rPr>
      </w:pPr>
      <w:r>
        <w:rPr>
          <w:rFonts w:hint="eastAsia" w:ascii="宋体" w:hAnsi="宋体" w:eastAsia="宋体" w:cs="宋体"/>
          <w:sz w:val="21"/>
          <w:szCs w:val="21"/>
        </w:rPr>
        <w:t>E.蓝色</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564.根据《城镇职工基本医疗保险定点零售药店管理办法)，处方外配的表述，错误的是（E）</w:t>
      </w:r>
    </w:p>
    <w:p>
      <w:pPr>
        <w:widowControl/>
        <w:numPr>
          <w:ilvl w:val="0"/>
          <w:numId w:val="2"/>
        </w:numPr>
        <w:spacing w:before="27" w:line="240" w:lineRule="auto"/>
        <w:rPr>
          <w:rFonts w:hint="eastAsia" w:ascii="宋体" w:hAnsi="宋体" w:eastAsia="宋体" w:cs="宋体"/>
          <w:sz w:val="21"/>
          <w:szCs w:val="21"/>
        </w:rPr>
      </w:pPr>
      <w:r>
        <w:rPr>
          <w:rFonts w:hint="eastAsia" w:ascii="宋体" w:hAnsi="宋体" w:eastAsia="宋体" w:cs="宋体"/>
          <w:sz w:val="21"/>
          <w:szCs w:val="21"/>
        </w:rPr>
        <w:t>外配处方必须由医疗机构医师开具</w:t>
      </w:r>
    </w:p>
    <w:p>
      <w:pPr>
        <w:widowControl/>
        <w:numPr>
          <w:ilvl w:val="0"/>
          <w:numId w:val="0"/>
        </w:numPr>
        <w:spacing w:before="27" w:line="240" w:lineRule="auto"/>
        <w:rPr>
          <w:rFonts w:hint="eastAsia" w:ascii="宋体" w:hAnsi="宋体" w:eastAsia="宋体" w:cs="宋体"/>
          <w:sz w:val="21"/>
          <w:szCs w:val="21"/>
        </w:rPr>
      </w:pPr>
      <w:r>
        <w:rPr>
          <w:rFonts w:hint="eastAsia" w:ascii="宋体" w:hAnsi="宋体" w:eastAsia="宋体" w:cs="宋体"/>
          <w:sz w:val="21"/>
          <w:szCs w:val="21"/>
        </w:rPr>
        <w:t>B.外配处方必须有医师签名</w:t>
      </w:r>
    </w:p>
    <w:p>
      <w:pPr>
        <w:widowControl/>
        <w:numPr>
          <w:ilvl w:val="0"/>
          <w:numId w:val="0"/>
        </w:numPr>
        <w:spacing w:before="27" w:line="240" w:lineRule="auto"/>
        <w:rPr>
          <w:rFonts w:hint="eastAsia" w:ascii="宋体" w:hAnsi="宋体" w:eastAsia="宋体" w:cs="宋体"/>
          <w:sz w:val="21"/>
          <w:szCs w:val="21"/>
        </w:rPr>
      </w:pPr>
      <w:r>
        <w:rPr>
          <w:rFonts w:hint="eastAsia" w:ascii="宋体" w:hAnsi="宋体" w:eastAsia="宋体" w:cs="宋体"/>
          <w:sz w:val="21"/>
          <w:szCs w:val="21"/>
        </w:rPr>
        <w:t>C.外配处方必须有定点医疗机构盖章</w:t>
      </w:r>
    </w:p>
    <w:p>
      <w:pPr>
        <w:widowControl/>
        <w:numPr>
          <w:ilvl w:val="0"/>
          <w:numId w:val="0"/>
        </w:numPr>
        <w:spacing w:before="27" w:line="240" w:lineRule="auto"/>
        <w:rPr>
          <w:rFonts w:hint="eastAsia" w:ascii="宋体" w:hAnsi="宋体" w:eastAsia="宋体" w:cs="宋体"/>
          <w:sz w:val="21"/>
          <w:szCs w:val="21"/>
        </w:rPr>
      </w:pPr>
      <w:r>
        <w:rPr>
          <w:rFonts w:hint="eastAsia" w:ascii="宋体" w:hAnsi="宋体" w:eastAsia="宋体" w:cs="宋体"/>
          <w:sz w:val="21"/>
          <w:szCs w:val="21"/>
        </w:rPr>
        <w:t>D.处方要有药师审核签字</w:t>
      </w:r>
    </w:p>
    <w:p>
      <w:pPr>
        <w:widowControl/>
        <w:numPr>
          <w:ilvl w:val="0"/>
          <w:numId w:val="0"/>
        </w:numPr>
        <w:spacing w:before="27" w:line="240" w:lineRule="auto"/>
        <w:rPr>
          <w:rFonts w:hint="eastAsia" w:ascii="宋体" w:hAnsi="宋体" w:eastAsia="宋体" w:cs="宋体"/>
          <w:sz w:val="21"/>
          <w:szCs w:val="21"/>
        </w:rPr>
      </w:pPr>
      <w:r>
        <w:rPr>
          <w:rFonts w:hint="eastAsia" w:ascii="宋体" w:hAnsi="宋体" w:eastAsia="宋体" w:cs="宋体"/>
          <w:sz w:val="21"/>
          <w:szCs w:val="21"/>
        </w:rPr>
        <w:t>E.处方要保存1年以上备查</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565.下列属于假药的是（D）</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A.改变剂型或改变给药途径的药品</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B.擅自添加着色剂、防腐剂、香料、矫味剂及辅料的</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C.超过有效期的</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D.以其他药品冒充麻醉药品的</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E.更改生产批号的</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566.《药品召回管理办法》将一级召回界定为（A）</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A.使用该药品可能引起严重健康危害的</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B.使用该药品可能引起暂时健康危害的</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C.使用该药品可能引起可逆健康危害的</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D.使用该药品可能引起暂时或可逆健康危害的</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E.使用该药品一般不会引起健康危害，但由于其他原因需要收回的</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567.药品生产企业在作出药品一级召回决定后，应在几小时内通知到有关药品经营企业、使用单位停止销售和使用（B）</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A.12小时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B.24小时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C.48小时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D.36小时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E.72小时</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568.区分药品与食品、毒品等其他物质的基本点是（C）</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A.用法用量与适应证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B.使用目的和使用对象    </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C.使用目的和使用方法</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D.使用方法和使用剂量     </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E.防治疾病的物质</w:t>
      </w:r>
    </w:p>
    <w:p>
      <w:pPr>
        <w:widowControl/>
        <w:spacing w:before="27" w:line="240" w:lineRule="auto"/>
        <w:rPr>
          <w:rFonts w:hint="eastAsia" w:ascii="宋体" w:hAnsi="宋体" w:eastAsia="宋体" w:cs="宋体"/>
          <w:sz w:val="21"/>
          <w:szCs w:val="21"/>
          <w:lang w:eastAsia="zh-CN"/>
        </w:rPr>
      </w:pPr>
      <w:r>
        <w:rPr>
          <w:rFonts w:hint="eastAsia" w:ascii="宋体" w:hAnsi="宋体" w:eastAsia="宋体" w:cs="宋体"/>
          <w:sz w:val="21"/>
          <w:szCs w:val="21"/>
        </w:rPr>
        <w:t>569.药品生产企业在启动药品二级召回后，向所在地省级药监部门提交的文件是（C）</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A.1日内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B.2日内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C.3日内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 xml:space="preserve">D.5日内       </w:t>
      </w:r>
    </w:p>
    <w:p>
      <w:pPr>
        <w:widowControl/>
        <w:spacing w:before="27" w:line="240" w:lineRule="auto"/>
        <w:rPr>
          <w:rFonts w:hint="eastAsia" w:ascii="宋体" w:hAnsi="宋体" w:eastAsia="宋体" w:cs="宋体"/>
          <w:sz w:val="21"/>
          <w:szCs w:val="21"/>
        </w:rPr>
      </w:pPr>
      <w:r>
        <w:rPr>
          <w:rFonts w:hint="eastAsia" w:ascii="宋体" w:hAnsi="宋体" w:eastAsia="宋体" w:cs="宋体"/>
          <w:sz w:val="21"/>
          <w:szCs w:val="21"/>
        </w:rPr>
        <w:t>E.7日内</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570.《中国人民共和国药品管理法》规定，除中药饮片外，药品必须符合（B）</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A.行业惯例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B.国家药品标准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C.地方药品标准</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D.企业内部药品标准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E.药品生产质量管理规范</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571.《中华人民共和国药品管理法》规定，医疗机构进口药品，必须建立并执行（A）</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A.检查验收机构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B.检查复核制度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C.验收复核制度</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D.质量检验制度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E.验收查对制度</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572.《中华人民共和国药品管理法》规定，已被撤销批准文号的药品（D）</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A.按假药处理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B.按劣药处理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C.经过再评价后才能使用</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D.不得生产、销售和使用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E.由企业自行销毁或处理</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573.《药品管理法》规定药品经营企业、药品临床使用单位必须配备（D）</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A.药学本科毕业生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B.药师以上专业技术职称</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C.执业药师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D.依法经过资格认定的药学技术人员</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E.副主任药师以上专业技术职称</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574.根据《中华人民共和国药品管理法》规定，第二类精神药品每张处方的最大用量为（C）</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A.1次常用量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B.3日常用量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C.7日常用量</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D.15日常用量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E.2周常用量</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575.《药品管理法》规定，国家实行特殊管理的药品是（A）</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A.麻醉药品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B.处方药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C.注射药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D.国家基本药物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E.基本医疗保险用药</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576.《药品管理法》规定，药品标签必须印有规定标志的是（A）</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A.麻醉药品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B.处方药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C.注射药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D.国家基本药物</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E.基本医疗保险用药</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577.根据《药品管理法》规定，特殊药品不包括（E）</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A.麻醉药品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B.第二类精神药品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C.毒性药品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D.放射性药品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E.贵重药品</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578.根据《药品管理法》和《处方管理办法》规定，处方应保存3年备查的是（A）</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A.麻醉药品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B.第二类精神药品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C.毒性药品</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D.放射性药品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E.贵重药品</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579.根据《药品管理法》和《处方管理办法》规定，每张处方不得超过2日极量的是（C）</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A.麻醉药品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B.第二类精神药品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C.毒性药品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D.放射性药品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E.贵重药品</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580.中医药法的立法目的是（D）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A.继承和弘扬中医药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B.保障和促进中医药事业发展</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C.保护人民健康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D.以上均是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E.以上均不是</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581.国家鼓励中医西医（D），发挥各自优势，促进中西医结合。</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A.相互学习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B.相互补充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C.协调发展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D.以上均是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E.以上均不是</w:t>
      </w:r>
    </w:p>
    <w:p>
      <w:pPr>
        <w:tabs>
          <w:tab w:val="left" w:pos="1125"/>
        </w:tabs>
        <w:spacing w:line="240" w:lineRule="auto"/>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582</w:t>
      </w:r>
      <w:r>
        <w:rPr>
          <w:rFonts w:hint="eastAsia" w:ascii="宋体" w:hAnsi="宋体" w:eastAsia="宋体" w:cs="宋体"/>
          <w:sz w:val="21"/>
          <w:szCs w:val="21"/>
        </w:rPr>
        <w:t>.依据《麻醉药品临床应用指导原则》，癌症疼痛治疗的五项基本原则不包括</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D</w:t>
      </w:r>
      <w:r>
        <w:rPr>
          <w:rFonts w:hint="eastAsia" w:ascii="宋体" w:hAnsi="宋体" w:eastAsia="宋体" w:cs="宋体"/>
          <w:sz w:val="21"/>
          <w:szCs w:val="21"/>
          <w:lang w:eastAsia="zh-CN"/>
        </w:rPr>
        <w:t>）</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A.首选无创途径给药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B.按阶梯给药          </w:t>
      </w:r>
    </w:p>
    <w:p>
      <w:pPr>
        <w:tabs>
          <w:tab w:val="left" w:pos="1125"/>
        </w:tabs>
        <w:spacing w:line="240" w:lineRule="auto"/>
        <w:jc w:val="left"/>
        <w:rPr>
          <w:rFonts w:hint="eastAsia" w:ascii="宋体" w:hAnsi="宋体" w:eastAsia="宋体" w:cs="宋体"/>
          <w:sz w:val="21"/>
          <w:szCs w:val="21"/>
          <w:lang w:eastAsia="zh-CN"/>
        </w:rPr>
      </w:pPr>
      <w:r>
        <w:rPr>
          <w:rFonts w:hint="eastAsia" w:ascii="宋体" w:hAnsi="宋体" w:eastAsia="宋体" w:cs="宋体"/>
          <w:sz w:val="21"/>
          <w:szCs w:val="21"/>
        </w:rPr>
        <w:t>C.按时用药</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D.按需用药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E.个体化给药</w:t>
      </w:r>
    </w:p>
    <w:p>
      <w:pPr>
        <w:tabs>
          <w:tab w:val="left" w:pos="1125"/>
        </w:tabs>
        <w:spacing w:line="240" w:lineRule="auto"/>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583.</w:t>
      </w:r>
      <w:r>
        <w:rPr>
          <w:rFonts w:hint="eastAsia" w:ascii="宋体" w:hAnsi="宋体" w:eastAsia="宋体" w:cs="宋体"/>
          <w:sz w:val="21"/>
          <w:szCs w:val="21"/>
        </w:rPr>
        <w:t>医疗机构药事管理的研究方法之一目标研究法，其目标管理的三个步骤是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A</w:t>
      </w:r>
      <w:r>
        <w:rPr>
          <w:rFonts w:hint="eastAsia" w:ascii="宋体" w:hAnsi="宋体" w:eastAsia="宋体" w:cs="宋体"/>
          <w:sz w:val="21"/>
          <w:szCs w:val="21"/>
          <w:lang w:eastAsia="zh-CN"/>
        </w:rPr>
        <w:t>）</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A.确立目标、实施目标、考评目标       </w:t>
      </w:r>
    </w:p>
    <w:p>
      <w:pPr>
        <w:tabs>
          <w:tab w:val="left" w:pos="1125"/>
        </w:tabs>
        <w:spacing w:line="240" w:lineRule="auto"/>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B.</w:t>
      </w:r>
      <w:r>
        <w:rPr>
          <w:rFonts w:hint="eastAsia" w:ascii="宋体" w:hAnsi="宋体" w:eastAsia="宋体" w:cs="宋体"/>
          <w:sz w:val="21"/>
          <w:szCs w:val="21"/>
        </w:rPr>
        <w:t>确立目标、评估目标、实施目标</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C.确立目标、实施目标、修正目标       </w:t>
      </w:r>
    </w:p>
    <w:p>
      <w:pPr>
        <w:tabs>
          <w:tab w:val="left" w:pos="1125"/>
        </w:tabs>
        <w:spacing w:line="240" w:lineRule="auto"/>
        <w:jc w:val="left"/>
        <w:rPr>
          <w:rFonts w:hint="eastAsia" w:ascii="宋体" w:hAnsi="宋体" w:eastAsia="宋体" w:cs="宋体"/>
          <w:sz w:val="21"/>
          <w:szCs w:val="21"/>
          <w:lang w:eastAsia="zh-CN"/>
        </w:rPr>
      </w:pPr>
      <w:r>
        <w:rPr>
          <w:rFonts w:hint="eastAsia" w:ascii="宋体" w:hAnsi="宋体" w:eastAsia="宋体" w:cs="宋体"/>
          <w:sz w:val="21"/>
          <w:szCs w:val="21"/>
        </w:rPr>
        <w:t>D.设定目标、实践目标、完善目标</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E.评估目标、践行目标、考评目标</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584.医疗机构应用传统工艺配制中药制剂未依照本法规定备案，或者未按照备案材料载明的要求配制中药制剂的，按（B）给予处罚。</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A.生产劣药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B.生产假药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C.过期药品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D.质量不合格药品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E.以上均不是</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585.根据《医疗杋构药事管理规定》，下列关于医疗机构药事管理要求的说法，正确的是（B）</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A.三级医疗机构应当成立药事管理与药物治疗学组</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B.二级以上医疗机构药学部门负责人应当具有高等学校药学专业或者临床药学专业本科以上学历，及本专业高级技术职务任职资格</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C.医疗机构药学专业技术人员不得少于本机构卫生专业技术人员的6%</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D.医疗机构药事管理是以药品为中心、以药品调剂为基础的药学技术服务和相关药品管理工作</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E.以上均不对</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586.根据《药品说明书和标签管理规定》，含有化学药品的中药复方制剂，其处方药说明书中应注明“本品含XXX(化学药品通用名称)”的药品说明书项目是（A）</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A.【警示语】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B.【禁忌】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C.【规格】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D.【药品名称】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E.以上均不对</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587.《医疗用毒性药品管理办法》的法律层级属于（B）</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A.法律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B.行政法规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C.规范性文件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 xml:space="preserve">D.部门规章    </w:t>
      </w:r>
    </w:p>
    <w:p>
      <w:pPr>
        <w:tabs>
          <w:tab w:val="left" w:pos="1125"/>
        </w:tabs>
        <w:spacing w:line="240" w:lineRule="auto"/>
        <w:jc w:val="left"/>
        <w:rPr>
          <w:rFonts w:hint="eastAsia" w:ascii="宋体" w:hAnsi="宋体" w:eastAsia="宋体" w:cs="宋体"/>
          <w:sz w:val="21"/>
          <w:szCs w:val="21"/>
        </w:rPr>
      </w:pPr>
      <w:r>
        <w:rPr>
          <w:rFonts w:hint="eastAsia" w:ascii="宋体" w:hAnsi="宋体" w:eastAsia="宋体" w:cs="宋体"/>
          <w:sz w:val="21"/>
          <w:szCs w:val="21"/>
        </w:rPr>
        <w:t>E.以上均不对</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588.本教材对“药事”含义的讲明是指（E）</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A.药品研制、生产、流通、使用、监督、广告有关事项</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B.药品开发、研究、生产、流通、使用、监督有关事项</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C.药品开发、研究、生产、流通、使用、价格有关事项</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D.药品研制、生产、流通、使用、广告、价格有关事项</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E.以上说法都正确</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589.狭义的药事管理是（D）</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A.国家对药品的监督治理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B.国家对药事的监督治理</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C.国家对药品生产经营的监督治理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D.国家对药品及药事的监督治理</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E.以上说法均正确</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590.药事管理学科是（B）</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A.社会科学的分支学科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B.药学的分支学科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C.药剂学的一个分支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D.管理学的分支学科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E.理学的一个分支学科 </w:t>
      </w:r>
    </w:p>
    <w:p>
      <w:pPr>
        <w:tabs>
          <w:tab w:val="left" w:pos="312"/>
        </w:tabs>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591.以下哪个是我国第一部全面的、综合性药品法律（E）</w:t>
      </w:r>
    </w:p>
    <w:p>
      <w:pPr>
        <w:tabs>
          <w:tab w:val="left" w:pos="312"/>
        </w:tabs>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A.《食品安全法》      </w:t>
      </w:r>
    </w:p>
    <w:p>
      <w:pPr>
        <w:tabs>
          <w:tab w:val="left" w:pos="312"/>
        </w:tabs>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B.《中医药法》         </w:t>
      </w:r>
    </w:p>
    <w:p>
      <w:pPr>
        <w:tabs>
          <w:tab w:val="left" w:pos="312"/>
        </w:tabs>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C.《中国药典》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D.《药事管理法》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E.《药品管理法》 </w:t>
      </w:r>
    </w:p>
    <w:p>
      <w:pPr>
        <w:tabs>
          <w:tab w:val="left" w:pos="312"/>
        </w:tabs>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592.《药品管理法》 施行时间是（A）</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A.1985年7月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B.1986年7月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C.1987年7月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D.1988年7月        </w:t>
      </w:r>
    </w:p>
    <w:p>
      <w:pPr>
        <w:spacing w:line="240" w:lineRule="auto"/>
        <w:rPr>
          <w:rFonts w:hint="eastAsia" w:ascii="宋体" w:hAnsi="宋体" w:eastAsia="宋体" w:cs="宋体"/>
          <w:sz w:val="21"/>
          <w:szCs w:val="21"/>
        </w:rPr>
      </w:pPr>
      <w:r>
        <w:rPr>
          <w:rFonts w:hint="eastAsia" w:ascii="宋体" w:hAnsi="宋体" w:eastAsia="宋体" w:cs="宋体"/>
          <w:sz w:val="21"/>
          <w:szCs w:val="21"/>
          <w:lang w:bidi="ar"/>
        </w:rPr>
        <w:t xml:space="preserve">E.1989年7月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593.</w:t>
      </w:r>
      <w:r>
        <w:rPr>
          <w:rFonts w:hint="eastAsia" w:ascii="宋体" w:hAnsi="宋体" w:eastAsia="宋体" w:cs="宋体"/>
          <w:sz w:val="21"/>
          <w:szCs w:val="21"/>
          <w:lang w:bidi="ar"/>
        </w:rPr>
        <w:t>说明书和标签不须印有规定的标识的是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E</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A.麻醉药品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B.</w:t>
      </w:r>
      <w:r>
        <w:rPr>
          <w:rFonts w:hint="eastAsia" w:ascii="宋体" w:hAnsi="宋体" w:eastAsia="宋体" w:cs="宋体"/>
          <w:sz w:val="21"/>
          <w:szCs w:val="21"/>
          <w:lang w:bidi="ar"/>
        </w:rPr>
        <w:t xml:space="preserve">第二类精神药品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C.</w:t>
      </w:r>
      <w:r>
        <w:rPr>
          <w:rFonts w:hint="eastAsia" w:ascii="宋体" w:hAnsi="宋体" w:eastAsia="宋体" w:cs="宋体"/>
          <w:sz w:val="21"/>
          <w:szCs w:val="21"/>
          <w:lang w:bidi="ar"/>
        </w:rPr>
        <w:t xml:space="preserve">放射性药品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D.</w:t>
      </w:r>
      <w:r>
        <w:rPr>
          <w:rFonts w:hint="eastAsia" w:ascii="宋体" w:hAnsi="宋体" w:eastAsia="宋体" w:cs="宋体"/>
          <w:sz w:val="21"/>
          <w:szCs w:val="21"/>
          <w:lang w:bidi="ar"/>
        </w:rPr>
        <w:t xml:space="preserve">外用药品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E.</w:t>
      </w:r>
      <w:r>
        <w:rPr>
          <w:rFonts w:hint="eastAsia" w:ascii="宋体" w:hAnsi="宋体" w:eastAsia="宋体" w:cs="宋体"/>
          <w:sz w:val="21"/>
          <w:szCs w:val="21"/>
          <w:lang w:bidi="ar"/>
        </w:rPr>
        <w:t>处方药品</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594.</w:t>
      </w:r>
      <w:r>
        <w:rPr>
          <w:rFonts w:hint="eastAsia" w:ascii="宋体" w:hAnsi="宋体" w:eastAsia="宋体" w:cs="宋体"/>
          <w:sz w:val="21"/>
          <w:szCs w:val="21"/>
          <w:lang w:bidi="ar"/>
        </w:rPr>
        <w:t>使用必须取得批准文号而未取得批准文号的原料药生产的药品</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A</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A.按假药论处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B.</w:t>
      </w:r>
      <w:r>
        <w:rPr>
          <w:rFonts w:hint="eastAsia" w:ascii="宋体" w:hAnsi="宋体" w:eastAsia="宋体" w:cs="宋体"/>
          <w:sz w:val="21"/>
          <w:szCs w:val="21"/>
          <w:lang w:bidi="ar"/>
        </w:rPr>
        <w:t xml:space="preserve">按劣药论处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C.</w:t>
      </w:r>
      <w:r>
        <w:rPr>
          <w:rFonts w:hint="eastAsia" w:ascii="宋体" w:hAnsi="宋体" w:eastAsia="宋体" w:cs="宋体"/>
          <w:sz w:val="21"/>
          <w:szCs w:val="21"/>
          <w:lang w:bidi="ar"/>
        </w:rPr>
        <w:t>不得继续生产</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D.不得继续使用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E.已经生产的，可以继续销售</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595.</w:t>
      </w:r>
      <w:r>
        <w:rPr>
          <w:rFonts w:hint="eastAsia" w:ascii="宋体" w:hAnsi="宋体" w:eastAsia="宋体" w:cs="宋体"/>
          <w:sz w:val="21"/>
          <w:szCs w:val="21"/>
          <w:lang w:bidi="ar"/>
        </w:rPr>
        <w:t>药品标签使用注册商标的，应当印刷在药品标签的左边，含文字的，其字体以单字面积计不得大于通用名称所用字体的</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B</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A.二分之一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B.</w:t>
      </w:r>
      <w:r>
        <w:rPr>
          <w:rFonts w:hint="eastAsia" w:ascii="宋体" w:hAnsi="宋体" w:eastAsia="宋体" w:cs="宋体"/>
          <w:sz w:val="21"/>
          <w:szCs w:val="21"/>
          <w:lang w:bidi="ar"/>
        </w:rPr>
        <w:t xml:space="preserve">四分之一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C.</w:t>
      </w:r>
      <w:r>
        <w:rPr>
          <w:rFonts w:hint="eastAsia" w:ascii="宋体" w:hAnsi="宋体" w:eastAsia="宋体" w:cs="宋体"/>
          <w:sz w:val="21"/>
          <w:szCs w:val="21"/>
          <w:lang w:bidi="ar"/>
        </w:rPr>
        <w:t xml:space="preserve">一倍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D.</w:t>
      </w:r>
      <w:r>
        <w:rPr>
          <w:rFonts w:hint="eastAsia" w:ascii="宋体" w:hAnsi="宋体" w:eastAsia="宋体" w:cs="宋体"/>
          <w:sz w:val="21"/>
          <w:szCs w:val="21"/>
          <w:lang w:bidi="ar"/>
        </w:rPr>
        <w:t xml:space="preserve">两倍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E.四倍</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596.</w:t>
      </w:r>
      <w:r>
        <w:rPr>
          <w:rFonts w:hint="eastAsia" w:ascii="宋体" w:hAnsi="宋体" w:eastAsia="宋体" w:cs="宋体"/>
          <w:sz w:val="21"/>
          <w:szCs w:val="21"/>
          <w:lang w:bidi="ar"/>
        </w:rPr>
        <w:t>应成立药事管理与药物治疗学委员会的医院级别是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B</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A.一级以上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B.</w:t>
      </w:r>
      <w:r>
        <w:rPr>
          <w:rFonts w:hint="eastAsia" w:ascii="宋体" w:hAnsi="宋体" w:eastAsia="宋体" w:cs="宋体"/>
          <w:sz w:val="21"/>
          <w:szCs w:val="21"/>
          <w:lang w:bidi="ar"/>
        </w:rPr>
        <w:t xml:space="preserve">二级以上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C.</w:t>
      </w:r>
      <w:r>
        <w:rPr>
          <w:rFonts w:hint="eastAsia" w:ascii="宋体" w:hAnsi="宋体" w:eastAsia="宋体" w:cs="宋体"/>
          <w:sz w:val="21"/>
          <w:szCs w:val="21"/>
          <w:lang w:bidi="ar"/>
        </w:rPr>
        <w:t xml:space="preserve">三级乙等以上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D.</w:t>
      </w:r>
      <w:r>
        <w:rPr>
          <w:rFonts w:hint="eastAsia" w:ascii="宋体" w:hAnsi="宋体" w:eastAsia="宋体" w:cs="宋体"/>
          <w:sz w:val="21"/>
          <w:szCs w:val="21"/>
          <w:lang w:bidi="ar"/>
        </w:rPr>
        <w:t xml:space="preserve">三级甲等以上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E.特级</w:t>
      </w:r>
    </w:p>
    <w:p>
      <w:pPr>
        <w:spacing w:line="240" w:lineRule="auto"/>
        <w:rPr>
          <w:rFonts w:hint="eastAsia" w:ascii="宋体" w:hAnsi="宋体" w:eastAsia="宋体" w:cs="宋体"/>
          <w:sz w:val="21"/>
          <w:szCs w:val="21"/>
          <w:lang w:val="en-US" w:eastAsia="zh-CN" w:bidi="ar"/>
        </w:rPr>
      </w:pPr>
      <w:r>
        <w:rPr>
          <w:rFonts w:hint="eastAsia" w:ascii="宋体" w:hAnsi="宋体" w:eastAsia="宋体" w:cs="宋体"/>
          <w:sz w:val="21"/>
          <w:szCs w:val="21"/>
          <w:lang w:val="en-US" w:eastAsia="zh-CN" w:bidi="ar"/>
        </w:rPr>
        <w:t>597.</w:t>
      </w:r>
      <w:r>
        <w:rPr>
          <w:rFonts w:hint="eastAsia" w:ascii="宋体" w:hAnsi="宋体" w:eastAsia="宋体" w:cs="宋体"/>
          <w:sz w:val="21"/>
          <w:szCs w:val="21"/>
          <w:lang w:bidi="ar"/>
        </w:rPr>
        <w:t>依据《医院处方点评管理规范(试行)》，不规范处方不包括</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C</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A.</w:t>
      </w:r>
      <w:r>
        <w:rPr>
          <w:rFonts w:hint="eastAsia" w:ascii="宋体" w:hAnsi="宋体" w:eastAsia="宋体" w:cs="宋体"/>
          <w:sz w:val="21"/>
          <w:szCs w:val="21"/>
          <w:lang w:bidi="ar"/>
        </w:rPr>
        <w:t xml:space="preserve">处方的前记、正文、后记内容缺项的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B.</w:t>
      </w:r>
      <w:r>
        <w:rPr>
          <w:rFonts w:hint="eastAsia" w:ascii="宋体" w:hAnsi="宋体" w:eastAsia="宋体" w:cs="宋体"/>
          <w:sz w:val="21"/>
          <w:szCs w:val="21"/>
          <w:lang w:bidi="ar"/>
        </w:rPr>
        <w:t>新生儿、婴幼儿处方未写明日、月龄的</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C.重复给药的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D.未使用药品规范名称开具处方的</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E.药品的剂量、规格、数量、单位等不清楚的</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598.</w:t>
      </w:r>
      <w:r>
        <w:rPr>
          <w:rFonts w:hint="eastAsia" w:ascii="宋体" w:hAnsi="宋体" w:eastAsia="宋体" w:cs="宋体"/>
          <w:sz w:val="21"/>
          <w:szCs w:val="21"/>
          <w:lang w:bidi="ar"/>
        </w:rPr>
        <w:t>非处方药目录发布机关是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D</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A.各级药品监督管理部门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B.国务院劳动保障部门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C.市级食品药品监督管理部门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D.国家食品药品监督管理总局</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E.省级食品药品监督管理部门</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599.</w:t>
      </w:r>
      <w:r>
        <w:rPr>
          <w:rFonts w:hint="eastAsia" w:ascii="宋体" w:hAnsi="宋体" w:eastAsia="宋体" w:cs="宋体"/>
          <w:sz w:val="21"/>
          <w:szCs w:val="21"/>
          <w:lang w:bidi="ar"/>
        </w:rPr>
        <w:t>开办医疗机构必须依法取得</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A</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A.《医疗机构执业许可证》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B.《医疗机构许可证》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C.《医疗机构准许证》</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D.《医疗机构执业准许证》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E.《医疗机构制剂许可证》</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600.</w:t>
      </w:r>
      <w:r>
        <w:rPr>
          <w:rFonts w:hint="eastAsia" w:ascii="宋体" w:hAnsi="宋体" w:eastAsia="宋体" w:cs="宋体"/>
          <w:sz w:val="21"/>
          <w:szCs w:val="21"/>
          <w:lang w:bidi="ar"/>
        </w:rPr>
        <w:t>下列按劣药处理的是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E</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A.使用必须取得批准文号而未取得批准文号的原料药生产的</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B.药品所含成分与国家药品标准规定的成分不符的</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C.被污染的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D.变质的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E.直接接触药品的包装材料未经审批的</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601.</w:t>
      </w:r>
      <w:r>
        <w:rPr>
          <w:rFonts w:hint="eastAsia" w:ascii="宋体" w:hAnsi="宋体" w:eastAsia="宋体" w:cs="宋体"/>
          <w:sz w:val="21"/>
          <w:szCs w:val="21"/>
          <w:lang w:bidi="ar"/>
        </w:rPr>
        <w:t>麻醉药品和精神药品处方标注“麻”、“ 精一”、“ 精二”的位置是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B</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A.左上角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B.右上角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C.正下方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D.右下角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E.左下角</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602.</w:t>
      </w:r>
      <w:r>
        <w:rPr>
          <w:rFonts w:hint="eastAsia" w:ascii="宋体" w:hAnsi="宋体" w:eastAsia="宋体" w:cs="宋体"/>
          <w:sz w:val="21"/>
          <w:szCs w:val="21"/>
          <w:lang w:bidi="ar"/>
        </w:rPr>
        <w:t>实行医药分开核算、分别管理，要解决的主要问题是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C</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A.医疗服务价格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B.医疗机构药品采购方式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C.以药养医</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D.药品价格过高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E.药品招标采购</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603.</w:t>
      </w:r>
      <w:r>
        <w:rPr>
          <w:rFonts w:hint="eastAsia" w:ascii="宋体" w:hAnsi="宋体" w:eastAsia="宋体" w:cs="宋体"/>
          <w:sz w:val="21"/>
          <w:szCs w:val="21"/>
          <w:lang w:bidi="ar"/>
        </w:rPr>
        <w:t>医疗机构必须使用许可证才可使用的药品是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B</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A.麻醉药品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B.</w:t>
      </w:r>
      <w:r>
        <w:rPr>
          <w:rFonts w:hint="eastAsia" w:ascii="宋体" w:hAnsi="宋体" w:eastAsia="宋体" w:cs="宋体"/>
          <w:sz w:val="21"/>
          <w:szCs w:val="21"/>
          <w:lang w:bidi="ar"/>
        </w:rPr>
        <w:t xml:space="preserve">放射性药品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C.</w:t>
      </w:r>
      <w:r>
        <w:rPr>
          <w:rFonts w:hint="eastAsia" w:ascii="宋体" w:hAnsi="宋体" w:eastAsia="宋体" w:cs="宋体"/>
          <w:sz w:val="21"/>
          <w:szCs w:val="21"/>
          <w:lang w:bidi="ar"/>
        </w:rPr>
        <w:t xml:space="preserve">精神药品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D.</w:t>
      </w:r>
      <w:r>
        <w:rPr>
          <w:rFonts w:hint="eastAsia" w:ascii="宋体" w:hAnsi="宋体" w:eastAsia="宋体" w:cs="宋体"/>
          <w:sz w:val="21"/>
          <w:szCs w:val="21"/>
          <w:lang w:bidi="ar"/>
        </w:rPr>
        <w:t xml:space="preserve">儿科药品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E.</w:t>
      </w:r>
      <w:r>
        <w:rPr>
          <w:rFonts w:hint="eastAsia" w:ascii="宋体" w:hAnsi="宋体" w:eastAsia="宋体" w:cs="宋体"/>
          <w:sz w:val="21"/>
          <w:szCs w:val="21"/>
          <w:lang w:bidi="ar"/>
        </w:rPr>
        <w:t>医疗机构制剂</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604.</w:t>
      </w:r>
      <w:r>
        <w:rPr>
          <w:rFonts w:hint="eastAsia" w:ascii="宋体" w:hAnsi="宋体" w:eastAsia="宋体" w:cs="宋体"/>
          <w:sz w:val="21"/>
          <w:szCs w:val="21"/>
          <w:lang w:bidi="ar"/>
        </w:rPr>
        <w:t>医疗机构因临床急需进口少量药品</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A</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A.应持《医疗机构执业许可证》向国务院药品监督管理部门提出申请</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B.应持《进口药品注册证》向国务院药品监督管理部门提出申请</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C.应持《医药产品注册证》向省级药品监督管理部门提出申请</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D.应持《医疗机构执业许可证》向省级药品监督管理部门提出申请</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E.应持《医疗机构制剂许可证》向国务院药品监督管理部门提出申请</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605.</w:t>
      </w:r>
      <w:r>
        <w:rPr>
          <w:rFonts w:hint="eastAsia" w:ascii="宋体" w:hAnsi="宋体" w:eastAsia="宋体" w:cs="宋体"/>
          <w:sz w:val="21"/>
          <w:szCs w:val="21"/>
          <w:lang w:bidi="ar"/>
        </w:rPr>
        <w:t>以下属于可以零售的药品是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B</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A.放射性药品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B.</w:t>
      </w:r>
      <w:r>
        <w:rPr>
          <w:rFonts w:hint="eastAsia" w:ascii="宋体" w:hAnsi="宋体" w:eastAsia="宋体" w:cs="宋体"/>
          <w:sz w:val="21"/>
          <w:szCs w:val="21"/>
          <w:lang w:bidi="ar"/>
        </w:rPr>
        <w:t xml:space="preserve">戒毒辅助药品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C.</w:t>
      </w:r>
      <w:r>
        <w:rPr>
          <w:rFonts w:hint="eastAsia" w:ascii="宋体" w:hAnsi="宋体" w:eastAsia="宋体" w:cs="宋体"/>
          <w:sz w:val="21"/>
          <w:szCs w:val="21"/>
          <w:lang w:bidi="ar"/>
        </w:rPr>
        <w:t xml:space="preserve">麻醉药品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D.</w:t>
      </w:r>
      <w:r>
        <w:rPr>
          <w:rFonts w:hint="eastAsia" w:ascii="宋体" w:hAnsi="宋体" w:eastAsia="宋体" w:cs="宋体"/>
          <w:sz w:val="21"/>
          <w:szCs w:val="21"/>
          <w:lang w:bidi="ar"/>
        </w:rPr>
        <w:t xml:space="preserve">第一类精神药品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E.</w:t>
      </w:r>
      <w:r>
        <w:rPr>
          <w:rFonts w:hint="eastAsia" w:ascii="宋体" w:hAnsi="宋体" w:eastAsia="宋体" w:cs="宋体"/>
          <w:sz w:val="21"/>
          <w:szCs w:val="21"/>
          <w:lang w:bidi="ar"/>
        </w:rPr>
        <w:t>罂粟壳</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606</w:t>
      </w:r>
      <w:r>
        <w:rPr>
          <w:rFonts w:hint="eastAsia" w:ascii="宋体" w:hAnsi="宋体" w:eastAsia="宋体" w:cs="宋体"/>
          <w:sz w:val="21"/>
          <w:szCs w:val="21"/>
          <w:lang w:bidi="ar"/>
        </w:rPr>
        <w:t>.药师调剂处方时必须做到 “四查十对”，不正确的是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C</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A.查处方，对科别、姓名、年龄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B.</w:t>
      </w:r>
      <w:r>
        <w:rPr>
          <w:rFonts w:hint="eastAsia" w:ascii="宋体" w:hAnsi="宋体" w:eastAsia="宋体" w:cs="宋体"/>
          <w:sz w:val="21"/>
          <w:szCs w:val="21"/>
          <w:lang w:bidi="ar"/>
        </w:rPr>
        <w:t>查药品，对药名、剂型、规格、数量</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C.查用药适宜性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D.</w:t>
      </w:r>
      <w:r>
        <w:rPr>
          <w:rFonts w:hint="eastAsia" w:ascii="宋体" w:hAnsi="宋体" w:eastAsia="宋体" w:cs="宋体"/>
          <w:sz w:val="21"/>
          <w:szCs w:val="21"/>
          <w:lang w:bidi="ar"/>
        </w:rPr>
        <w:t xml:space="preserve">查配伍禁忌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E.查用药合理性</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607</w:t>
      </w:r>
      <w:r>
        <w:rPr>
          <w:rFonts w:hint="eastAsia" w:ascii="宋体" w:hAnsi="宋体" w:eastAsia="宋体" w:cs="宋体"/>
          <w:sz w:val="21"/>
          <w:szCs w:val="21"/>
          <w:lang w:bidi="ar"/>
        </w:rPr>
        <w:t>.麻醉药品、第一类精神药品运输证明有效期为</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A</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A.1年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B.2年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C.3年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D.4年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E.5年</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608</w:t>
      </w:r>
      <w:r>
        <w:rPr>
          <w:rFonts w:hint="eastAsia" w:ascii="宋体" w:hAnsi="宋体" w:eastAsia="宋体" w:cs="宋体"/>
          <w:sz w:val="21"/>
          <w:szCs w:val="21"/>
          <w:lang w:bidi="ar"/>
        </w:rPr>
        <w:t>.定点生产企业生产假、劣麻醉药品和精神药品的处罚，不正确的是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C</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A.取消其定点生产资格</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B.没收其生产的假、劣麻醉药品和精神药品及违法所得</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C.处违法生产药品货值金额一倍以上三倍以下的罚款</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D.直接负责的主管人员十年内不得从事相关工作</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E.直接吊销药品生产许可证</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609</w:t>
      </w:r>
      <w:r>
        <w:rPr>
          <w:rFonts w:hint="eastAsia" w:ascii="宋体" w:hAnsi="宋体" w:eastAsia="宋体" w:cs="宋体"/>
          <w:sz w:val="21"/>
          <w:szCs w:val="21"/>
          <w:lang w:bidi="ar"/>
        </w:rPr>
        <w:t>.非处方药专有标识制定机构是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D</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A.省级食品药品监督管理部门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B.</w:t>
      </w:r>
      <w:r>
        <w:rPr>
          <w:rFonts w:hint="eastAsia" w:ascii="宋体" w:hAnsi="宋体" w:eastAsia="宋体" w:cs="宋体"/>
          <w:sz w:val="21"/>
          <w:szCs w:val="21"/>
          <w:lang w:bidi="ar"/>
        </w:rPr>
        <w:t>国务院卫生行政管理部门</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C.国务院劳动保障部门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D.国家食品药品监督管理总局</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E.国务院工商行政管理部门</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610</w:t>
      </w:r>
      <w:r>
        <w:rPr>
          <w:rFonts w:hint="eastAsia" w:ascii="宋体" w:hAnsi="宋体" w:eastAsia="宋体" w:cs="宋体"/>
          <w:sz w:val="21"/>
          <w:szCs w:val="21"/>
          <w:lang w:bidi="ar"/>
        </w:rPr>
        <w:t>.依据《医疗机构药事管理规定》，医疗机构药学专业技术人员配置</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B</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A.不得少于本机构卫生专业技术人员的5%</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B.不得少于本机构卫生专业技术人员的8%</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C.不得少于本机构卫生专业技术人员的10%</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D.不得少于本机构卫生专业技术人员的12%</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E.不得少于本机构卫生专业技术人员的15%</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611</w:t>
      </w:r>
      <w:r>
        <w:rPr>
          <w:rFonts w:hint="eastAsia" w:ascii="宋体" w:hAnsi="宋体" w:eastAsia="宋体" w:cs="宋体"/>
          <w:sz w:val="21"/>
          <w:szCs w:val="21"/>
          <w:lang w:bidi="ar"/>
        </w:rPr>
        <w:t>.药品的生产、经营、使用单位应当依法向政府价格主管部门提供</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D</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A.其药品实际购销价格清单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B.其药品购入的价格和数量清单</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C.其药品售出的价格和数量清单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D.其药品的实际购销价格和购销数量等资料</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E.其药品的购入和售出的数量清单</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612</w:t>
      </w:r>
      <w:r>
        <w:rPr>
          <w:rFonts w:hint="eastAsia" w:ascii="宋体" w:hAnsi="宋体" w:eastAsia="宋体" w:cs="宋体"/>
          <w:sz w:val="21"/>
          <w:szCs w:val="21"/>
          <w:lang w:bidi="ar"/>
        </w:rPr>
        <w:t>.下列不属于《中华人民共和国药品管理法》所规定的药品的是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D</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A.中药材、中药饮片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B.化学原料药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C.血清、疫苗</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D.内包材、医疗器械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E.诊断药品</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613</w:t>
      </w:r>
      <w:r>
        <w:rPr>
          <w:rFonts w:hint="eastAsia" w:ascii="宋体" w:hAnsi="宋体" w:eastAsia="宋体" w:cs="宋体"/>
          <w:sz w:val="21"/>
          <w:szCs w:val="21"/>
          <w:lang w:bidi="ar"/>
        </w:rPr>
        <w:t>.处方点评专家组成员不包括</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C</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A.医院药学专家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B.临床医学专家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C.护理学专家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D.临床微生物学专家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E.医疗管理专家</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614</w:t>
      </w:r>
      <w:r>
        <w:rPr>
          <w:rFonts w:hint="eastAsia" w:ascii="宋体" w:hAnsi="宋体" w:eastAsia="宋体" w:cs="宋体"/>
          <w:sz w:val="21"/>
          <w:szCs w:val="21"/>
          <w:lang w:bidi="ar"/>
        </w:rPr>
        <w:t>.麻醉药品、第一类精神药品购用印鉴卡有效期为</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C</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A.1年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B.2年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C.3年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D.4年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E.5年</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615.</w:t>
      </w:r>
      <w:r>
        <w:rPr>
          <w:rFonts w:hint="eastAsia" w:ascii="宋体" w:hAnsi="宋体" w:eastAsia="宋体" w:cs="宋体"/>
          <w:sz w:val="21"/>
          <w:szCs w:val="21"/>
          <w:lang w:bidi="ar"/>
        </w:rPr>
        <w:t>门急诊处方点评的抛样率不应少于总处方量的</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A</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A.1%。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B.2%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C.3%。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D.4%%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E.5%。</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616.</w:t>
      </w:r>
      <w:r>
        <w:rPr>
          <w:rFonts w:hint="eastAsia" w:ascii="宋体" w:hAnsi="宋体" w:eastAsia="宋体" w:cs="宋体"/>
          <w:sz w:val="21"/>
          <w:szCs w:val="21"/>
          <w:lang w:bidi="ar"/>
        </w:rPr>
        <w:t>处方药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A</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A.必须凭执业医师或执业助理医师处方才可购买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B.需要凭执业药师处方方可购买</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C.可由消费者自行判断购买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D.包装必须印有国家指定的专有标识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E.根据安全性分为甲、乙两类</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617</w:t>
      </w:r>
      <w:r>
        <w:rPr>
          <w:rFonts w:hint="eastAsia" w:ascii="宋体" w:hAnsi="宋体" w:eastAsia="宋体" w:cs="宋体"/>
          <w:sz w:val="21"/>
          <w:szCs w:val="21"/>
          <w:lang w:bidi="ar"/>
        </w:rPr>
        <w:t>.调节药师与患者之间，药师与社会消费者之间，药师相互之间，药师与国家、集体之间关系的行为规范的总和是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B</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A.药师职业道德的基本原则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B.药师职业道德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C.药师道德责任</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D.药师道德义务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E.药师职业道德准则</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618</w:t>
      </w:r>
      <w:r>
        <w:rPr>
          <w:rFonts w:hint="eastAsia" w:ascii="宋体" w:hAnsi="宋体" w:eastAsia="宋体" w:cs="宋体"/>
          <w:sz w:val="21"/>
          <w:szCs w:val="21"/>
          <w:lang w:bidi="ar"/>
        </w:rPr>
        <w:t>.《中华人民共和国药品管理法》规定，下列情形按假药论处的是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B</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A.药品成分的含量不符合国家药品标准的</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B.所标明的适应证或者功能主治超出规定范围的</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 xml:space="preserve">C.擅自添加着色剂、防腐剂、香料、矫味剂及辅料的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 xml:space="preserve">D.直接接触药品的包装材料和容器未经批准的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E.未标明有效期或者更改超过有效期的</w:t>
      </w:r>
    </w:p>
    <w:p>
      <w:pPr>
        <w:spacing w:line="240" w:lineRule="auto"/>
        <w:rPr>
          <w:rFonts w:hint="eastAsia" w:ascii="宋体" w:hAnsi="宋体" w:eastAsia="宋体" w:cs="宋体"/>
          <w:sz w:val="21"/>
          <w:szCs w:val="21"/>
          <w:lang w:val="en-US" w:eastAsia="zh-CN" w:bidi="ar"/>
        </w:rPr>
      </w:pPr>
      <w:r>
        <w:rPr>
          <w:rFonts w:hint="eastAsia" w:ascii="宋体" w:hAnsi="宋体" w:eastAsia="宋体" w:cs="宋体"/>
          <w:sz w:val="21"/>
          <w:szCs w:val="21"/>
          <w:lang w:val="en-US" w:eastAsia="zh-CN" w:bidi="ar"/>
        </w:rPr>
        <w:t>619.</w:t>
      </w:r>
      <w:r>
        <w:rPr>
          <w:rFonts w:hint="eastAsia" w:ascii="宋体" w:hAnsi="宋体" w:eastAsia="宋体" w:cs="宋体"/>
          <w:sz w:val="21"/>
          <w:szCs w:val="21"/>
          <w:lang w:bidi="ar"/>
        </w:rPr>
        <w:t>《处方药与非处方药分类管理办法》制定的目的是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D</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A.为保障人民基本医疗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B.为保障人民用药的合法权益</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C.为增进药品疗效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D.为保障人民用药安全有效、使用方便</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E.加强药品监督管理</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620</w:t>
      </w:r>
      <w:r>
        <w:rPr>
          <w:rFonts w:hint="eastAsia" w:ascii="宋体" w:hAnsi="宋体" w:eastAsia="宋体" w:cs="宋体"/>
          <w:sz w:val="21"/>
          <w:szCs w:val="21"/>
          <w:lang w:bidi="ar"/>
        </w:rPr>
        <w:t>.医院药品采购要坚持的原则是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C</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A.为临床服务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B.经济效益与社会效益并重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C.质量第一</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D.合理用药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E.安全迅速</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621</w:t>
      </w:r>
      <w:r>
        <w:rPr>
          <w:rFonts w:hint="eastAsia" w:ascii="宋体" w:hAnsi="宋体" w:eastAsia="宋体" w:cs="宋体"/>
          <w:sz w:val="21"/>
          <w:szCs w:val="21"/>
          <w:lang w:bidi="ar"/>
        </w:rPr>
        <w:t>.依据《医院处方点评管理规范（试行）》，不规范处方不包括</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D</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A.处方的前记、正文、后记内容缺项、书写不规范或者字迹难以辨认的</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B.医生签名、签章不规范或者与签名、签章的留样不一致的</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C.新生儿、婴幼儿处方未写明日、月龄的</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D.有配伍禁忌或者不良相互作用的</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E.西药、中成药与中药饮片未分别开具处方的</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622</w:t>
      </w:r>
      <w:r>
        <w:rPr>
          <w:rFonts w:hint="eastAsia" w:ascii="宋体" w:hAnsi="宋体" w:eastAsia="宋体" w:cs="宋体"/>
          <w:sz w:val="21"/>
          <w:szCs w:val="21"/>
          <w:lang w:bidi="ar"/>
        </w:rPr>
        <w:t>.可以在零售药店销售的药品有</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C</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A.麻醉药品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B.第一类精神药品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 xml:space="preserve">C.第二类精神药品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D.麻黄碱单方制剂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E.医疗机构制剂</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623.</w:t>
      </w:r>
      <w:r>
        <w:rPr>
          <w:rFonts w:hint="eastAsia" w:ascii="宋体" w:hAnsi="宋体" w:eastAsia="宋体" w:cs="宋体"/>
          <w:sz w:val="21"/>
          <w:szCs w:val="21"/>
          <w:lang w:bidi="ar"/>
        </w:rPr>
        <w:t>负责《医疗机构制剂许可证》审核批复的部门是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E</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A.国家卫生和计划生育委员会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B.国家食品药品监督管理总局</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C.省级卫生部门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D.省级药品监督管理部门</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E.由省级卫生部门审核同意后，报同级药品监督管理部门审批</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624</w:t>
      </w:r>
      <w:r>
        <w:rPr>
          <w:rFonts w:hint="eastAsia" w:ascii="宋体" w:hAnsi="宋体" w:eastAsia="宋体" w:cs="宋体"/>
          <w:sz w:val="21"/>
          <w:szCs w:val="21"/>
          <w:lang w:bidi="ar"/>
        </w:rPr>
        <w:t>.在规定的条件下保持其有效性和安全性的能力是指</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C</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A.药品有效性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B.药品安全性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C.药品稳定性</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D.药品均一性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E.药品经济性</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625</w:t>
      </w:r>
      <w:r>
        <w:rPr>
          <w:rFonts w:hint="eastAsia" w:ascii="宋体" w:hAnsi="宋体" w:eastAsia="宋体" w:cs="宋体"/>
          <w:sz w:val="21"/>
          <w:szCs w:val="21"/>
          <w:lang w:bidi="ar"/>
        </w:rPr>
        <w:t>.按照《医疗机构麻醉药品、第一类精神药品管理规定》：下列叙述错误的是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B</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A.医疗机构在门诊、急诊、住院等药房设置麻醉药品、第一类精神药品等周转库（柜），库存不得超过本机构规定的数量</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B.门诊、急诊、住院等药房发药窗口麻醉药品、第一类精神药品调配基数应视情况而定</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C.门诊窗口应当固定发药窗口，有明显标识，并由专人负责麻醉药品、第一类精神药品调配</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D.执业医生经培训、考核合格后，取得麻醉药品、第一类精神药品处方资格</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E.处方的调配人、核对人应当仔细核对麻醉药品、第一类精神药品处方，签名并进行登记</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626</w:t>
      </w:r>
      <w:r>
        <w:rPr>
          <w:rFonts w:hint="eastAsia" w:ascii="宋体" w:hAnsi="宋体" w:eastAsia="宋体" w:cs="宋体"/>
          <w:sz w:val="21"/>
          <w:szCs w:val="21"/>
          <w:lang w:bidi="ar"/>
        </w:rPr>
        <w:t>.属于医院药事管理特点的是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C</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A.综合性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B.公众性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C.服务性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D.专有性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E.社会性</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627</w:t>
      </w:r>
      <w:r>
        <w:rPr>
          <w:rFonts w:hint="eastAsia" w:ascii="宋体" w:hAnsi="宋体" w:eastAsia="宋体" w:cs="宋体"/>
          <w:sz w:val="21"/>
          <w:szCs w:val="21"/>
          <w:lang w:bidi="ar"/>
        </w:rPr>
        <w:t>.依据《医疗机构药事管理规定》，医疗机构临床药师人员配置</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D</w:t>
      </w:r>
      <w:r>
        <w:rPr>
          <w:rFonts w:hint="eastAsia" w:ascii="宋体" w:hAnsi="宋体" w:eastAsia="宋体" w:cs="宋体"/>
          <w:sz w:val="21"/>
          <w:szCs w:val="21"/>
          <w:lang w:eastAsia="zh-CN" w:bidi="ar"/>
        </w:rPr>
        <w:t>）</w:t>
      </w:r>
      <w:r>
        <w:rPr>
          <w:rFonts w:hint="eastAsia" w:ascii="宋体" w:hAnsi="宋体" w:eastAsia="宋体" w:cs="宋体"/>
          <w:sz w:val="21"/>
          <w:szCs w:val="21"/>
          <w:lang w:bidi="ar"/>
        </w:rPr>
        <w:t>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A.三级医院临床药师不少于8名，二级医院临床药师不少于6名</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B.三级医院临床药师不少于7名，二级医院临床药师不少于5名</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C.三级医院临床药师不少于6名，二级医院临床药师不少于4名</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D.三级医院临床药师不少于5名，二级医院临床药师不少于3名</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E.三级医院临床药师不少于4名，二级医院临床药师不少于3名</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628</w:t>
      </w:r>
      <w:r>
        <w:rPr>
          <w:rFonts w:hint="eastAsia" w:ascii="宋体" w:hAnsi="宋体" w:eastAsia="宋体" w:cs="宋体"/>
          <w:sz w:val="21"/>
          <w:szCs w:val="21"/>
          <w:lang w:bidi="ar"/>
        </w:rPr>
        <w:t>.国家实行总量控制的是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B</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A.麻醉药品和精神药品的研究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B.麻醉药品和精神药品的生产</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C.麻醉药品和精神药品的使用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D.麻醉药品和精神药品的储备</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E.麻醉药品和精神药品的运输</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629</w:t>
      </w:r>
      <w:r>
        <w:rPr>
          <w:rFonts w:hint="eastAsia" w:ascii="宋体" w:hAnsi="宋体" w:eastAsia="宋体" w:cs="宋体"/>
          <w:sz w:val="21"/>
          <w:szCs w:val="21"/>
          <w:lang w:bidi="ar"/>
        </w:rPr>
        <w:t>.医疗机构配制制剂须遵守的规定内容不包括</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B</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A.要有《医疗机构制剂许可证》</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B.品种应当是本单位临床需要而市场上没有供应的品种，并须经所在地省、自治区、直辖市人民政府卫生行政管理部门批准后方可配制</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C.必须具有能够保证制剂质量的设施、管理制度、检验仪器和卫生条件</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D.配制的制剂必须按照规定进行质量检验合格的，凭医师处方在本医疗机构使用</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E.要有制剂批准文号</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630</w:t>
      </w:r>
      <w:r>
        <w:rPr>
          <w:rFonts w:hint="eastAsia" w:ascii="宋体" w:hAnsi="宋体" w:eastAsia="宋体" w:cs="宋体"/>
          <w:sz w:val="21"/>
          <w:szCs w:val="21"/>
          <w:lang w:bidi="ar"/>
        </w:rPr>
        <w:t>.根据(中华人民共和国药品管理法实施条例》，医疗机构应当向患者提供所用药品的</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B</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A.价格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B.价格清单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C.购进价格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D.出厂价格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E.市场价格</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631</w:t>
      </w:r>
      <w:r>
        <w:rPr>
          <w:rFonts w:hint="eastAsia" w:ascii="宋体" w:hAnsi="宋体" w:eastAsia="宋体" w:cs="宋体"/>
          <w:sz w:val="21"/>
          <w:szCs w:val="21"/>
          <w:lang w:bidi="ar"/>
        </w:rPr>
        <w:t>.下列不得以健康人为受试对象的是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C</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A.麻醉药品的临床试验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B.精神药品的临床试验</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C.麻醉药品和第一类精神药品的临床试验</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D.麻醉药品和精神药品的临床试验       </w:t>
      </w:r>
    </w:p>
    <w:p>
      <w:pPr>
        <w:spacing w:line="240" w:lineRule="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E.第一类精神药品的临床试验</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632</w:t>
      </w:r>
      <w:r>
        <w:rPr>
          <w:rFonts w:hint="eastAsia" w:ascii="宋体" w:hAnsi="宋体" w:eastAsia="宋体" w:cs="宋体"/>
          <w:sz w:val="21"/>
          <w:szCs w:val="21"/>
          <w:lang w:bidi="ar"/>
        </w:rPr>
        <w:t>.医疗机构取得印鉴卡不需具备的条件是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C</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A.为专职的麻醉药品和第一类精神药品管理人员</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B.有获得麻醉药品和第一类精神药品处方资格的执业医师</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C.有获得麻醉药品和第一类精神药品处方资格的业药师</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D.有保证麻醉药品和第一类精神药品安全储存的设施</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E.为保证麻醉药品和第一类精神药品安全的管理制度</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633</w:t>
      </w:r>
      <w:r>
        <w:rPr>
          <w:rFonts w:hint="eastAsia" w:ascii="宋体" w:hAnsi="宋体" w:eastAsia="宋体" w:cs="宋体"/>
          <w:sz w:val="21"/>
          <w:szCs w:val="21"/>
          <w:lang w:bidi="ar"/>
        </w:rPr>
        <w:t>.毒性药品的包装容盛上必须印有</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E</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A.特殊标志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B.毒字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C.特殊图案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D.彩色标志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E.毒药标志</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634</w:t>
      </w:r>
      <w:r>
        <w:rPr>
          <w:rFonts w:hint="eastAsia" w:ascii="宋体" w:hAnsi="宋体" w:eastAsia="宋体" w:cs="宋体"/>
          <w:sz w:val="21"/>
          <w:szCs w:val="21"/>
          <w:lang w:bidi="ar"/>
        </w:rPr>
        <w:t>.关于医疗机构使用麻醉药品、第一类精神药品，错误的是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A</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A.为院外使用麻醉药品非注射剂型、精神药品患者开具的处方可以在急诊药房配药</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B.麻醉药品注射剂型仅限于医疗机构内使用或者由医务人员出诊至患者家中使用</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C.应当为使用麻醉药品、第一类精神药品的患者建立相应的病历</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D.应当为使用麻醉药品非注射剂型和精神药品的患者建立随诊或者复诊制度</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E.应将使用麻醉药品非注射剂型和精神药品的患者随诊或者复诊情况记入病历</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635</w:t>
      </w:r>
      <w:r>
        <w:rPr>
          <w:rFonts w:hint="eastAsia" w:ascii="宋体" w:hAnsi="宋体" w:eastAsia="宋体" w:cs="宋体"/>
          <w:sz w:val="21"/>
          <w:szCs w:val="21"/>
          <w:lang w:bidi="ar"/>
        </w:rPr>
        <w:t>.按照《中华人民共和国药品管理法》，下列情形中按假药论处的是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E</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A.未标明有效期的药品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B.不注明或者更改生产批号的药品</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C.更改有效期的药品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D.超过有效期的药品</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E.所标明的适应证或者功能主治超出规定范围的</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636</w:t>
      </w:r>
      <w:r>
        <w:rPr>
          <w:rFonts w:hint="eastAsia" w:ascii="宋体" w:hAnsi="宋体" w:eastAsia="宋体" w:cs="宋体"/>
          <w:sz w:val="21"/>
          <w:szCs w:val="21"/>
          <w:lang w:bidi="ar"/>
        </w:rPr>
        <w:t>.依据社会平均成本、市场供求状况和社会承受能力令理制定和调整的药品价格是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D</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A.企业自定价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B.市场调节价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C.地域调节价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D.政府定价和政府指导价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E.医药行业定价</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637</w:t>
      </w:r>
      <w:r>
        <w:rPr>
          <w:rFonts w:hint="eastAsia" w:ascii="宋体" w:hAnsi="宋体" w:eastAsia="宋体" w:cs="宋体"/>
          <w:sz w:val="21"/>
          <w:szCs w:val="21"/>
          <w:lang w:bidi="ar"/>
        </w:rPr>
        <w:t>.城镇职工社会医疗保险实行</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B</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A.属人管理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B.属地管理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C.国家管理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D.政府管理</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E.省级管理</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638.</w:t>
      </w:r>
      <w:r>
        <w:rPr>
          <w:rFonts w:hint="eastAsia" w:ascii="宋体" w:hAnsi="宋体" w:eastAsia="宋体" w:cs="宋体"/>
          <w:sz w:val="21"/>
          <w:szCs w:val="21"/>
          <w:lang w:bidi="ar"/>
        </w:rPr>
        <w:t>《中华人民共和国药品管理法》规定，销售中药材，必须标明的是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C</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A.该品种药理活性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B.该品种指标成分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C.该品种产地</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D.该品种含水量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E.该品种储藏条件</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639.</w:t>
      </w:r>
      <w:r>
        <w:rPr>
          <w:rFonts w:hint="eastAsia" w:ascii="宋体" w:hAnsi="宋体" w:eastAsia="宋体" w:cs="宋体"/>
          <w:sz w:val="21"/>
          <w:szCs w:val="21"/>
          <w:lang w:bidi="ar"/>
        </w:rPr>
        <w:t>以下不属于毒性药品管理的中药品种是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D</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A.洋金花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B.轻粉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C.青娘虫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D.麻黄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E.蟾酥</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640</w:t>
      </w:r>
      <w:r>
        <w:rPr>
          <w:rFonts w:hint="eastAsia" w:ascii="宋体" w:hAnsi="宋体" w:eastAsia="宋体" w:cs="宋体"/>
          <w:sz w:val="21"/>
          <w:szCs w:val="21"/>
          <w:lang w:bidi="ar"/>
        </w:rPr>
        <w:t>.依照《中华人民共和国药品管理法》的规定，对疗效不确切、不良反应大或者其他原因危害人体健康的国产药品，应当</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A</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A.撤销其批准文号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B.重新申报评价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C.停止广告宣传</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D.按劣药处罚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E.按假药处罚</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641</w:t>
      </w:r>
      <w:r>
        <w:rPr>
          <w:rFonts w:hint="eastAsia" w:ascii="宋体" w:hAnsi="宋体" w:eastAsia="宋体" w:cs="宋体"/>
          <w:sz w:val="21"/>
          <w:szCs w:val="21"/>
          <w:lang w:bidi="ar"/>
        </w:rPr>
        <w:t>.麻醉药品和精神药品的储存单位及使用单位，应建立专用账册其保存期限应当自药品有效期期满之日起</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C</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A.6年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B.7年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C.</w:t>
      </w:r>
      <w:r>
        <w:rPr>
          <w:rFonts w:hint="eastAsia" w:ascii="宋体" w:hAnsi="宋体" w:eastAsia="宋体" w:cs="宋体"/>
          <w:sz w:val="21"/>
          <w:szCs w:val="21"/>
          <w:lang w:bidi="ar"/>
        </w:rPr>
        <w:t xml:space="preserve">不少于5年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D.不少于6年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E.不少于7年</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642</w:t>
      </w:r>
      <w:r>
        <w:rPr>
          <w:rFonts w:hint="eastAsia" w:ascii="宋体" w:hAnsi="宋体" w:eastAsia="宋体" w:cs="宋体"/>
          <w:sz w:val="21"/>
          <w:szCs w:val="21"/>
          <w:lang w:bidi="ar"/>
        </w:rPr>
        <w:t>.按照《处方药与非处方药分类管理办法(试行)》，非处方药分为甲、乙两类，是根据药品的</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C</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A.专属性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B.稳定性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C.安全性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D.有效性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E.经济性</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643</w:t>
      </w:r>
      <w:r>
        <w:rPr>
          <w:rFonts w:hint="eastAsia" w:ascii="宋体" w:hAnsi="宋体" w:eastAsia="宋体" w:cs="宋体"/>
          <w:sz w:val="21"/>
          <w:szCs w:val="21"/>
          <w:lang w:bidi="ar"/>
        </w:rPr>
        <w:t>.《中华人民共和国药品管理法》属于</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A</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A.</w:t>
      </w:r>
      <w:r>
        <w:rPr>
          <w:rFonts w:hint="eastAsia" w:ascii="宋体" w:hAnsi="宋体" w:eastAsia="宋体" w:cs="宋体"/>
          <w:sz w:val="21"/>
          <w:szCs w:val="21"/>
          <w:lang w:bidi="ar"/>
        </w:rPr>
        <w:t xml:space="preserve">法律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B.行政法规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C.</w:t>
      </w:r>
      <w:r>
        <w:rPr>
          <w:rFonts w:hint="eastAsia" w:ascii="宋体" w:hAnsi="宋体" w:eastAsia="宋体" w:cs="宋体"/>
          <w:sz w:val="21"/>
          <w:szCs w:val="21"/>
          <w:lang w:bidi="ar"/>
        </w:rPr>
        <w:t xml:space="preserve">地方性法规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D.</w:t>
      </w:r>
      <w:r>
        <w:rPr>
          <w:rFonts w:hint="eastAsia" w:ascii="宋体" w:hAnsi="宋体" w:eastAsia="宋体" w:cs="宋体"/>
          <w:sz w:val="21"/>
          <w:szCs w:val="21"/>
          <w:lang w:bidi="ar"/>
        </w:rPr>
        <w:t xml:space="preserve">部门规章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E.其他规范性文件</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644</w:t>
      </w:r>
      <w:r>
        <w:rPr>
          <w:rFonts w:hint="eastAsia" w:ascii="宋体" w:hAnsi="宋体" w:eastAsia="宋体" w:cs="宋体"/>
          <w:sz w:val="21"/>
          <w:szCs w:val="21"/>
          <w:lang w:bidi="ar"/>
        </w:rPr>
        <w:t>.下列不属于国家对麻醉药品和精神药品实施的管理的是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E</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A.实行政府定价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B.麻醉药品药用原植物的种植实行总量控制</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C.生产实行总量控制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D.实行定点经营制度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E.市场调节定价</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645</w:t>
      </w:r>
      <w:r>
        <w:rPr>
          <w:rFonts w:hint="eastAsia" w:ascii="宋体" w:hAnsi="宋体" w:eastAsia="宋体" w:cs="宋体"/>
          <w:sz w:val="21"/>
          <w:szCs w:val="21"/>
          <w:lang w:bidi="ar"/>
        </w:rPr>
        <w:t>.担任三级医院药学部门负责人的资格要求是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C</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A.获得药学专业博士学位并获得执业药师资格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B.获得药学专业硕士以上学位并工作10年以上</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C.获得药学专业本科以上学历并具有本专业高级技术职称</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D.主管药师同时是执业药师</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E.获得药学专业大专以上学历并工作10年以上</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646</w:t>
      </w:r>
      <w:r>
        <w:rPr>
          <w:rFonts w:hint="eastAsia" w:ascii="宋体" w:hAnsi="宋体" w:eastAsia="宋体" w:cs="宋体"/>
          <w:sz w:val="21"/>
          <w:szCs w:val="21"/>
          <w:lang w:bidi="ar"/>
        </w:rPr>
        <w:t>.调剂过程的步骤正确的是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A</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A.收方、检查处方、调配处方、包装贴标签、复查处方、发药</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B.收方、检查处方、协定处方、调配处方、复查处方、发药</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C.收方、检查处方、协定处方、调配处方、复查处方、发药</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D.收方、检查处方、调配处方、复查处方、包装贴标签、发药</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E.收方、检查处方、调配处方、复查处方、发药</w:t>
      </w:r>
    </w:p>
    <w:p>
      <w:pPr>
        <w:spacing w:line="240" w:lineRule="auto"/>
        <w:rPr>
          <w:rFonts w:hint="eastAsia" w:ascii="宋体" w:hAnsi="宋体" w:eastAsia="宋体" w:cs="宋体"/>
          <w:sz w:val="21"/>
          <w:szCs w:val="21"/>
          <w:lang w:val="en-US" w:eastAsia="zh-CN" w:bidi="ar"/>
        </w:rPr>
      </w:pPr>
      <w:r>
        <w:rPr>
          <w:rFonts w:hint="eastAsia" w:ascii="宋体" w:hAnsi="宋体" w:eastAsia="宋体" w:cs="宋体"/>
          <w:sz w:val="21"/>
          <w:szCs w:val="21"/>
          <w:lang w:val="en-US" w:eastAsia="zh-CN" w:bidi="ar"/>
        </w:rPr>
        <w:t>647</w:t>
      </w:r>
      <w:r>
        <w:rPr>
          <w:rFonts w:hint="eastAsia" w:ascii="宋体" w:hAnsi="宋体" w:eastAsia="宋体" w:cs="宋体"/>
          <w:sz w:val="21"/>
          <w:szCs w:val="21"/>
          <w:lang w:bidi="ar"/>
        </w:rPr>
        <w:t>.个人设置的门诊部和急数药的审批部门是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B</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A.县级以上卫生行政部门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B.省级卫生行政部门、省级药品监督部门</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C.省级卫生行政部门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D.省级药品监督部门</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E.地(市)级以上卫生行政部门、药品监督部门</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648</w:t>
      </w:r>
      <w:r>
        <w:rPr>
          <w:rFonts w:hint="eastAsia" w:ascii="宋体" w:hAnsi="宋体" w:eastAsia="宋体" w:cs="宋体"/>
          <w:sz w:val="21"/>
          <w:szCs w:val="21"/>
          <w:lang w:bidi="ar"/>
        </w:rPr>
        <w:t>.依据《静脉用药集中调配质量管理规范》，静脉用药调配中心(室)洁净区应当设有温度、湿度、气压等监测设备和通风换气设施，温度、湿度应控制在</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C</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A.温度16～26℃，相对湿度35%～55%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B.温度17～27℃，相对湿度40%～60%</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C.温度18～28℃，相对湿度40%～65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D.温度17～25C，相对度40%~55%</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E.温度18～2%℃，相对湿度45%～65%</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649</w:t>
      </w:r>
      <w:r>
        <w:rPr>
          <w:rFonts w:hint="eastAsia" w:ascii="宋体" w:hAnsi="宋体" w:eastAsia="宋体" w:cs="宋体"/>
          <w:sz w:val="21"/>
          <w:szCs w:val="21"/>
          <w:lang w:bidi="ar"/>
        </w:rPr>
        <w:t>.药品定价方式分为</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B</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A.政府定价、政府指导价、市场调节价、地城调节价四类</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B.政府定价、政府指导价和市场调节价三类</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C.政府指导价、经营者自主定价两类</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D.政府定价、政府指导价两类</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E.政府定价、市场调节价、地城调节价三类</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650</w:t>
      </w:r>
      <w:r>
        <w:rPr>
          <w:rFonts w:hint="eastAsia" w:ascii="宋体" w:hAnsi="宋体" w:eastAsia="宋体" w:cs="宋体"/>
          <w:sz w:val="21"/>
          <w:szCs w:val="21"/>
          <w:lang w:bidi="ar"/>
        </w:rPr>
        <w:t>.医疗机构制剂室必须取得</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C</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A.药品生产许可证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B.药品经营许可证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C.医疗机构制剂许可证</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D.药品生产合格证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E.营业执照</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651</w:t>
      </w:r>
      <w:r>
        <w:rPr>
          <w:rFonts w:hint="eastAsia" w:ascii="宋体" w:hAnsi="宋体" w:eastAsia="宋体" w:cs="宋体"/>
          <w:sz w:val="21"/>
          <w:szCs w:val="21"/>
          <w:lang w:bidi="ar"/>
        </w:rPr>
        <w:t>.警示语为“请仔细阅读药品使用说明书并按说明使用”的药品是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B</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A.麻醉药品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B.非处方药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C.传统药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D.外用药品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E.处方药品</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652</w:t>
      </w:r>
      <w:r>
        <w:rPr>
          <w:rFonts w:hint="eastAsia" w:ascii="宋体" w:hAnsi="宋体" w:eastAsia="宋体" w:cs="宋体"/>
          <w:sz w:val="21"/>
          <w:szCs w:val="21"/>
          <w:lang w:bidi="ar"/>
        </w:rPr>
        <w:t>.关于麻醉药品，第一类精神药品的安全管理，下列叙述错误的是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D</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A.医疗机构麻醉、精神药品库必须配备保险柜，门、窗有防盗设施</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B.麻醉药品、第一类精神药品储存各环节应当指定专人负责，明确责任，交接班应当有记录</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C.对麻醉药品、第一类精神药品的购入、储存、发放、调配、使用实行批号管理和追踪，必要时可以及时查找或者追回</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D.患者不再使用麻醉药品、第一类精神药品时，剩余的麻醉药品、第一类精神药品可交给医院药师处理</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E.医疗机构应当对麻醉药品、第一类精神药品处方统一编号，计数管理，建立处方保管、领取、使用、退回、销毁管理制度</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653.</w:t>
      </w:r>
      <w:r>
        <w:rPr>
          <w:rFonts w:hint="eastAsia" w:ascii="宋体" w:hAnsi="宋体" w:eastAsia="宋体" w:cs="宋体"/>
          <w:sz w:val="21"/>
          <w:szCs w:val="21"/>
          <w:lang w:bidi="ar"/>
        </w:rPr>
        <w:t>生产、销售劣药对人体健康造成严重危害的</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D</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A.处十年以上有期徒刑、无期徒刑或死刑，并处以罚金或没收财产</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B.处七年以上有期徒刑或无期徒刑，并处以罚金或没收财产</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C.处七年以下有期徒刑，并处以罚金</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处三年以上十年以下有期徒刑，并处以罚金</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E.处五年以下有期徒刑，并处以罚金</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6</w:t>
      </w:r>
      <w:r>
        <w:rPr>
          <w:rFonts w:hint="eastAsia" w:ascii="宋体" w:hAnsi="宋体" w:eastAsia="宋体" w:cs="宋体"/>
          <w:sz w:val="21"/>
          <w:szCs w:val="21"/>
          <w:lang w:val="en-US" w:eastAsia="zh-CN" w:bidi="ar"/>
        </w:rPr>
        <w:t>54</w:t>
      </w:r>
      <w:r>
        <w:rPr>
          <w:rFonts w:hint="eastAsia" w:ascii="宋体" w:hAnsi="宋体" w:eastAsia="宋体" w:cs="宋体"/>
          <w:sz w:val="21"/>
          <w:szCs w:val="21"/>
          <w:lang w:bidi="ar"/>
        </w:rPr>
        <w:t>.由工商行政部门批准发放的是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A</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A.营业执照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新药生产批准文号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药品生产许可证</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D.药品经营许可证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E.医院制剂许可证</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6</w:t>
      </w:r>
      <w:r>
        <w:rPr>
          <w:rFonts w:hint="eastAsia" w:ascii="宋体" w:hAnsi="宋体" w:eastAsia="宋体" w:cs="宋体"/>
          <w:sz w:val="21"/>
          <w:szCs w:val="21"/>
          <w:lang w:val="en-US" w:eastAsia="zh-CN" w:bidi="ar"/>
        </w:rPr>
        <w:t>55</w:t>
      </w:r>
      <w:r>
        <w:rPr>
          <w:rFonts w:hint="eastAsia" w:ascii="宋体" w:hAnsi="宋体" w:eastAsia="宋体" w:cs="宋体"/>
          <w:sz w:val="21"/>
          <w:szCs w:val="21"/>
          <w:lang w:bidi="ar"/>
        </w:rPr>
        <w:t>.关于药师的职业道德准则，叙述不正确的是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E</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A.要把保证生产、销售、使用高质量有效的药品放在首位</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B.药师须参加专业组织</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C.药师的行为须给药学职业带来信任和荣誉</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D.掌握和使用最优专业知识和技术是药师的责任</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E.药师的职业活动不受限制</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656</w:t>
      </w:r>
      <w:r>
        <w:rPr>
          <w:rFonts w:hint="eastAsia" w:ascii="宋体" w:hAnsi="宋体" w:eastAsia="宋体" w:cs="宋体"/>
          <w:sz w:val="21"/>
          <w:szCs w:val="21"/>
          <w:lang w:bidi="ar"/>
        </w:rPr>
        <w:t>.《药品说明书和标签管理规定》规定，应该附有标签的不包括</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C</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A.药品的内包装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B.药品的中包装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C.药品的每个生产单元</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D.药品的每个最小单元的包装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E.药品的大包装</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657</w:t>
      </w:r>
      <w:r>
        <w:rPr>
          <w:rFonts w:hint="eastAsia" w:ascii="宋体" w:hAnsi="宋体" w:eastAsia="宋体" w:cs="宋体"/>
          <w:sz w:val="21"/>
          <w:szCs w:val="21"/>
          <w:lang w:bidi="ar"/>
        </w:rPr>
        <w:t>.《药品类易制毒化学品购用证明》的有效期是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B</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A.2个月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B.3个月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C.4个月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D.5个月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E.6个月</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658.</w:t>
      </w:r>
      <w:r>
        <w:rPr>
          <w:rFonts w:hint="eastAsia" w:ascii="宋体" w:hAnsi="宋体" w:eastAsia="宋体" w:cs="宋体"/>
          <w:sz w:val="21"/>
          <w:szCs w:val="21"/>
          <w:lang w:bidi="ar"/>
        </w:rPr>
        <w:t>根据《中华人民共和国药品管理法实施条例》的规定，中国香港、澳门和台湾地区企业生产的药品进口需取得</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C</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A.《进口准许证》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B.</w:t>
      </w:r>
      <w:r>
        <w:rPr>
          <w:rFonts w:hint="eastAsia" w:ascii="宋体" w:hAnsi="宋体" w:eastAsia="宋体" w:cs="宋体"/>
          <w:sz w:val="21"/>
          <w:szCs w:val="21"/>
          <w:lang w:bidi="ar"/>
        </w:rPr>
        <w:t xml:space="preserve">《进口药品注册证》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C.</w:t>
      </w:r>
      <w:r>
        <w:rPr>
          <w:rFonts w:hint="eastAsia" w:ascii="宋体" w:hAnsi="宋体" w:eastAsia="宋体" w:cs="宋体"/>
          <w:sz w:val="21"/>
          <w:szCs w:val="21"/>
          <w:lang w:bidi="ar"/>
        </w:rPr>
        <w:t>《医药产品注册证》</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D.《药品经营许可证》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E.《进口许可证》</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659.</w:t>
      </w:r>
      <w:r>
        <w:rPr>
          <w:rFonts w:hint="eastAsia" w:ascii="宋体" w:hAnsi="宋体" w:eastAsia="宋体" w:cs="宋体"/>
          <w:sz w:val="21"/>
          <w:szCs w:val="21"/>
          <w:lang w:bidi="ar"/>
        </w:rPr>
        <w:t>非处方药专有标识的固定位置是在</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E</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A.非处方药标签、说明书正面的醒目位置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B.非处方药标签、说明书正面的中间位置</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C.非处方药标签、说明书正面的左下角</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D.非处方药标签、说明书和每个基本单元包装印有中文药品通用名(商品名)的一面的右下方</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w:t>
      </w:r>
      <w:r>
        <w:rPr>
          <w:rFonts w:hint="eastAsia" w:ascii="宋体" w:hAnsi="宋体" w:eastAsia="宋体" w:cs="宋体"/>
          <w:sz w:val="21"/>
          <w:szCs w:val="21"/>
          <w:lang w:val="en-US" w:eastAsia="zh-CN" w:bidi="ar"/>
        </w:rPr>
        <w:t>.</w:t>
      </w:r>
      <w:r>
        <w:rPr>
          <w:rFonts w:hint="eastAsia" w:ascii="宋体" w:hAnsi="宋体" w:eastAsia="宋体" w:cs="宋体"/>
          <w:sz w:val="21"/>
          <w:szCs w:val="21"/>
          <w:lang w:bidi="ar"/>
        </w:rPr>
        <w:t>非处方药标签、说明书和每个基本单元包装印有中文药品通用名(商品名)的一面的右上角</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660</w:t>
      </w:r>
      <w:r>
        <w:rPr>
          <w:rFonts w:hint="eastAsia" w:ascii="宋体" w:hAnsi="宋体" w:eastAsia="宋体" w:cs="宋体"/>
          <w:sz w:val="21"/>
          <w:szCs w:val="21"/>
          <w:lang w:bidi="ar"/>
        </w:rPr>
        <w:t>.应报告药品不良反应的单位是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A</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A.药品生产企业、药品经营企业和医疗卫生机构</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B.药品生产企业、药品经营企业</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C.药品经营企业、医疗卫生机构</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D.药品生产企业、医疗卫生机构</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E.医疗卫生机构</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661</w:t>
      </w:r>
      <w:r>
        <w:rPr>
          <w:rFonts w:hint="eastAsia" w:ascii="宋体" w:hAnsi="宋体" w:eastAsia="宋体" w:cs="宋体"/>
          <w:sz w:val="21"/>
          <w:szCs w:val="21"/>
          <w:lang w:bidi="ar"/>
        </w:rPr>
        <w:t>.药品分类管理的依据是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B</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A.根据药品的批准时间</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B.根据药品品种、规格、适应证、剂量及给药途径不同</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C.根据药品的安全性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D.根据药品的质量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E.根据药品的原辅材料</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662</w:t>
      </w:r>
      <w:r>
        <w:rPr>
          <w:rFonts w:hint="eastAsia" w:ascii="宋体" w:hAnsi="宋体" w:eastAsia="宋体" w:cs="宋体"/>
          <w:sz w:val="21"/>
          <w:szCs w:val="21"/>
          <w:lang w:bidi="ar"/>
        </w:rPr>
        <w:t>.关于麻醉药品和第一类精神药品的缓、控释处方，下列说法错误的是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C</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A.处方的印刷用纸为淡红色</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B.处方右上角分别标注“麻”、“ 精一”</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C.为门(急)诊患者开具的每张处方不得超过15日用量</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D.为门(急)诊癌症疼痛患者开具的每张处方不得超过15日用量</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E.为门(急)诊中、重度慢性疼痛患者开具的每张处方不得超过15日用量</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663</w:t>
      </w:r>
      <w:r>
        <w:rPr>
          <w:rFonts w:hint="eastAsia" w:ascii="宋体" w:hAnsi="宋体" w:eastAsia="宋体" w:cs="宋体"/>
          <w:sz w:val="21"/>
          <w:szCs w:val="21"/>
          <w:lang w:bidi="ar"/>
        </w:rPr>
        <w:t>.禁止发布广告的药品是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C</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A.化学药品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B.生化药品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C.</w:t>
      </w:r>
      <w:r>
        <w:rPr>
          <w:rFonts w:hint="eastAsia" w:ascii="宋体" w:hAnsi="宋体" w:eastAsia="宋体" w:cs="宋体"/>
          <w:sz w:val="21"/>
          <w:szCs w:val="21"/>
          <w:lang w:bidi="ar"/>
        </w:rPr>
        <w:t xml:space="preserve">医疗机构配制制剂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D.抗生素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E.处方药</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664</w:t>
      </w:r>
      <w:r>
        <w:rPr>
          <w:rFonts w:hint="eastAsia" w:ascii="宋体" w:hAnsi="宋体" w:eastAsia="宋体" w:cs="宋体"/>
          <w:sz w:val="21"/>
          <w:szCs w:val="21"/>
          <w:lang w:bidi="ar"/>
        </w:rPr>
        <w:t>.关于毒性药品，不正确的是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D</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A.收购、经营、加工、使用毒性药品的单位必须建立验收、保管、领发、核对等制度</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B.包装容器上要有毒药标志</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C.毒性药品处方上未标明“生用”的毒性中药应当付炮制品</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D.毒性药品处方一次有效，处方存3年备查</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E.民间单、验、秘方需用毒性中药，必须持本单位或街道办、乡(镇)人民政府的证明信，供应部门方能发售</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665</w:t>
      </w:r>
      <w:r>
        <w:rPr>
          <w:rFonts w:hint="eastAsia" w:ascii="宋体" w:hAnsi="宋体" w:eastAsia="宋体" w:cs="宋体"/>
          <w:sz w:val="21"/>
          <w:szCs w:val="21"/>
          <w:lang w:bidi="ar"/>
        </w:rPr>
        <w:t>.医疗机构药品购进记录必须保存至超过药品有效期1年，但不得少于</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B</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A.2年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B.3年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C.4年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D.5年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E.6年</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666</w:t>
      </w:r>
      <w:r>
        <w:rPr>
          <w:rFonts w:hint="eastAsia" w:ascii="宋体" w:hAnsi="宋体" w:eastAsia="宋体" w:cs="宋体"/>
          <w:sz w:val="21"/>
          <w:szCs w:val="21"/>
          <w:lang w:bidi="ar"/>
        </w:rPr>
        <w:t>.药品生产、经营企业和医疗卫生机构发现群体不良反应</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A</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A.应立即向所在地的省、自治区、直辖市食品药品监督管理局、卫生厅(局)以及药品不良反应监测中心报告</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B.每季度集中向所在地的省、自治区、直辖市药品不良反应监测中心报告</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C.可直接向所在地的省、自治区、直辖市药品不良反应监测中心或食品药品监督管理局报告</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D.可直接向所在地的省、自治区、直辖市药品不良反应监测中心报告</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E.须及时向所在地的省、自治区、直辖市药品不良反应监测中心报告</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答案：A</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667</w:t>
      </w:r>
      <w:r>
        <w:rPr>
          <w:rFonts w:hint="eastAsia" w:ascii="宋体" w:hAnsi="宋体" w:eastAsia="宋体" w:cs="宋体"/>
          <w:sz w:val="21"/>
          <w:szCs w:val="21"/>
          <w:lang w:bidi="ar"/>
        </w:rPr>
        <w:t>.下列属于第一类精神药品的是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A</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A.司可巴比妥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地西泮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C.艾司唑仑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D.甲丙氨酯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E.苯巴比妥</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668</w:t>
      </w:r>
      <w:r>
        <w:rPr>
          <w:rFonts w:hint="eastAsia" w:ascii="宋体" w:hAnsi="宋体" w:eastAsia="宋体" w:cs="宋体"/>
          <w:sz w:val="21"/>
          <w:szCs w:val="21"/>
          <w:lang w:bidi="ar"/>
        </w:rPr>
        <w:t>.医疗机构违反药品管理法规定，从无许可证企业购进药品且情节严重的，应吊销其</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D</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A.《药品生产许可证》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B.《药品经营许可证》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C.《医疗机构制剂许可证》</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D.《医疗机构执业许可证》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E.《药品合格证》</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669</w:t>
      </w:r>
      <w:r>
        <w:rPr>
          <w:rFonts w:hint="eastAsia" w:ascii="宋体" w:hAnsi="宋体" w:eastAsia="宋体" w:cs="宋体"/>
          <w:sz w:val="21"/>
          <w:szCs w:val="21"/>
          <w:lang w:bidi="ar"/>
        </w:rPr>
        <w:t>.不得在市场上销售或者变相销售的是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D</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A.新药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B.处方药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C.非处方药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D.医疗机构配制的制剂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E.急救药品</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670</w:t>
      </w:r>
      <w:r>
        <w:rPr>
          <w:rFonts w:hint="eastAsia" w:ascii="宋体" w:hAnsi="宋体" w:eastAsia="宋体" w:cs="宋体"/>
          <w:sz w:val="21"/>
          <w:szCs w:val="21"/>
          <w:lang w:bidi="ar"/>
        </w:rPr>
        <w:t>.依据《中华人民共和国药品管理法》的规定，药品经营企业无须从具有药品生产、经营资格的企业购进的药品是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A</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A.未实施批准文号管理的中药材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B.医院制剂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C.预防性生物制品</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D.新发现和从国外引种的药材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E.中药饮片</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671</w:t>
      </w:r>
      <w:r>
        <w:rPr>
          <w:rFonts w:hint="eastAsia" w:ascii="宋体" w:hAnsi="宋体" w:eastAsia="宋体" w:cs="宋体"/>
          <w:sz w:val="21"/>
          <w:szCs w:val="21"/>
          <w:lang w:bidi="ar"/>
        </w:rPr>
        <w:t>.依据(中华人民共和国药品管理法实施条例》的规定，不得在其包装、标签、说明书及有关宣传资料上进行含有预防、治疗、诊断人体疾病等有关内容的宣传的是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C</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A.中药材品种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B.预防性生物制品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C.非药品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D.中药饮片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E.血液制品</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672</w:t>
      </w:r>
      <w:r>
        <w:rPr>
          <w:rFonts w:hint="eastAsia" w:ascii="宋体" w:hAnsi="宋体" w:eastAsia="宋体" w:cs="宋体"/>
          <w:sz w:val="21"/>
          <w:szCs w:val="21"/>
          <w:lang w:bidi="ar"/>
        </w:rPr>
        <w:t>.执业医师取得麻醉药品和第一类精神药品的处方资格后</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C</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A.可以在本省内的任何医疗机构开具麻醉药品和第一类精神药品处方</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B.可以为自己开具该种处方</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C.对确需使用麻醉药品或者第一类精神药品的患者，应当满足其合理用药需求</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D.执业医师应当使用专用处方开具麻醉药品和精神药品，单张处方的最大用量应当为4日用量</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E.如违反规定开具处方，依法追究其刑事责任</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答案：C</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673</w:t>
      </w:r>
      <w:r>
        <w:rPr>
          <w:rFonts w:hint="eastAsia" w:ascii="宋体" w:hAnsi="宋体" w:eastAsia="宋体" w:cs="宋体"/>
          <w:sz w:val="21"/>
          <w:szCs w:val="21"/>
          <w:lang w:bidi="ar"/>
        </w:rPr>
        <w:t>.鉴定医疗保险药品目录的制定部门是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D</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A.药品监督管理部门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B.</w:t>
      </w:r>
      <w:r>
        <w:rPr>
          <w:rFonts w:hint="eastAsia" w:ascii="宋体" w:hAnsi="宋体" w:eastAsia="宋体" w:cs="宋体"/>
          <w:sz w:val="21"/>
          <w:szCs w:val="21"/>
          <w:lang w:bidi="ar"/>
        </w:rPr>
        <w:t xml:space="preserve">公安部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C.社会发展与改革委员会</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D.劳动保障部门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E.工商行政管理部门</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674.</w:t>
      </w:r>
      <w:r>
        <w:rPr>
          <w:rFonts w:hint="eastAsia" w:ascii="宋体" w:hAnsi="宋体" w:eastAsia="宋体" w:cs="宋体"/>
          <w:sz w:val="21"/>
          <w:szCs w:val="21"/>
          <w:lang w:bidi="ar"/>
        </w:rPr>
        <w:t>根据《药品说明书和标签管理规定》，药品的通用名称与商品名称用字比例不得小于</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B</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 1:1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B.2:1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C.3:1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D.4:1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E.5:1</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675</w:t>
      </w:r>
      <w:r>
        <w:rPr>
          <w:rFonts w:hint="eastAsia" w:ascii="宋体" w:hAnsi="宋体" w:eastAsia="宋体" w:cs="宋体"/>
          <w:sz w:val="21"/>
          <w:szCs w:val="21"/>
          <w:lang w:bidi="ar"/>
        </w:rPr>
        <w:t>.《基本医疗保险药品目录》中将药品分为甲、乙两类，其中乙类的特点是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B</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A.与甲类相比更安全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B.</w:t>
      </w:r>
      <w:r>
        <w:rPr>
          <w:rFonts w:hint="eastAsia" w:ascii="宋体" w:hAnsi="宋体" w:eastAsia="宋体" w:cs="宋体"/>
          <w:sz w:val="21"/>
          <w:szCs w:val="21"/>
          <w:lang w:bidi="ar"/>
        </w:rPr>
        <w:t xml:space="preserve">与甲类相比价格稍高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C.与甲类相比更稳定</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D.与甲类相比价格稍低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E.与甲类相比安全性稍差</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676</w:t>
      </w:r>
      <w:r>
        <w:rPr>
          <w:rFonts w:hint="eastAsia" w:ascii="宋体" w:hAnsi="宋体" w:eastAsia="宋体" w:cs="宋体"/>
          <w:sz w:val="21"/>
          <w:szCs w:val="21"/>
          <w:lang w:bidi="ar"/>
        </w:rPr>
        <w:t>.为门(急）诊癌症疼痛患者和中、重度慢性疼痛患者开具的麻醉药品、第一类精神药品控缓释制剂的处方为</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D</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A.一次常用量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B.不得超过3日常用量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C.不得超过7日常用量</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D.不得超过15日常用量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E.处方用量可以适当延长，医师应当注明理由</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677</w:t>
      </w:r>
      <w:r>
        <w:rPr>
          <w:rFonts w:hint="eastAsia" w:ascii="宋体" w:hAnsi="宋体" w:eastAsia="宋体" w:cs="宋体"/>
          <w:sz w:val="21"/>
          <w:szCs w:val="21"/>
          <w:lang w:bidi="ar"/>
        </w:rPr>
        <w:t>.如果某中药的使用尚不清楚有无禁忌，可在该项下注明</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A</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A.“尚不明确”字样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B.“在医师指导下使用”字样</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C.“在执业药师指导下使用”字样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D.“未见不良反应”字样</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E.“谨慎使用”字样</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678</w:t>
      </w:r>
      <w:r>
        <w:rPr>
          <w:rFonts w:hint="eastAsia" w:ascii="宋体" w:hAnsi="宋体" w:eastAsia="宋体" w:cs="宋体"/>
          <w:sz w:val="21"/>
          <w:szCs w:val="21"/>
          <w:lang w:bidi="ar"/>
        </w:rPr>
        <w:t>.根据《药品说明书和标签管理规定》，下列所述属于药品内包装标签必须标注的内容是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E</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A.药品的用法用量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B.药品的功能主治或适应证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C.药品的生产企业</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D.药品的生产日期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E.药品通用名称、规格、产品批号及有效期</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679</w:t>
      </w:r>
      <w:r>
        <w:rPr>
          <w:rFonts w:hint="eastAsia" w:ascii="宋体" w:hAnsi="宋体" w:eastAsia="宋体" w:cs="宋体"/>
          <w:sz w:val="21"/>
          <w:szCs w:val="21"/>
          <w:lang w:bidi="ar"/>
        </w:rPr>
        <w:t>.在依法查处生产、销售、使用假药、劣药时，有下列情形的，应从重处罚</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A</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A.擅自动用查封物品的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B.药品所含成分的名称与国家药品标准规定不符合的</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C.擅自进行生产、销售、使用的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D.被污染的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E.擅自为医疗单位加工制剂的</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680</w:t>
      </w:r>
      <w:r>
        <w:rPr>
          <w:rFonts w:hint="eastAsia" w:ascii="宋体" w:hAnsi="宋体" w:eastAsia="宋体" w:cs="宋体"/>
          <w:sz w:val="21"/>
          <w:szCs w:val="21"/>
          <w:lang w:bidi="ar"/>
        </w:rPr>
        <w:t>.以下有关药品商品名管理规定的表述，正确的是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D</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A.未经国家食品药品监督管理局批准作为商品名使用的注册商标，不准印刷在包装标签上</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B.药品商品名称与通用名称用字的比例不得小于2：1</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C.药品商品名称须经省级以上药品监督管理部门同意方可在药品包装、标签及说明书上标注</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D.药品商品名不得与通用名连写，应分行</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E.药品商品名应该以黑体正楷印刷</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681</w:t>
      </w:r>
      <w:r>
        <w:rPr>
          <w:rFonts w:hint="eastAsia" w:ascii="宋体" w:hAnsi="宋体" w:eastAsia="宋体" w:cs="宋体"/>
          <w:sz w:val="21"/>
          <w:szCs w:val="21"/>
          <w:lang w:bidi="ar"/>
        </w:rPr>
        <w:t>.国家对新药和仿制药品生产实行</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D</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A.特殊管理制度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B.中药品种保护制度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C.分类管理制度</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D.批准文号管理制度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E.药品保管制度</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682</w:t>
      </w:r>
      <w:r>
        <w:rPr>
          <w:rFonts w:hint="eastAsia" w:ascii="宋体" w:hAnsi="宋体" w:eastAsia="宋体" w:cs="宋体"/>
          <w:sz w:val="21"/>
          <w:szCs w:val="21"/>
          <w:lang w:bidi="ar"/>
        </w:rPr>
        <w:t>.下列不属于《中华人民共和国药品管理法》所规定的药品的是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A</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A.保健品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B.中成药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C.抗生素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D.血液制品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E.生物制品</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683</w:t>
      </w:r>
      <w:r>
        <w:rPr>
          <w:rFonts w:hint="eastAsia" w:ascii="宋体" w:hAnsi="宋体" w:eastAsia="宋体" w:cs="宋体"/>
          <w:sz w:val="21"/>
          <w:szCs w:val="21"/>
          <w:lang w:bidi="ar"/>
        </w:rPr>
        <w:t>.《医疗机构制剂配制质量管理规范》(试行)的实施及制剂质量是由</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D</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A.医疗机构制剂室主任负责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B.医疗机构制剂室专人负责</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C.医疗机构药剂科主任负责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D.医疗机构负责人负责</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E.医疗机构药剂部门药检室负责人负责</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684</w:t>
      </w:r>
      <w:r>
        <w:rPr>
          <w:rFonts w:hint="eastAsia" w:ascii="宋体" w:hAnsi="宋体" w:eastAsia="宋体" w:cs="宋体"/>
          <w:sz w:val="21"/>
          <w:szCs w:val="21"/>
          <w:lang w:bidi="ar"/>
        </w:rPr>
        <w:t>.《处方药与非处方药分类管理办法》制定的原则和宗旨是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E</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A.加强药品监督管理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B.为增进药品疗效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C.彻底解决药品购销中的回扣现象</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D.推行执业药师资格制度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E.保障人民用药安全有效、使用方便</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685</w:t>
      </w:r>
      <w:r>
        <w:rPr>
          <w:rFonts w:hint="eastAsia" w:ascii="宋体" w:hAnsi="宋体" w:eastAsia="宋体" w:cs="宋体"/>
          <w:sz w:val="21"/>
          <w:szCs w:val="21"/>
          <w:lang w:bidi="ar"/>
        </w:rPr>
        <w:t>.《中华人民共和国药品管理法》的立法宗旨为</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E</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A.加强药品监督管理，保证药品质量，保障人体用药安全，维护人民身体健康</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B.加强药品监督管理，保证药品质量，增进药品疗效，保障人体用药安全，维护人民身体健康</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C.加强药品监督管理，保证药品质量，增进药品疗效，维护人民身体健康</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D.加强药品监督管理，保证药品质量，维护人民用药的合法权益，维护人民身体健康</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E.加强药品监督管理，保证药品质量，保障人体用药安全，维护人民身体健康和用药的合法权益</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686</w:t>
      </w:r>
      <w:r>
        <w:rPr>
          <w:rFonts w:hint="eastAsia" w:ascii="宋体" w:hAnsi="宋体" w:eastAsia="宋体" w:cs="宋体"/>
          <w:sz w:val="21"/>
          <w:szCs w:val="21"/>
          <w:lang w:bidi="ar"/>
        </w:rPr>
        <w:t>.医疗用毒性药品系指</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B</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A.连续使用后易产生生理依赖性，能成瘾癖的药品</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B.毒性剧烈、治疗剂量与中毒剂量相近，使用不当会致人中毒或死亡的药</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C.正常用法用量下出现与用药目的无关的或意外不良反应的药品</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D.直接作用于中枢神经系统，毒性剧烈的药品</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E.毒性剧烈，连续使用后易产生较大毒副作用的药品</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687</w:t>
      </w:r>
      <w:r>
        <w:rPr>
          <w:rFonts w:hint="eastAsia" w:ascii="宋体" w:hAnsi="宋体" w:eastAsia="宋体" w:cs="宋体"/>
          <w:sz w:val="21"/>
          <w:szCs w:val="21"/>
          <w:lang w:bidi="ar"/>
        </w:rPr>
        <w:t>.将精神药品分成两类的依据是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D</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A.使人体产生依赖性的程度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B.危害人体健康的程度</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C.对人体的毒性的强弱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D.使人体产生依赖性和危害人体健康的程度</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E.是否产生身体依赖</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688</w:t>
      </w:r>
      <w:r>
        <w:rPr>
          <w:rFonts w:hint="eastAsia" w:ascii="宋体" w:hAnsi="宋体" w:eastAsia="宋体" w:cs="宋体"/>
          <w:sz w:val="21"/>
          <w:szCs w:val="21"/>
          <w:lang w:bidi="ar"/>
        </w:rPr>
        <w:t>.医疗用毒性药品供应资格的药店，调配医疗用毒性药品应凭</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B</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A.医疗单位诊断证明书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B.盖有医生所在医疗单位公章的正式处方</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C.患者盖章或签字的医生处方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D.主治医师以上人员的处方</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E.执业医师开具的处方</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689</w:t>
      </w:r>
      <w:r>
        <w:rPr>
          <w:rFonts w:hint="eastAsia" w:ascii="宋体" w:hAnsi="宋体" w:eastAsia="宋体" w:cs="宋体"/>
          <w:sz w:val="21"/>
          <w:szCs w:val="21"/>
          <w:lang w:bidi="ar"/>
        </w:rPr>
        <w:t>.医疗机构将配制的制剂在市场销售的处罚不正确的是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D</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A.没收违法销售制剂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B.没收违法销售所得</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C.货值金额1～3倍罚款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D.吊销医疗机构执业许可证</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E.责令改正</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690</w:t>
      </w:r>
      <w:r>
        <w:rPr>
          <w:rFonts w:hint="eastAsia" w:ascii="宋体" w:hAnsi="宋体" w:eastAsia="宋体" w:cs="宋体"/>
          <w:sz w:val="21"/>
          <w:szCs w:val="21"/>
          <w:lang w:bidi="ar"/>
        </w:rPr>
        <w:t>.医疗机构取得印鉴卡不须具备的条件是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E</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A.有专职的麻醉药品和第一类精神药品管理人员</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B.有获得麻醉药品和第一类精神药品处方资格的执业医师</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C.有保证麻醉药品和第一类精神药品安全储存的设施</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D.有保证麻醉药品和第一类精神药品安全储存的管理制度</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E.有获得麻醉药品和第一类精神药品处方调配资格的执业药师</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691</w:t>
      </w:r>
      <w:r>
        <w:rPr>
          <w:rFonts w:hint="eastAsia" w:ascii="宋体" w:hAnsi="宋体" w:eastAsia="宋体" w:cs="宋体"/>
          <w:sz w:val="21"/>
          <w:szCs w:val="21"/>
          <w:lang w:bidi="ar"/>
        </w:rPr>
        <w:t>.按照《处方药与非处方药分类管理办法(试行)》，经批准的商业企业无须具有《药品经营许可证》就可以</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C</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A.批发经营甲类非处方药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B.批发经营乙类非处方药</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C.零售经营乙类非处方药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D.零售经营甲类非处方药</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E.零售经营非处方药</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692</w:t>
      </w:r>
      <w:r>
        <w:rPr>
          <w:rFonts w:hint="eastAsia" w:ascii="宋体" w:hAnsi="宋体" w:eastAsia="宋体" w:cs="宋体"/>
          <w:sz w:val="21"/>
          <w:szCs w:val="21"/>
          <w:lang w:bidi="ar"/>
        </w:rPr>
        <w:t>.属于癌症患者第三阶梯止痛的药是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D</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A.对乙酰氨基酚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B.吲哚美辛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C.布洛芬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D.哌替啶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E.二氢埃托啡</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693</w:t>
      </w:r>
      <w:r>
        <w:rPr>
          <w:rFonts w:hint="eastAsia" w:ascii="宋体" w:hAnsi="宋体" w:eastAsia="宋体" w:cs="宋体"/>
          <w:sz w:val="21"/>
          <w:szCs w:val="21"/>
          <w:lang w:bidi="ar"/>
        </w:rPr>
        <w:t>.中药说明书中所列的主要成分系指处方中所含的</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E</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A.有效部位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B.主要药味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C.有效成分</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D.有效部位或有效成分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E.主要药味、有效部位或有效成分</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694</w:t>
      </w:r>
      <w:r>
        <w:rPr>
          <w:rFonts w:hint="eastAsia" w:ascii="宋体" w:hAnsi="宋体" w:eastAsia="宋体" w:cs="宋体"/>
          <w:sz w:val="21"/>
          <w:szCs w:val="21"/>
          <w:lang w:bidi="ar"/>
        </w:rPr>
        <w:t>.在药品的标签或说明书上，不必要的文字和标志是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D</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A.药品的通用名称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B.生产企业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C.生产批准文号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D.广告批准文号</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E.生产日期</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695</w:t>
      </w:r>
      <w:r>
        <w:rPr>
          <w:rFonts w:hint="eastAsia" w:ascii="宋体" w:hAnsi="宋体" w:eastAsia="宋体" w:cs="宋体"/>
          <w:sz w:val="21"/>
          <w:szCs w:val="21"/>
          <w:lang w:bidi="ar"/>
        </w:rPr>
        <w:t>.国家对药品实行分类管理制度，将药品分为</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C</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A.特殊药品和一般药品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B.化学药品和生物制品</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C.处方药和非处方药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D.内服药和外用药</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E.新药和上市药品</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696</w:t>
      </w:r>
      <w:r>
        <w:rPr>
          <w:rFonts w:hint="eastAsia" w:ascii="宋体" w:hAnsi="宋体" w:eastAsia="宋体" w:cs="宋体"/>
          <w:sz w:val="21"/>
          <w:szCs w:val="21"/>
          <w:lang w:bidi="ar"/>
        </w:rPr>
        <w:t>.关于处方药的说法不正确的是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D</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A.必须凭执业医师或执业助理医师处方才可调配、购买和使用</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B.必须具有《药品生产许可证》和药品批准文号才能生产</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C.必须具有《药品经营许可证》才能经营</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D.必须在药品的包装上标记特殊标识</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E.只准在专业性医药报刊进行广告宣传</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697</w:t>
      </w:r>
      <w:r>
        <w:rPr>
          <w:rFonts w:hint="eastAsia" w:ascii="宋体" w:hAnsi="宋体" w:eastAsia="宋体" w:cs="宋体"/>
          <w:sz w:val="21"/>
          <w:szCs w:val="21"/>
          <w:lang w:bidi="ar"/>
        </w:rPr>
        <w:t>.处方至少保存3年的是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A</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A.麻醉药品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B.精神药品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C.毒性药品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D.放射性药品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E.戒毒药品</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698</w:t>
      </w:r>
      <w:r>
        <w:rPr>
          <w:rFonts w:hint="eastAsia" w:ascii="宋体" w:hAnsi="宋体" w:eastAsia="宋体" w:cs="宋体"/>
          <w:sz w:val="21"/>
          <w:szCs w:val="21"/>
          <w:lang w:bidi="ar"/>
        </w:rPr>
        <w:t>.处方由各医疗机构按规定的格式统一印制，普通处方印制用纸应为</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E</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A.淡蓝色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B.淡红色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C.淡黄色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D.淡绿色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E.白色</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699</w:t>
      </w:r>
      <w:r>
        <w:rPr>
          <w:rFonts w:hint="eastAsia" w:ascii="宋体" w:hAnsi="宋体" w:eastAsia="宋体" w:cs="宋体"/>
          <w:sz w:val="21"/>
          <w:szCs w:val="21"/>
          <w:lang w:bidi="ar"/>
        </w:rPr>
        <w:t>.应由执业药师指导购买、销售和使用的药品是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A</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A.甲类非处方药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B.乙类非处方药      </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C.口服制剂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D.外用制剂</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E.复方制剂</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val="en-US" w:eastAsia="zh-CN" w:bidi="ar"/>
        </w:rPr>
        <w:t>700</w:t>
      </w:r>
      <w:r>
        <w:rPr>
          <w:rFonts w:hint="eastAsia" w:ascii="宋体" w:hAnsi="宋体" w:eastAsia="宋体" w:cs="宋体"/>
          <w:sz w:val="21"/>
          <w:szCs w:val="21"/>
          <w:lang w:bidi="ar"/>
        </w:rPr>
        <w:t>.可以设点并销售批准的非处方药的城乡集贸市场是</w:t>
      </w:r>
      <w:r>
        <w:rPr>
          <w:rFonts w:hint="eastAsia" w:ascii="宋体" w:hAnsi="宋体" w:eastAsia="宋体" w:cs="宋体"/>
          <w:sz w:val="21"/>
          <w:szCs w:val="21"/>
          <w:lang w:eastAsia="zh-CN" w:bidi="ar"/>
        </w:rPr>
        <w:t>（</w:t>
      </w:r>
      <w:r>
        <w:rPr>
          <w:rFonts w:hint="eastAsia" w:ascii="宋体" w:hAnsi="宋体" w:eastAsia="宋体" w:cs="宋体"/>
          <w:sz w:val="21"/>
          <w:szCs w:val="21"/>
          <w:lang w:val="en-US" w:eastAsia="zh-CN" w:bidi="ar"/>
        </w:rPr>
        <w:t>E</w:t>
      </w:r>
      <w:r>
        <w:rPr>
          <w:rFonts w:hint="eastAsia" w:ascii="宋体" w:hAnsi="宋体" w:eastAsia="宋体" w:cs="宋体"/>
          <w:sz w:val="21"/>
          <w:szCs w:val="21"/>
          <w:lang w:eastAsia="zh-CN" w:bidi="ar"/>
        </w:rPr>
        <w:t>）</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A.边远地区的城乡集贸市场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B.少数民族地区的城乡集贸市场</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bidi="ar"/>
        </w:rPr>
        <w:t xml:space="preserve">C.交通不便的城乡集贸市场             </w:t>
      </w:r>
    </w:p>
    <w:p>
      <w:pPr>
        <w:spacing w:line="240" w:lineRule="auto"/>
        <w:rPr>
          <w:rFonts w:hint="eastAsia" w:ascii="宋体" w:hAnsi="宋体" w:eastAsia="宋体" w:cs="宋体"/>
          <w:sz w:val="21"/>
          <w:szCs w:val="21"/>
          <w:lang w:eastAsia="zh-CN" w:bidi="ar"/>
        </w:rPr>
      </w:pPr>
      <w:r>
        <w:rPr>
          <w:rFonts w:hint="eastAsia" w:ascii="宋体" w:hAnsi="宋体" w:eastAsia="宋体" w:cs="宋体"/>
          <w:sz w:val="21"/>
          <w:szCs w:val="21"/>
          <w:lang w:bidi="ar"/>
        </w:rPr>
        <w:t>D.没有药品零售企业的城乡集贸市场</w:t>
      </w:r>
    </w:p>
    <w:p>
      <w:pPr>
        <w:spacing w:line="240" w:lineRule="auto"/>
        <w:rPr>
          <w:rFonts w:hint="eastAsia" w:ascii="宋体" w:hAnsi="宋体" w:eastAsia="宋体" w:cs="宋体"/>
          <w:sz w:val="21"/>
          <w:szCs w:val="21"/>
          <w:lang w:bidi="ar"/>
        </w:rPr>
      </w:pPr>
      <w:r>
        <w:rPr>
          <w:rFonts w:hint="eastAsia" w:ascii="宋体" w:hAnsi="宋体" w:eastAsia="宋体" w:cs="宋体"/>
          <w:sz w:val="21"/>
          <w:szCs w:val="21"/>
          <w:lang w:val="en-US" w:eastAsia="zh-CN" w:bidi="ar"/>
        </w:rPr>
        <w:t>E.</w:t>
      </w:r>
      <w:r>
        <w:rPr>
          <w:rFonts w:hint="eastAsia" w:ascii="宋体" w:hAnsi="宋体" w:eastAsia="宋体" w:cs="宋体"/>
          <w:sz w:val="21"/>
          <w:szCs w:val="21"/>
          <w:lang w:bidi="ar"/>
        </w:rPr>
        <w:t>交通不便的边远地区、没有药品零售企业的城乡集贸市场</w:t>
      </w:r>
    </w:p>
    <w:p>
      <w:pPr>
        <w:keepLines w:val="0"/>
        <w:widowControl w:val="0"/>
        <w:numPr>
          <w:ilvl w:val="0"/>
          <w:numId w:val="3"/>
        </w:numPr>
        <w:snapToGrid/>
        <w:spacing w:before="60" w:beforeAutospacing="0" w:after="0" w:afterAutospacing="0" w:line="240" w:lineRule="auto"/>
        <w:ind w:left="0" w:leftChars="0" w:firstLine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研究药物与机体之间相互作用的规律及作用机制的科学称为</w:t>
      </w:r>
      <w:r>
        <w:rPr>
          <w:rFonts w:hint="eastAsia" w:ascii="宋体" w:hAnsi="宋体" w:eastAsia="宋体" w:cs="宋体"/>
          <w:b w:val="0"/>
          <w:i w:val="0"/>
          <w:caps w:val="0"/>
          <w:spacing w:val="0"/>
          <w:w w:val="100"/>
          <w:kern w:val="0"/>
          <w:sz w:val="21"/>
          <w:szCs w:val="21"/>
          <w:lang w:val="en-US" w:eastAsia="zh-CN"/>
        </w:rPr>
        <w:t xml:space="preserve"> </w:t>
      </w:r>
      <w:r>
        <w:rPr>
          <w:rFonts w:hint="eastAsia" w:ascii="宋体" w:hAnsi="宋体" w:eastAsia="宋体" w:cs="宋体"/>
          <w:b w:val="0"/>
          <w:i w:val="0"/>
          <w:caps w:val="0"/>
          <w:color w:val="000000"/>
          <w:spacing w:val="0"/>
          <w:w w:val="100"/>
          <w:sz w:val="21"/>
          <w:szCs w:val="21"/>
        </w:rPr>
        <w:t>(</w:t>
      </w:r>
      <w:r>
        <w:rPr>
          <w:rFonts w:hint="eastAsia" w:ascii="宋体" w:hAnsi="宋体" w:eastAsia="宋体" w:cs="宋体"/>
          <w:b w:val="0"/>
          <w:i w:val="0"/>
          <w:caps w:val="0"/>
          <w:color w:val="000000"/>
          <w:spacing w:val="0"/>
          <w:w w:val="100"/>
          <w:sz w:val="21"/>
          <w:szCs w:val="21"/>
          <w:lang w:val="en-US" w:eastAsia="zh-CN"/>
        </w:rPr>
        <w:t>B</w:t>
      </w:r>
      <w:r>
        <w:rPr>
          <w:rFonts w:hint="eastAsia" w:ascii="宋体" w:hAnsi="宋体" w:eastAsia="宋体" w:cs="宋体"/>
          <w:b w:val="0"/>
          <w:i w:val="0"/>
          <w:caps w:val="0"/>
          <w:color w:val="000000"/>
          <w:spacing w:val="0"/>
          <w:w w:val="100"/>
          <w:sz w:val="21"/>
          <w:szCs w:val="21"/>
        </w:rPr>
        <w:t>)</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A.药物学     </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zh-CN"/>
        </w:rPr>
        <w:t>B</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药理学</w:t>
      </w:r>
      <w:r>
        <w:rPr>
          <w:rFonts w:hint="eastAsia" w:ascii="宋体" w:hAnsi="宋体" w:eastAsia="宋体" w:cs="宋体"/>
          <w:b w:val="0"/>
          <w:i w:val="0"/>
          <w:caps w:val="0"/>
          <w:spacing w:val="0"/>
          <w:w w:val="100"/>
          <w:kern w:val="0"/>
          <w:sz w:val="21"/>
          <w:szCs w:val="21"/>
          <w:lang w:val="en-US" w:eastAsia="zh-CN"/>
        </w:rPr>
        <w:t xml:space="preserve">   </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 xml:space="preserve">药剂学     </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 xml:space="preserve">药效学   </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药动学</w:t>
      </w:r>
    </w:p>
    <w:p>
      <w:pPr>
        <w:keepLines w:val="0"/>
        <w:numPr>
          <w:ilvl w:val="0"/>
          <w:numId w:val="3"/>
        </w:numPr>
        <w:snapToGrid/>
        <w:spacing w:before="50" w:beforeAutospacing="0" w:after="0" w:afterAutospacing="0" w:line="240" w:lineRule="auto"/>
        <w:ind w:left="0" w:leftChars="0" w:firstLine="0" w:firstLine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药物依赖生物膜两侧的浓度，从高浓度一侧扩散到低浓度一侧的转运称为（B）</w:t>
      </w:r>
    </w:p>
    <w:p>
      <w:pPr>
        <w:keepLines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 xml:space="preserve">主动转运     </w:t>
      </w:r>
    </w:p>
    <w:p>
      <w:pPr>
        <w:keepLines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 xml:space="preserve">被动转运  </w:t>
      </w:r>
    </w:p>
    <w:p>
      <w:pPr>
        <w:keepLines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 xml:space="preserve">出胞和人胞  </w:t>
      </w:r>
    </w:p>
    <w:p>
      <w:pPr>
        <w:keepLines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 xml:space="preserve">单纯扩散   </w:t>
      </w:r>
    </w:p>
    <w:p>
      <w:pPr>
        <w:keepLines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sz w:val="21"/>
          <w:szCs w:val="21"/>
          <w:lang w:val="en-US" w:eastAsia="zh-CN"/>
        </w:rPr>
      </w:pPr>
      <w:r>
        <w:rPr>
          <w:rFonts w:hint="eastAsia" w:ascii="宋体" w:hAnsi="宋体" w:eastAsia="宋体" w:cs="宋体"/>
          <w:b w:val="0"/>
          <w:i w:val="0"/>
          <w:caps w:val="0"/>
          <w:spacing w:val="0"/>
          <w:w w:val="100"/>
          <w:kern w:val="0"/>
          <w:sz w:val="21"/>
          <w:szCs w:val="21"/>
          <w:lang w:val="zh-CN"/>
        </w:rPr>
        <w:t>E</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易化扩散</w:t>
      </w:r>
    </w:p>
    <w:p>
      <w:pPr>
        <w:keepLines w:val="0"/>
        <w:numPr>
          <w:ilvl w:val="0"/>
          <w:numId w:val="3"/>
        </w:numPr>
        <w:snapToGrid/>
        <w:spacing w:before="60" w:beforeAutospacing="0" w:after="0" w:afterAutospacing="0" w:line="240" w:lineRule="auto"/>
        <w:ind w:left="0" w:leftChars="0" w:firstLine="0" w:firstLine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容易受首关消除影响的药物应该避免哪种给药方法（C）</w:t>
      </w:r>
    </w:p>
    <w:p>
      <w:pPr>
        <w:keepLines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 xml:space="preserve">静脉注射    </w:t>
      </w:r>
    </w:p>
    <w:p>
      <w:pPr>
        <w:keepLines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 xml:space="preserve">肌内注射  </w:t>
      </w:r>
    </w:p>
    <w:p>
      <w:pPr>
        <w:keepLines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 xml:space="preserve">口服       </w:t>
      </w:r>
    </w:p>
    <w:p>
      <w:pPr>
        <w:keepLines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 xml:space="preserve">直肠给药   </w:t>
      </w:r>
    </w:p>
    <w:p>
      <w:pPr>
        <w:keepLines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舌下给药</w:t>
      </w:r>
    </w:p>
    <w:p>
      <w:pPr>
        <w:keepLines w:val="0"/>
        <w:snapToGrid/>
        <w:spacing w:before="60" w:beforeAutospacing="0" w:after="0" w:afterAutospacing="0" w:line="240" w:lineRule="auto"/>
        <w:ind w:left="9"/>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70</w:t>
      </w:r>
      <w:r>
        <w:rPr>
          <w:rFonts w:hint="eastAsia" w:ascii="宋体" w:hAnsi="宋体" w:eastAsia="宋体" w:cs="宋体"/>
          <w:b w:val="0"/>
          <w:i w:val="0"/>
          <w:caps w:val="0"/>
          <w:spacing w:val="0"/>
          <w:w w:val="100"/>
          <w:kern w:val="0"/>
          <w:sz w:val="21"/>
          <w:szCs w:val="21"/>
          <w:lang w:val="zh-CN"/>
        </w:rPr>
        <w:t>4.长期应用受体拮抗药，可以使体内相应的受体数目增多，称为（A）</w:t>
      </w:r>
    </w:p>
    <w:p>
      <w:pPr>
        <w:keepLines w:val="0"/>
        <w:numPr>
          <w:ilvl w:val="0"/>
          <w:numId w:val="0"/>
        </w:numPr>
        <w:tabs>
          <w:tab w:val="left" w:pos="239"/>
        </w:tabs>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A.</w:t>
      </w:r>
      <w:r>
        <w:rPr>
          <w:rFonts w:hint="eastAsia" w:ascii="宋体" w:hAnsi="宋体" w:eastAsia="宋体" w:cs="宋体"/>
          <w:b w:val="0"/>
          <w:i w:val="0"/>
          <w:caps w:val="0"/>
          <w:spacing w:val="0"/>
          <w:w w:val="100"/>
          <w:kern w:val="0"/>
          <w:sz w:val="21"/>
          <w:szCs w:val="21"/>
          <w:lang w:val="zh-CN"/>
        </w:rPr>
        <w:t xml:space="preserve">受体向上调节 </w:t>
      </w:r>
    </w:p>
    <w:p>
      <w:pPr>
        <w:keepLines w:val="0"/>
        <w:numPr>
          <w:ilvl w:val="0"/>
          <w:numId w:val="0"/>
        </w:numPr>
        <w:tabs>
          <w:tab w:val="left" w:pos="239"/>
        </w:tabs>
        <w:snapToGrid/>
        <w:spacing w:before="5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 xml:space="preserve">受体向下调节 </w:t>
      </w:r>
    </w:p>
    <w:p>
      <w:pPr>
        <w:keepLines w:val="0"/>
        <w:numPr>
          <w:ilvl w:val="0"/>
          <w:numId w:val="0"/>
        </w:numPr>
        <w:tabs>
          <w:tab w:val="left" w:pos="299"/>
        </w:tabs>
        <w:snapToGrid/>
        <w:spacing w:before="5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C.</w:t>
      </w:r>
      <w:r>
        <w:rPr>
          <w:rFonts w:hint="eastAsia" w:ascii="宋体" w:hAnsi="宋体" w:eastAsia="宋体" w:cs="宋体"/>
          <w:b w:val="0"/>
          <w:i w:val="0"/>
          <w:caps w:val="0"/>
          <w:spacing w:val="0"/>
          <w:w w:val="100"/>
          <w:kern w:val="0"/>
          <w:sz w:val="21"/>
          <w:szCs w:val="21"/>
          <w:lang w:val="zh-CN"/>
        </w:rPr>
        <w:t xml:space="preserve">耐受性   </w:t>
      </w:r>
    </w:p>
    <w:p>
      <w:pPr>
        <w:keepLines w:val="0"/>
        <w:numPr>
          <w:ilvl w:val="0"/>
          <w:numId w:val="0"/>
        </w:numPr>
        <w:snapToGrid/>
        <w:spacing w:before="5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 xml:space="preserve">高敏性  </w:t>
      </w:r>
    </w:p>
    <w:p>
      <w:pPr>
        <w:keepLines w:val="0"/>
        <w:numPr>
          <w:ilvl w:val="0"/>
          <w:numId w:val="0"/>
        </w:numPr>
        <w:snapToGrid/>
        <w:spacing w:before="5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E.</w:t>
      </w:r>
      <w:r>
        <w:rPr>
          <w:rFonts w:hint="eastAsia" w:ascii="宋体" w:hAnsi="宋体" w:eastAsia="宋体" w:cs="宋体"/>
          <w:b w:val="0"/>
          <w:i w:val="0"/>
          <w:caps w:val="0"/>
          <w:spacing w:val="0"/>
          <w:w w:val="100"/>
          <w:kern w:val="0"/>
          <w:sz w:val="21"/>
          <w:szCs w:val="21"/>
          <w:lang w:val="zh-CN"/>
        </w:rPr>
        <w:t>部分受体激动药</w:t>
      </w:r>
    </w:p>
    <w:p>
      <w:pPr>
        <w:keepLines w:val="0"/>
        <w:widowControl w:val="0"/>
        <w:snapToGrid/>
        <w:spacing w:before="60" w:beforeAutospacing="0" w:after="0" w:afterAutospacing="0" w:line="240" w:lineRule="auto"/>
        <w:ind w:left="14"/>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70</w:t>
      </w:r>
      <w:r>
        <w:rPr>
          <w:rFonts w:hint="eastAsia" w:ascii="宋体" w:hAnsi="宋体" w:eastAsia="宋体" w:cs="宋体"/>
          <w:b w:val="0"/>
          <w:i w:val="0"/>
          <w:caps w:val="0"/>
          <w:spacing w:val="0"/>
          <w:w w:val="100"/>
          <w:kern w:val="0"/>
          <w:sz w:val="21"/>
          <w:szCs w:val="21"/>
          <w:lang w:val="zh-CN"/>
        </w:rPr>
        <w:t>5.消费者不凭医师处方直接可以从药店购买的药物称为（B）</w:t>
      </w:r>
    </w:p>
    <w:p>
      <w:pPr>
        <w:keepLines w:val="0"/>
        <w:widowControl w:val="0"/>
        <w:numPr>
          <w:ilvl w:val="0"/>
          <w:numId w:val="0"/>
        </w:numPr>
        <w:tabs>
          <w:tab w:val="left" w:pos="374"/>
        </w:tabs>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A.</w:t>
      </w:r>
      <w:r>
        <w:rPr>
          <w:rFonts w:hint="eastAsia" w:ascii="宋体" w:hAnsi="宋体" w:eastAsia="宋体" w:cs="宋体"/>
          <w:b w:val="0"/>
          <w:i w:val="0"/>
          <w:caps w:val="0"/>
          <w:spacing w:val="0"/>
          <w:w w:val="100"/>
          <w:kern w:val="0"/>
          <w:sz w:val="21"/>
          <w:szCs w:val="21"/>
          <w:lang w:val="zh-CN"/>
        </w:rPr>
        <w:t xml:space="preserve">处方药    </w:t>
      </w:r>
    </w:p>
    <w:p>
      <w:pPr>
        <w:keepLines w:val="0"/>
        <w:widowControl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 xml:space="preserve">非处方药  </w:t>
      </w:r>
    </w:p>
    <w:p>
      <w:pPr>
        <w:keepLines w:val="0"/>
        <w:widowControl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C.</w:t>
      </w:r>
      <w:r>
        <w:rPr>
          <w:rFonts w:hint="eastAsia" w:ascii="宋体" w:hAnsi="宋体" w:eastAsia="宋体" w:cs="宋体"/>
          <w:b w:val="0"/>
          <w:i w:val="0"/>
          <w:caps w:val="0"/>
          <w:spacing w:val="0"/>
          <w:w w:val="100"/>
          <w:kern w:val="0"/>
          <w:sz w:val="21"/>
          <w:szCs w:val="21"/>
          <w:lang w:val="zh-CN"/>
        </w:rPr>
        <w:t xml:space="preserve">醉药品  </w:t>
      </w:r>
    </w:p>
    <w:p>
      <w:pPr>
        <w:keepLines w:val="0"/>
        <w:widowControl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 xml:space="preserve">精神药品  </w:t>
      </w:r>
    </w:p>
    <w:p>
      <w:pPr>
        <w:keepLines w:val="0"/>
        <w:widowControl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E.</w:t>
      </w:r>
      <w:r>
        <w:rPr>
          <w:rFonts w:hint="eastAsia" w:ascii="宋体" w:hAnsi="宋体" w:eastAsia="宋体" w:cs="宋体"/>
          <w:b w:val="0"/>
          <w:i w:val="0"/>
          <w:caps w:val="0"/>
          <w:spacing w:val="0"/>
          <w:w w:val="100"/>
          <w:kern w:val="0"/>
          <w:sz w:val="21"/>
          <w:szCs w:val="21"/>
          <w:lang w:val="zh-CN"/>
        </w:rPr>
        <w:t>放射性药品</w:t>
      </w:r>
    </w:p>
    <w:p>
      <w:pPr>
        <w:keepLines w:val="0"/>
        <w:widowControl w:val="0"/>
        <w:snapToGrid/>
        <w:spacing w:before="4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706.</w:t>
      </w:r>
      <w:r>
        <w:rPr>
          <w:rFonts w:hint="eastAsia" w:ascii="宋体" w:hAnsi="宋体" w:eastAsia="宋体" w:cs="宋体"/>
          <w:b w:val="0"/>
          <w:i w:val="0"/>
          <w:caps w:val="0"/>
          <w:spacing w:val="0"/>
          <w:w w:val="100"/>
          <w:kern w:val="0"/>
          <w:sz w:val="21"/>
          <w:szCs w:val="21"/>
          <w:lang w:val="zh-CN"/>
        </w:rPr>
        <w:t>药物被吸收人血之前于用药局部呈现的作用称为（B）</w:t>
      </w:r>
    </w:p>
    <w:p>
      <w:pPr>
        <w:keepLines w:val="0"/>
        <w:widowControl w:val="0"/>
        <w:numPr>
          <w:ilvl w:val="0"/>
          <w:numId w:val="0"/>
        </w:numPr>
        <w:snapToGrid/>
        <w:spacing w:before="4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lang w:val="en-US" w:eastAsia="zh-CN"/>
        </w:rPr>
        <w:t>A.</w:t>
      </w:r>
      <w:r>
        <w:rPr>
          <w:rFonts w:hint="eastAsia" w:ascii="宋体" w:hAnsi="宋体" w:eastAsia="宋体" w:cs="宋体"/>
          <w:b w:val="0"/>
          <w:i w:val="0"/>
          <w:caps w:val="0"/>
          <w:spacing w:val="0"/>
          <w:w w:val="100"/>
          <w:kern w:val="0"/>
          <w:sz w:val="21"/>
          <w:szCs w:val="21"/>
          <w:lang w:val="zh-CN"/>
        </w:rPr>
        <w:t>局部作用</w:t>
      </w:r>
      <w:r>
        <w:rPr>
          <w:rFonts w:hint="eastAsia" w:ascii="宋体" w:hAnsi="宋体" w:eastAsia="宋体" w:cs="宋体"/>
          <w:b w:val="0"/>
          <w:i w:val="0"/>
          <w:caps w:val="0"/>
          <w:spacing w:val="0"/>
          <w:w w:val="100"/>
          <w:kern w:val="0"/>
          <w:sz w:val="21"/>
          <w:szCs w:val="21"/>
        </w:rPr>
        <w:t xml:space="preserve">  </w:t>
      </w:r>
    </w:p>
    <w:p>
      <w:pPr>
        <w:keepLines w:val="0"/>
        <w:widowControl w:val="0"/>
        <w:numPr>
          <w:ilvl w:val="0"/>
          <w:numId w:val="0"/>
        </w:numPr>
        <w:snapToGrid/>
        <w:spacing w:before="5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 xml:space="preserve">吸收作用  </w:t>
      </w:r>
    </w:p>
    <w:p>
      <w:pPr>
        <w:keepLines w:val="0"/>
        <w:widowControl w:val="0"/>
        <w:numPr>
          <w:ilvl w:val="0"/>
          <w:numId w:val="0"/>
        </w:numPr>
        <w:snapToGrid/>
        <w:spacing w:before="5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lang w:val="en-US" w:eastAsia="zh-CN"/>
        </w:rPr>
        <w:t>C.</w:t>
      </w:r>
      <w:r>
        <w:rPr>
          <w:rFonts w:hint="eastAsia" w:ascii="宋体" w:hAnsi="宋体" w:eastAsia="宋体" w:cs="宋体"/>
          <w:b w:val="0"/>
          <w:i w:val="0"/>
          <w:caps w:val="0"/>
          <w:spacing w:val="0"/>
          <w:w w:val="100"/>
          <w:kern w:val="0"/>
          <w:sz w:val="21"/>
          <w:szCs w:val="21"/>
          <w:lang w:val="zh-CN"/>
        </w:rPr>
        <w:t xml:space="preserve">选择作用   </w:t>
      </w:r>
    </w:p>
    <w:p>
      <w:pPr>
        <w:keepLines w:val="0"/>
        <w:widowControl w:val="0"/>
        <w:numPr>
          <w:ilvl w:val="0"/>
          <w:numId w:val="0"/>
        </w:numPr>
        <w:snapToGrid/>
        <w:spacing w:before="5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防治作用</w:t>
      </w:r>
      <w:r>
        <w:rPr>
          <w:rFonts w:hint="eastAsia" w:ascii="宋体" w:hAnsi="宋体" w:eastAsia="宋体" w:cs="宋体"/>
          <w:b w:val="0"/>
          <w:i w:val="0"/>
          <w:caps w:val="0"/>
          <w:spacing w:val="0"/>
          <w:w w:val="100"/>
          <w:kern w:val="0"/>
          <w:sz w:val="21"/>
          <w:szCs w:val="21"/>
        </w:rPr>
        <w:t xml:space="preserve">   </w:t>
      </w:r>
    </w:p>
    <w:p>
      <w:pPr>
        <w:keepLines w:val="0"/>
        <w:widowControl w:val="0"/>
        <w:numPr>
          <w:ilvl w:val="0"/>
          <w:numId w:val="0"/>
        </w:numPr>
        <w:snapToGrid/>
        <w:spacing w:before="5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lang w:val="en-US" w:eastAsia="zh-CN"/>
        </w:rPr>
        <w:t>E.</w:t>
      </w:r>
      <w:r>
        <w:rPr>
          <w:rFonts w:hint="eastAsia" w:ascii="宋体" w:hAnsi="宋体" w:eastAsia="宋体" w:cs="宋体"/>
          <w:b w:val="0"/>
          <w:i w:val="0"/>
          <w:caps w:val="0"/>
          <w:spacing w:val="0"/>
          <w:w w:val="100"/>
          <w:kern w:val="0"/>
          <w:sz w:val="21"/>
          <w:szCs w:val="21"/>
          <w:lang w:val="zh-CN"/>
        </w:rPr>
        <w:t>不良反应</w:t>
      </w:r>
      <w:r>
        <w:rPr>
          <w:rFonts w:hint="eastAsia" w:ascii="宋体" w:hAnsi="宋体" w:eastAsia="宋体" w:cs="宋体"/>
          <w:b w:val="0"/>
          <w:i w:val="0"/>
          <w:caps w:val="0"/>
          <w:spacing w:val="0"/>
          <w:w w:val="100"/>
          <w:kern w:val="0"/>
          <w:sz w:val="21"/>
          <w:szCs w:val="21"/>
          <w:lang w:val="zh-CN"/>
        </w:rPr>
        <w:tab/>
      </w:r>
    </w:p>
    <w:p>
      <w:pPr>
        <w:keepLines w:val="0"/>
        <w:widowControl w:val="0"/>
        <w:snapToGrid/>
        <w:spacing w:before="60" w:beforeAutospacing="0" w:after="0" w:afterAutospacing="0" w:line="240" w:lineRule="auto"/>
        <w:ind w:left="9"/>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70</w:t>
      </w:r>
      <w:r>
        <w:rPr>
          <w:rFonts w:hint="eastAsia" w:ascii="宋体" w:hAnsi="宋体" w:eastAsia="宋体" w:cs="宋体"/>
          <w:b w:val="0"/>
          <w:i w:val="0"/>
          <w:caps w:val="0"/>
          <w:spacing w:val="0"/>
          <w:w w:val="100"/>
          <w:kern w:val="0"/>
          <w:sz w:val="21"/>
          <w:szCs w:val="21"/>
          <w:lang w:val="zh-CN"/>
        </w:rPr>
        <w:t>7.药物在治疗剂量时出现与治疗目的无关的作用称为（C）</w:t>
      </w:r>
    </w:p>
    <w:p>
      <w:pPr>
        <w:keepLines w:val="0"/>
        <w:widowControl w:val="0"/>
        <w:numPr>
          <w:ilvl w:val="0"/>
          <w:numId w:val="0"/>
        </w:numPr>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A.</w:t>
      </w:r>
      <w:r>
        <w:rPr>
          <w:rFonts w:hint="eastAsia" w:ascii="宋体" w:hAnsi="宋体" w:eastAsia="宋体" w:cs="宋体"/>
          <w:b w:val="0"/>
          <w:i w:val="0"/>
          <w:caps w:val="0"/>
          <w:spacing w:val="0"/>
          <w:w w:val="100"/>
          <w:kern w:val="0"/>
          <w:sz w:val="21"/>
          <w:szCs w:val="21"/>
          <w:lang w:val="zh-CN"/>
        </w:rPr>
        <w:t xml:space="preserve">治疗作用  </w:t>
      </w:r>
    </w:p>
    <w:p>
      <w:pPr>
        <w:keepLines w:val="0"/>
        <w:widowControl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 xml:space="preserve">预防作用   </w:t>
      </w:r>
    </w:p>
    <w:p>
      <w:pPr>
        <w:keepLines w:val="0"/>
        <w:widowControl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C.</w:t>
      </w:r>
      <w:r>
        <w:rPr>
          <w:rFonts w:hint="eastAsia" w:ascii="宋体" w:hAnsi="宋体" w:eastAsia="宋体" w:cs="宋体"/>
          <w:b w:val="0"/>
          <w:i w:val="0"/>
          <w:caps w:val="0"/>
          <w:spacing w:val="0"/>
          <w:w w:val="100"/>
          <w:kern w:val="0"/>
          <w:sz w:val="21"/>
          <w:szCs w:val="21"/>
          <w:lang w:val="zh-CN"/>
        </w:rPr>
        <w:t xml:space="preserve">副作用  </w:t>
      </w:r>
    </w:p>
    <w:p>
      <w:pPr>
        <w:keepLines w:val="0"/>
        <w:widowControl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 xml:space="preserve">局部作用   </w:t>
      </w:r>
    </w:p>
    <w:p>
      <w:pPr>
        <w:keepLines w:val="0"/>
        <w:widowControl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E.</w:t>
      </w:r>
      <w:r>
        <w:rPr>
          <w:rFonts w:hint="eastAsia" w:ascii="宋体" w:hAnsi="宋体" w:eastAsia="宋体" w:cs="宋体"/>
          <w:b w:val="0"/>
          <w:i w:val="0"/>
          <w:caps w:val="0"/>
          <w:spacing w:val="0"/>
          <w:w w:val="100"/>
          <w:kern w:val="0"/>
          <w:sz w:val="21"/>
          <w:szCs w:val="21"/>
          <w:lang w:val="zh-CN"/>
        </w:rPr>
        <w:t>"三致"反应</w:t>
      </w:r>
    </w:p>
    <w:p>
      <w:pPr>
        <w:keepLines w:val="0"/>
        <w:widowControl w:val="0"/>
        <w:snapToGrid/>
        <w:spacing w:before="60" w:beforeAutospacing="0" w:after="0" w:afterAutospacing="0" w:line="240" w:lineRule="auto"/>
        <w:ind w:left="9"/>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70</w:t>
      </w:r>
      <w:r>
        <w:rPr>
          <w:rFonts w:hint="eastAsia" w:ascii="宋体" w:hAnsi="宋体" w:eastAsia="宋体" w:cs="宋体"/>
          <w:b w:val="0"/>
          <w:i w:val="0"/>
          <w:caps w:val="0"/>
          <w:spacing w:val="0"/>
          <w:w w:val="100"/>
          <w:kern w:val="0"/>
          <w:sz w:val="21"/>
          <w:szCs w:val="21"/>
          <w:lang w:val="zh-CN"/>
        </w:rPr>
        <w:t>8.有些由胃肠道吸收的药物，经门静脉入肝时即被转化灭活，使药效降低的现象称为（A）</w:t>
      </w:r>
    </w:p>
    <w:p>
      <w:pPr>
        <w:keepLines w:val="0"/>
        <w:widowControl w:val="0"/>
        <w:numPr>
          <w:ilvl w:val="0"/>
          <w:numId w:val="0"/>
        </w:numPr>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A.</w:t>
      </w:r>
      <w:r>
        <w:rPr>
          <w:rFonts w:hint="eastAsia" w:ascii="宋体" w:hAnsi="宋体" w:eastAsia="宋体" w:cs="宋体"/>
          <w:b w:val="0"/>
          <w:i w:val="0"/>
          <w:caps w:val="0"/>
          <w:spacing w:val="0"/>
          <w:w w:val="100"/>
          <w:kern w:val="0"/>
          <w:sz w:val="21"/>
          <w:szCs w:val="21"/>
          <w:lang w:val="zh-CN"/>
        </w:rPr>
        <w:t xml:space="preserve">首关消除   </w:t>
      </w:r>
    </w:p>
    <w:p>
      <w:pPr>
        <w:keepLines w:val="0"/>
        <w:widowControl w:val="0"/>
        <w:numPr>
          <w:ilvl w:val="0"/>
          <w:numId w:val="0"/>
        </w:numPr>
        <w:tabs>
          <w:tab w:val="left" w:pos="764"/>
        </w:tabs>
        <w:snapToGrid/>
        <w:spacing w:before="5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 xml:space="preserve">耐受性 </w:t>
      </w:r>
    </w:p>
    <w:p>
      <w:pPr>
        <w:keepLines w:val="0"/>
        <w:widowControl w:val="0"/>
        <w:numPr>
          <w:ilvl w:val="0"/>
          <w:numId w:val="0"/>
        </w:numPr>
        <w:tabs>
          <w:tab w:val="left" w:pos="764"/>
        </w:tabs>
        <w:snapToGrid/>
        <w:spacing w:before="5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C.</w:t>
      </w:r>
      <w:r>
        <w:rPr>
          <w:rFonts w:hint="eastAsia" w:ascii="宋体" w:hAnsi="宋体" w:eastAsia="宋体" w:cs="宋体"/>
          <w:b w:val="0"/>
          <w:i w:val="0"/>
          <w:caps w:val="0"/>
          <w:spacing w:val="0"/>
          <w:w w:val="100"/>
          <w:kern w:val="0"/>
          <w:sz w:val="21"/>
          <w:szCs w:val="21"/>
          <w:lang w:val="zh-CN"/>
        </w:rPr>
        <w:t xml:space="preserve">耐药性     </w:t>
      </w:r>
    </w:p>
    <w:p>
      <w:pPr>
        <w:keepLines w:val="0"/>
        <w:widowControl w:val="0"/>
        <w:numPr>
          <w:ilvl w:val="0"/>
          <w:numId w:val="0"/>
        </w:numPr>
        <w:snapToGrid/>
        <w:spacing w:before="5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 xml:space="preserve">特异性  </w:t>
      </w:r>
    </w:p>
    <w:p>
      <w:pPr>
        <w:keepLines w:val="0"/>
        <w:widowControl w:val="0"/>
        <w:numPr>
          <w:ilvl w:val="0"/>
          <w:numId w:val="0"/>
        </w:numPr>
        <w:snapToGrid/>
        <w:spacing w:before="5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E.</w:t>
      </w:r>
      <w:r>
        <w:rPr>
          <w:rFonts w:hint="eastAsia" w:ascii="宋体" w:hAnsi="宋体" w:eastAsia="宋体" w:cs="宋体"/>
          <w:b w:val="0"/>
          <w:i w:val="0"/>
          <w:caps w:val="0"/>
          <w:spacing w:val="0"/>
          <w:w w:val="100"/>
          <w:kern w:val="0"/>
          <w:sz w:val="21"/>
          <w:szCs w:val="21"/>
          <w:lang w:val="zh-CN"/>
        </w:rPr>
        <w:t>以上皆否</w:t>
      </w:r>
    </w:p>
    <w:p>
      <w:pPr>
        <w:keepLines w:val="0"/>
        <w:widowControl w:val="0"/>
        <w:snapToGrid/>
        <w:spacing w:before="60" w:beforeAutospacing="0" w:after="0" w:afterAutospacing="0" w:line="240" w:lineRule="auto"/>
        <w:ind w:left="9"/>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70</w:t>
      </w:r>
      <w:r>
        <w:rPr>
          <w:rFonts w:hint="eastAsia" w:ascii="宋体" w:hAnsi="宋体" w:eastAsia="宋体" w:cs="宋体"/>
          <w:b w:val="0"/>
          <w:i w:val="0"/>
          <w:caps w:val="0"/>
          <w:spacing w:val="0"/>
          <w:w w:val="100"/>
          <w:kern w:val="0"/>
          <w:sz w:val="21"/>
          <w:szCs w:val="21"/>
          <w:lang w:val="zh-CN"/>
        </w:rPr>
        <w:t>9.在用药护理中，护士需请示医生后才能做的是（E）</w:t>
      </w:r>
    </w:p>
    <w:p>
      <w:pPr>
        <w:keepLines w:val="0"/>
        <w:widowControl w:val="0"/>
        <w:numPr>
          <w:ilvl w:val="0"/>
          <w:numId w:val="0"/>
        </w:numPr>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A.</w:t>
      </w:r>
      <w:r>
        <w:rPr>
          <w:rFonts w:hint="eastAsia" w:ascii="宋体" w:hAnsi="宋体" w:eastAsia="宋体" w:cs="宋体"/>
          <w:b w:val="0"/>
          <w:i w:val="0"/>
          <w:caps w:val="0"/>
          <w:spacing w:val="0"/>
          <w:w w:val="100"/>
          <w:kern w:val="0"/>
          <w:sz w:val="21"/>
          <w:szCs w:val="21"/>
          <w:lang w:val="zh-CN"/>
        </w:rPr>
        <w:t xml:space="preserve">了解病人的用药史和过敏史    </w:t>
      </w:r>
    </w:p>
    <w:p>
      <w:pPr>
        <w:keepLines w:val="0"/>
        <w:widowControl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指导病人正确用药</w:t>
      </w:r>
    </w:p>
    <w:p>
      <w:pPr>
        <w:keepLines w:val="0"/>
        <w:widowControl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C.</w:t>
      </w:r>
      <w:r>
        <w:rPr>
          <w:rFonts w:hint="eastAsia" w:ascii="宋体" w:hAnsi="宋体" w:eastAsia="宋体" w:cs="宋体"/>
          <w:b w:val="0"/>
          <w:i w:val="0"/>
          <w:caps w:val="0"/>
          <w:spacing w:val="0"/>
          <w:w w:val="100"/>
          <w:kern w:val="0"/>
          <w:sz w:val="21"/>
          <w:szCs w:val="21"/>
          <w:lang w:val="zh-CN"/>
        </w:rPr>
        <w:t>用药前要仔细核对病人的姓名、药名、给药剂量和给药方法</w:t>
      </w:r>
    </w:p>
    <w:p>
      <w:pPr>
        <w:keepLines w:val="0"/>
        <w:widowControl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用药时要注意观察病人是否出现不良反应</w:t>
      </w:r>
    </w:p>
    <w:p>
      <w:pPr>
        <w:keepLines w:val="0"/>
        <w:widowControl w:val="0"/>
        <w:numPr>
          <w:ilvl w:val="0"/>
          <w:numId w:val="0"/>
        </w:numPr>
        <w:snapToGrid/>
        <w:spacing w:before="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E</w:t>
      </w:r>
      <w:r>
        <w:rPr>
          <w:rFonts w:hint="eastAsia" w:ascii="宋体" w:hAnsi="宋体" w:eastAsia="宋体" w:cs="宋体"/>
          <w:b w:val="0"/>
          <w:i w:val="0"/>
          <w:caps w:val="0"/>
          <w:spacing w:val="0"/>
          <w:w w:val="100"/>
          <w:kern w:val="0"/>
          <w:sz w:val="21"/>
          <w:szCs w:val="21"/>
          <w:lang w:val="zh-CN"/>
        </w:rPr>
        <w:t>病人出现不良反应后是否要立即停药</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10.药物血浆半衰期是指（B）</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 xml:space="preserve">药物被机体吸收一半所需的时间  </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药物在血浆中的浓度下降一半所需的时间</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 xml:space="preserve">药物被代谢一半所需的时间      </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药物排泄一半所需的时间</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药物毒性减小一半所需的时间</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11.药物的治疗量为（D）</w:t>
      </w:r>
      <w:r>
        <w:rPr>
          <w:rFonts w:hint="eastAsia" w:ascii="宋体" w:hAnsi="宋体" w:eastAsia="宋体" w:cs="宋体"/>
          <w:b w:val="0"/>
          <w:i w:val="0"/>
          <w:caps w:val="0"/>
          <w:spacing w:val="0"/>
          <w:w w:val="100"/>
          <w:kern w:val="0"/>
          <w:sz w:val="21"/>
          <w:szCs w:val="21"/>
          <w:lang w:val="en-US" w:eastAsia="zh-CN"/>
        </w:rPr>
        <w:t xml:space="preserve"> </w:t>
      </w:r>
    </w:p>
    <w:p>
      <w:pPr>
        <w:keepLines w:val="0"/>
        <w:widowControl w:val="0"/>
        <w:numPr>
          <w:ilvl w:val="0"/>
          <w:numId w:val="0"/>
        </w:numPr>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A.</w:t>
      </w:r>
      <w:r>
        <w:rPr>
          <w:rFonts w:hint="eastAsia" w:ascii="宋体" w:hAnsi="宋体" w:eastAsia="宋体" w:cs="宋体"/>
          <w:b w:val="0"/>
          <w:i w:val="0"/>
          <w:caps w:val="0"/>
          <w:spacing w:val="0"/>
          <w:w w:val="100"/>
          <w:kern w:val="0"/>
          <w:sz w:val="21"/>
          <w:szCs w:val="21"/>
          <w:lang w:val="zh-CN"/>
        </w:rPr>
        <w:t xml:space="preserve">等于最小有效量 </w:t>
      </w:r>
    </w:p>
    <w:p>
      <w:pPr>
        <w:keepLines w:val="0"/>
        <w:widowControl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 xml:space="preserve">大于极量 </w:t>
      </w:r>
      <w:r>
        <w:rPr>
          <w:rFonts w:hint="eastAsia" w:ascii="宋体" w:hAnsi="宋体" w:eastAsia="宋体" w:cs="宋体"/>
          <w:b w:val="0"/>
          <w:i w:val="0"/>
          <w:caps w:val="0"/>
          <w:spacing w:val="0"/>
          <w:w w:val="100"/>
          <w:kern w:val="0"/>
          <w:sz w:val="21"/>
          <w:szCs w:val="21"/>
          <w:lang w:val="en-US" w:eastAsia="zh-CN"/>
        </w:rPr>
        <w:t xml:space="preserve">  </w:t>
      </w:r>
    </w:p>
    <w:p>
      <w:pPr>
        <w:keepLines w:val="0"/>
        <w:widowControl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C.</w:t>
      </w:r>
      <w:r>
        <w:rPr>
          <w:rFonts w:hint="eastAsia" w:ascii="宋体" w:hAnsi="宋体" w:eastAsia="宋体" w:cs="宋体"/>
          <w:b w:val="0"/>
          <w:i w:val="0"/>
          <w:caps w:val="0"/>
          <w:spacing w:val="0"/>
          <w:w w:val="100"/>
          <w:kern w:val="0"/>
          <w:sz w:val="21"/>
          <w:szCs w:val="21"/>
          <w:lang w:val="zh-CN"/>
        </w:rPr>
        <w:t xml:space="preserve">等于极量    </w:t>
      </w:r>
    </w:p>
    <w:p>
      <w:pPr>
        <w:keepLines w:val="0"/>
        <w:widowControl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在最小有效量和极量之间</w:t>
      </w:r>
    </w:p>
    <w:p>
      <w:pPr>
        <w:keepLines w:val="0"/>
        <w:widowControl w:val="0"/>
        <w:numPr>
          <w:ilvl w:val="0"/>
          <w:numId w:val="0"/>
        </w:numPr>
        <w:snapToGrid/>
        <w:spacing w:before="5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E.</w:t>
      </w:r>
      <w:r>
        <w:rPr>
          <w:rFonts w:hint="eastAsia" w:ascii="宋体" w:hAnsi="宋体" w:eastAsia="宋体" w:cs="宋体"/>
          <w:b w:val="0"/>
          <w:i w:val="0"/>
          <w:caps w:val="0"/>
          <w:spacing w:val="0"/>
          <w:w w:val="100"/>
          <w:kern w:val="0"/>
          <w:sz w:val="21"/>
          <w:szCs w:val="21"/>
          <w:lang w:val="zh-CN"/>
        </w:rPr>
        <w:t>在最小有效量和最小中毒量之间</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12.用阿托品治疗胃肠绞痛时，病人伴口干、心悸等反应，属于（E）</w:t>
      </w:r>
    </w:p>
    <w:p>
      <w:pPr>
        <w:keepLines w:val="0"/>
        <w:widowControl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 xml:space="preserve">后遗效应   </w:t>
      </w:r>
    </w:p>
    <w:p>
      <w:pPr>
        <w:keepLines w:val="0"/>
        <w:widowControl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B.副作用 </w:t>
      </w:r>
    </w:p>
    <w:p>
      <w:pPr>
        <w:keepLines w:val="0"/>
        <w:widowControl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C.毒性反应   </w:t>
      </w:r>
    </w:p>
    <w:p>
      <w:pPr>
        <w:keepLines w:val="0"/>
        <w:widowControl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D.继发反应   </w:t>
      </w:r>
    </w:p>
    <w:p>
      <w:pPr>
        <w:keepLines w:val="0"/>
        <w:widowControl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E.特异质反应</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13.药物被机体吸收利用的程度是（D）</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A.半数有效量   </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B.治疗指数   </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C.半衰期       </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D.生物利用度   </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E.安全范围</w:t>
      </w:r>
    </w:p>
    <w:p>
      <w:pPr>
        <w:keepLines w:val="0"/>
        <w:widowControl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14.与用药目的无关，用药后对机体产生不利或有害的反应称为（B）</w:t>
      </w:r>
    </w:p>
    <w:p>
      <w:pPr>
        <w:keepLines w:val="0"/>
        <w:widowControl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A.治疗作用    </w:t>
      </w:r>
    </w:p>
    <w:p>
      <w:pPr>
        <w:keepLines w:val="0"/>
        <w:widowControl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B.不良反应   </w:t>
      </w:r>
    </w:p>
    <w:p>
      <w:pPr>
        <w:keepLines w:val="0"/>
        <w:widowControl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C.毒性反应     </w:t>
      </w:r>
    </w:p>
    <w:p>
      <w:pPr>
        <w:keepLines w:val="0"/>
        <w:widowControl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D.继发反应   </w:t>
      </w:r>
    </w:p>
    <w:p>
      <w:pPr>
        <w:keepLines w:val="0"/>
        <w:widowControl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zh-CN"/>
        </w:rPr>
        <w:t>E.过敏反应</w:t>
      </w:r>
    </w:p>
    <w:p>
      <w:pPr>
        <w:keepLines w:val="0"/>
        <w:widowControl w:val="0"/>
        <w:snapToGrid/>
        <w:spacing w:before="60" w:beforeAutospacing="0" w:after="0" w:afterAutospacing="0" w:line="240" w:lineRule="auto"/>
        <w:ind w:left="4"/>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15.受体激动剂与受体（C）</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A.无亲和力有内在活性      </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B.有亲和力无内在活性  </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C.既有亲和力又有内在活性</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D.无亲和力又无内在活性    </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E.以上皆否</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16.受体阻断剂与受体（A）</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zh-CN"/>
        </w:rPr>
        <w:t xml:space="preserve">A.有亲和力无内在活性      </w:t>
      </w:r>
      <w:r>
        <w:rPr>
          <w:rFonts w:hint="eastAsia" w:ascii="宋体" w:hAnsi="宋体" w:eastAsia="宋体" w:cs="宋体"/>
          <w:b w:val="0"/>
          <w:i w:val="0"/>
          <w:caps w:val="0"/>
          <w:spacing w:val="0"/>
          <w:w w:val="100"/>
          <w:kern w:val="0"/>
          <w:sz w:val="21"/>
          <w:szCs w:val="21"/>
          <w:lang w:val="en-US" w:eastAsia="zh-CN"/>
        </w:rPr>
        <w:t xml:space="preserve"> </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B.既有亲和力又有内在活性   </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C.无亲和力有内在活性</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zh-CN"/>
        </w:rPr>
        <w:t xml:space="preserve">D.既无亲和力又无内在活性  </w:t>
      </w:r>
      <w:r>
        <w:rPr>
          <w:rFonts w:hint="eastAsia" w:ascii="宋体" w:hAnsi="宋体" w:eastAsia="宋体" w:cs="宋体"/>
          <w:b w:val="0"/>
          <w:i w:val="0"/>
          <w:caps w:val="0"/>
          <w:spacing w:val="0"/>
          <w:w w:val="100"/>
          <w:kern w:val="0"/>
          <w:sz w:val="21"/>
          <w:szCs w:val="21"/>
          <w:lang w:val="en-US" w:eastAsia="zh-CN"/>
        </w:rPr>
        <w:t xml:space="preserve"> </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E.具有较强亲和力，仅有较弱内在活性</w:t>
      </w:r>
    </w:p>
    <w:p>
      <w:pPr>
        <w:keepLines w:val="0"/>
        <w:widowControl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17.药物的吸收是指（C）</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 xml:space="preserve">药物进入胃肠道                     </w:t>
      </w:r>
    </w:p>
    <w:p>
      <w:pPr>
        <w:keepLines w:val="0"/>
        <w:widowControl w:val="0"/>
        <w:numPr>
          <w:ilvl w:val="0"/>
          <w:numId w:val="0"/>
        </w:numPr>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药物随血液分布到各组织器官</w:t>
      </w:r>
    </w:p>
    <w:p>
      <w:pPr>
        <w:keepLines w:val="0"/>
        <w:widowControl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C.</w:t>
      </w:r>
      <w:r>
        <w:rPr>
          <w:rFonts w:hint="eastAsia" w:ascii="宋体" w:hAnsi="宋体" w:eastAsia="宋体" w:cs="宋体"/>
          <w:b w:val="0"/>
          <w:i w:val="0"/>
          <w:caps w:val="0"/>
          <w:spacing w:val="0"/>
          <w:w w:val="100"/>
          <w:kern w:val="0"/>
          <w:sz w:val="21"/>
          <w:szCs w:val="21"/>
          <w:lang w:val="zh-CN"/>
        </w:rPr>
        <w:t xml:space="preserve">药物从给药部位进人血液循环的过程   </w:t>
      </w:r>
    </w:p>
    <w:p>
      <w:pPr>
        <w:keepLines w:val="0"/>
        <w:widowControl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 xml:space="preserve">药物与作用部位结合   </w:t>
      </w:r>
    </w:p>
    <w:p>
      <w:pPr>
        <w:keepLines w:val="0"/>
        <w:widowControl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E.</w:t>
      </w:r>
      <w:r>
        <w:rPr>
          <w:rFonts w:hint="eastAsia" w:ascii="宋体" w:hAnsi="宋体" w:eastAsia="宋体" w:cs="宋体"/>
          <w:b w:val="0"/>
          <w:i w:val="0"/>
          <w:caps w:val="0"/>
          <w:spacing w:val="0"/>
          <w:w w:val="100"/>
          <w:kern w:val="0"/>
          <w:sz w:val="21"/>
          <w:szCs w:val="21"/>
          <w:lang w:val="zh-CN"/>
        </w:rPr>
        <w:t>静脉给药</w:t>
      </w:r>
    </w:p>
    <w:p>
      <w:pPr>
        <w:keepLines w:val="0"/>
        <w:widowControl w:val="0"/>
        <w:snapToGrid/>
        <w:spacing w:before="60" w:beforeAutospacing="0" w:after="0" w:afterAutospacing="0" w:line="240" w:lineRule="auto"/>
        <w:ind w:left="14"/>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18.药物最常用的给药方法是（A）</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A.口服给药      </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B.舌下给药 </w:t>
      </w:r>
      <w:r>
        <w:rPr>
          <w:rFonts w:hint="eastAsia" w:ascii="宋体" w:hAnsi="宋体" w:eastAsia="宋体" w:cs="宋体"/>
          <w:b w:val="0"/>
          <w:i w:val="0"/>
          <w:caps w:val="0"/>
          <w:spacing w:val="0"/>
          <w:w w:val="100"/>
          <w:kern w:val="0"/>
          <w:sz w:val="21"/>
          <w:szCs w:val="21"/>
          <w:lang w:val="en-US" w:eastAsia="zh-CN"/>
        </w:rPr>
        <w:t xml:space="preserve"> </w:t>
      </w:r>
      <w:r>
        <w:rPr>
          <w:rFonts w:hint="eastAsia" w:ascii="宋体" w:hAnsi="宋体" w:eastAsia="宋体" w:cs="宋体"/>
          <w:b w:val="0"/>
          <w:i w:val="0"/>
          <w:caps w:val="0"/>
          <w:spacing w:val="0"/>
          <w:w w:val="100"/>
          <w:kern w:val="0"/>
          <w:sz w:val="21"/>
          <w:szCs w:val="21"/>
          <w:lang w:val="zh-CN"/>
        </w:rPr>
        <w:t xml:space="preserve"> </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C.直肠给药     </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D.肌内注射    </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E.皮下注射</w:t>
      </w:r>
    </w:p>
    <w:p>
      <w:pPr>
        <w:keepLines w:val="0"/>
        <w:widowControl w:val="0"/>
        <w:snapToGrid/>
        <w:spacing w:before="60" w:beforeAutospacing="0" w:after="0" w:afterAutospacing="0" w:line="240" w:lineRule="auto"/>
        <w:ind w:left="9"/>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19.采用首剂加倍的方法，在几个半衰期内达到稳态血药浓度（A）</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rPr>
        <w:t>A.</w:t>
      </w:r>
      <w:r>
        <w:rPr>
          <w:rFonts w:hint="eastAsia" w:ascii="宋体" w:hAnsi="宋体" w:eastAsia="宋体" w:cs="宋体"/>
          <w:b w:val="0"/>
          <w:i w:val="0"/>
          <w:caps w:val="0"/>
          <w:spacing w:val="0"/>
          <w:w w:val="100"/>
          <w:kern w:val="0"/>
          <w:sz w:val="21"/>
          <w:szCs w:val="21"/>
          <w:lang w:val="zh-CN"/>
        </w:rPr>
        <w:t xml:space="preserve">1       </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zh-CN"/>
        </w:rPr>
        <w:t xml:space="preserve">B.2    </w:t>
      </w:r>
      <w:r>
        <w:rPr>
          <w:rFonts w:hint="eastAsia" w:ascii="宋体" w:hAnsi="宋体" w:eastAsia="宋体" w:cs="宋体"/>
          <w:b w:val="0"/>
          <w:i w:val="0"/>
          <w:caps w:val="0"/>
          <w:spacing w:val="0"/>
          <w:w w:val="100"/>
          <w:kern w:val="0"/>
          <w:sz w:val="21"/>
          <w:szCs w:val="21"/>
          <w:lang w:val="en-US" w:eastAsia="zh-CN"/>
        </w:rPr>
        <w:t xml:space="preserve">    </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C.3       </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zh-CN"/>
        </w:rPr>
        <w:t xml:space="preserve">D.4    </w:t>
      </w:r>
      <w:r>
        <w:rPr>
          <w:rFonts w:hint="eastAsia" w:ascii="宋体" w:hAnsi="宋体" w:eastAsia="宋体" w:cs="宋体"/>
          <w:b w:val="0"/>
          <w:i w:val="0"/>
          <w:caps w:val="0"/>
          <w:spacing w:val="0"/>
          <w:w w:val="100"/>
          <w:kern w:val="0"/>
          <w:sz w:val="21"/>
          <w:szCs w:val="21"/>
          <w:lang w:val="en-US" w:eastAsia="zh-CN"/>
        </w:rPr>
        <w:t xml:space="preserve">  </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E.5 </w:t>
      </w:r>
    </w:p>
    <w:p>
      <w:pPr>
        <w:keepLines w:val="0"/>
        <w:widowControl w:val="0"/>
        <w:snapToGrid/>
        <w:spacing w:before="8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20.对胃肠道有刺激性的药物服药时间宜在（C）</w:t>
      </w:r>
    </w:p>
    <w:p>
      <w:pPr>
        <w:keepLines w:val="0"/>
        <w:widowControl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A.饭前       </w:t>
      </w:r>
    </w:p>
    <w:p>
      <w:pPr>
        <w:keepLines w:val="0"/>
        <w:widowControl w:val="0"/>
        <w:numPr>
          <w:ilvl w:val="0"/>
          <w:numId w:val="0"/>
        </w:numPr>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 xml:space="preserve">饭时  </w:t>
      </w:r>
      <w:r>
        <w:rPr>
          <w:rFonts w:hint="eastAsia" w:ascii="宋体" w:hAnsi="宋体" w:eastAsia="宋体" w:cs="宋体"/>
          <w:b w:val="0"/>
          <w:i w:val="0"/>
          <w:caps w:val="0"/>
          <w:spacing w:val="0"/>
          <w:w w:val="100"/>
          <w:kern w:val="0"/>
          <w:sz w:val="21"/>
          <w:szCs w:val="21"/>
          <w:lang w:val="en-US" w:eastAsia="zh-CN"/>
        </w:rPr>
        <w:t xml:space="preserve">  </w:t>
      </w:r>
      <w:r>
        <w:rPr>
          <w:rFonts w:hint="eastAsia" w:ascii="宋体" w:hAnsi="宋体" w:eastAsia="宋体" w:cs="宋体"/>
          <w:b w:val="0"/>
          <w:i w:val="0"/>
          <w:caps w:val="0"/>
          <w:spacing w:val="0"/>
          <w:w w:val="100"/>
          <w:kern w:val="0"/>
          <w:sz w:val="21"/>
          <w:szCs w:val="21"/>
          <w:lang w:val="zh-CN"/>
        </w:rPr>
        <w:t xml:space="preserve"> </w:t>
      </w:r>
    </w:p>
    <w:p>
      <w:pPr>
        <w:keepLines w:val="0"/>
        <w:widowControl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C.</w:t>
      </w:r>
      <w:r>
        <w:rPr>
          <w:rFonts w:hint="eastAsia" w:ascii="宋体" w:hAnsi="宋体" w:eastAsia="宋体" w:cs="宋体"/>
          <w:b w:val="0"/>
          <w:i w:val="0"/>
          <w:caps w:val="0"/>
          <w:spacing w:val="0"/>
          <w:w w:val="100"/>
          <w:kern w:val="0"/>
          <w:sz w:val="21"/>
          <w:szCs w:val="21"/>
          <w:lang w:val="zh-CN"/>
        </w:rPr>
        <w:t xml:space="preserve">饭后     </w:t>
      </w:r>
    </w:p>
    <w:p>
      <w:pPr>
        <w:keepLines w:val="0"/>
        <w:widowControl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 xml:space="preserve">空腹时   </w:t>
      </w:r>
    </w:p>
    <w:p>
      <w:pPr>
        <w:keepLines w:val="0"/>
        <w:widowControl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E.</w:t>
      </w:r>
      <w:r>
        <w:rPr>
          <w:rFonts w:hint="eastAsia" w:ascii="宋体" w:hAnsi="宋体" w:eastAsia="宋体" w:cs="宋体"/>
          <w:b w:val="0"/>
          <w:i w:val="0"/>
          <w:caps w:val="0"/>
          <w:spacing w:val="0"/>
          <w:w w:val="100"/>
          <w:kern w:val="0"/>
          <w:sz w:val="21"/>
          <w:szCs w:val="21"/>
          <w:lang w:val="zh-CN"/>
        </w:rPr>
        <w:t>睡前</w:t>
      </w:r>
    </w:p>
    <w:p>
      <w:pPr>
        <w:keepLines w:val="0"/>
        <w:snapToGrid/>
        <w:spacing w:before="60" w:beforeAutospacing="0" w:after="0" w:afterAutospacing="0" w:line="240" w:lineRule="auto"/>
        <w:ind w:left="4"/>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21.药物排泄的主要器官是（B）</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A.肝脏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B.肾脏  </w:t>
      </w:r>
      <w:r>
        <w:rPr>
          <w:rFonts w:hint="eastAsia" w:ascii="宋体" w:hAnsi="宋体" w:eastAsia="宋体" w:cs="宋体"/>
          <w:b w:val="0"/>
          <w:i w:val="0"/>
          <w:caps w:val="0"/>
          <w:spacing w:val="0"/>
          <w:w w:val="100"/>
          <w:kern w:val="0"/>
          <w:sz w:val="21"/>
          <w:szCs w:val="21"/>
          <w:lang w:val="en-US" w:eastAsia="zh-CN"/>
        </w:rPr>
        <w:t xml:space="preserve">  </w:t>
      </w:r>
      <w:r>
        <w:rPr>
          <w:rFonts w:hint="eastAsia" w:ascii="宋体" w:hAnsi="宋体" w:eastAsia="宋体" w:cs="宋体"/>
          <w:b w:val="0"/>
          <w:i w:val="0"/>
          <w:caps w:val="0"/>
          <w:spacing w:val="0"/>
          <w:w w:val="100"/>
          <w:kern w:val="0"/>
          <w:sz w:val="21"/>
          <w:szCs w:val="21"/>
          <w:lang w:val="zh-CN"/>
        </w:rPr>
        <w:t xml:space="preserve">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C.肠道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D.腺体  </w:t>
      </w:r>
      <w:r>
        <w:rPr>
          <w:rFonts w:hint="eastAsia" w:ascii="宋体" w:hAnsi="宋体" w:eastAsia="宋体" w:cs="宋体"/>
          <w:b w:val="0"/>
          <w:i w:val="0"/>
          <w:caps w:val="0"/>
          <w:spacing w:val="0"/>
          <w:w w:val="100"/>
          <w:kern w:val="0"/>
          <w:sz w:val="21"/>
          <w:szCs w:val="21"/>
          <w:lang w:val="en-US" w:eastAsia="zh-CN"/>
        </w:rPr>
        <w:t xml:space="preserve"> </w:t>
      </w:r>
      <w:r>
        <w:rPr>
          <w:rFonts w:hint="eastAsia" w:ascii="宋体" w:hAnsi="宋体" w:eastAsia="宋体" w:cs="宋体"/>
          <w:b w:val="0"/>
          <w:i w:val="0"/>
          <w:caps w:val="0"/>
          <w:spacing w:val="0"/>
          <w:w w:val="100"/>
          <w:kern w:val="0"/>
          <w:sz w:val="21"/>
          <w:szCs w:val="21"/>
          <w:lang w:val="zh-CN"/>
        </w:rPr>
        <w:t xml:space="preserve">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E.呼吸道</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22.在一定剂量范围内，药物剂量与药物作用的关系为（E）</w:t>
      </w:r>
    </w:p>
    <w:p>
      <w:pPr>
        <w:keepLines w:val="0"/>
        <w:snapToGrid/>
        <w:spacing w:before="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A.时效关系     </w:t>
      </w:r>
    </w:p>
    <w:p>
      <w:pPr>
        <w:keepLines w:val="0"/>
        <w:snapToGrid/>
        <w:spacing w:before="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B.时量关系  </w:t>
      </w:r>
    </w:p>
    <w:p>
      <w:pPr>
        <w:keepLines w:val="0"/>
        <w:snapToGrid/>
        <w:spacing w:before="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C.最小有效量    </w:t>
      </w:r>
    </w:p>
    <w:p>
      <w:pPr>
        <w:keepLines w:val="0"/>
        <w:snapToGrid/>
        <w:spacing w:before="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D.治疗量   </w:t>
      </w:r>
    </w:p>
    <w:p>
      <w:pPr>
        <w:keepLines w:val="0"/>
        <w:snapToGrid/>
        <w:spacing w:before="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E.量效关系</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23.硝酸甘油舌下给药的目的在于（C）</w:t>
      </w:r>
    </w:p>
    <w:p>
      <w:pPr>
        <w:keepLines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A.避免刺激胃肠道   </w:t>
      </w:r>
    </w:p>
    <w:p>
      <w:pPr>
        <w:keepLines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B.增加吸收   </w:t>
      </w:r>
    </w:p>
    <w:p>
      <w:pPr>
        <w:keepLines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C.避免首过消除     </w:t>
      </w:r>
    </w:p>
    <w:p>
      <w:pPr>
        <w:keepLines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D.减慢药物代谢</w:t>
      </w:r>
    </w:p>
    <w:p>
      <w:pPr>
        <w:keepLines w:val="0"/>
        <w:snapToGrid/>
        <w:spacing w:before="4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E.避免被胃肠道破坏</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24.服用催眠量的巴比妥类药次晨出现的宿醉现象是（D）</w:t>
      </w:r>
    </w:p>
    <w:p>
      <w:pPr>
        <w:keepLines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A.副作用     </w:t>
      </w:r>
    </w:p>
    <w:p>
      <w:pPr>
        <w:keepLines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zh-CN"/>
        </w:rPr>
        <w:t xml:space="preserve">B.毒性反应  </w:t>
      </w:r>
      <w:r>
        <w:rPr>
          <w:rFonts w:hint="eastAsia" w:ascii="宋体" w:hAnsi="宋体" w:eastAsia="宋体" w:cs="宋体"/>
          <w:b w:val="0"/>
          <w:i w:val="0"/>
          <w:caps w:val="0"/>
          <w:spacing w:val="0"/>
          <w:w w:val="100"/>
          <w:kern w:val="0"/>
          <w:sz w:val="21"/>
          <w:szCs w:val="21"/>
          <w:lang w:val="en-US" w:eastAsia="zh-CN"/>
        </w:rPr>
        <w:t xml:space="preserve"> </w:t>
      </w:r>
    </w:p>
    <w:p>
      <w:pPr>
        <w:keepLines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C.变态反应   </w:t>
      </w:r>
    </w:p>
    <w:p>
      <w:pPr>
        <w:keepLines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D.后遗效应   </w:t>
      </w:r>
    </w:p>
    <w:p>
      <w:pPr>
        <w:keepLines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E.特异质反应</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25.药物的安全范围是指（C）</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rPr>
        <w:t xml:space="preserve">A.LD50/ED50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rPr>
        <w:t xml:space="preserve">B.ED50/LD50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rPr>
        <w:t>C.</w:t>
      </w:r>
      <w:r>
        <w:rPr>
          <w:rFonts w:hint="eastAsia" w:ascii="宋体" w:hAnsi="宋体" w:eastAsia="宋体" w:cs="宋体"/>
          <w:b w:val="0"/>
          <w:i w:val="0"/>
          <w:caps w:val="0"/>
          <w:spacing w:val="0"/>
          <w:w w:val="100"/>
          <w:kern w:val="0"/>
          <w:sz w:val="21"/>
          <w:szCs w:val="21"/>
          <w:lang w:val="zh-CN"/>
        </w:rPr>
        <w:t>最小有效量和最小中毒量之间的范围</w:t>
      </w:r>
    </w:p>
    <w:p>
      <w:pPr>
        <w:keepLines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rPr>
        <w:t>D.ED95</w:t>
      </w:r>
      <w:r>
        <w:rPr>
          <w:rFonts w:hint="eastAsia" w:ascii="宋体" w:hAnsi="宋体" w:eastAsia="宋体" w:cs="宋体"/>
          <w:b w:val="0"/>
          <w:i w:val="0"/>
          <w:caps w:val="0"/>
          <w:spacing w:val="0"/>
          <w:w w:val="100"/>
          <w:kern w:val="0"/>
          <w:sz w:val="21"/>
          <w:szCs w:val="21"/>
          <w:lang w:val="zh-CN"/>
        </w:rPr>
        <w:t>与</w:t>
      </w:r>
      <w:r>
        <w:rPr>
          <w:rFonts w:hint="eastAsia" w:ascii="宋体" w:hAnsi="宋体" w:eastAsia="宋体" w:cs="宋体"/>
          <w:b w:val="0"/>
          <w:i w:val="0"/>
          <w:caps w:val="0"/>
          <w:spacing w:val="0"/>
          <w:w w:val="100"/>
          <w:kern w:val="0"/>
          <w:sz w:val="21"/>
          <w:szCs w:val="21"/>
        </w:rPr>
        <w:t>LD5</w:t>
      </w:r>
      <w:r>
        <w:rPr>
          <w:rFonts w:hint="eastAsia" w:ascii="宋体" w:hAnsi="宋体" w:eastAsia="宋体" w:cs="宋体"/>
          <w:b w:val="0"/>
          <w:i w:val="0"/>
          <w:caps w:val="0"/>
          <w:spacing w:val="0"/>
          <w:w w:val="100"/>
          <w:kern w:val="0"/>
          <w:sz w:val="21"/>
          <w:szCs w:val="21"/>
          <w:lang w:val="zh-CN"/>
        </w:rPr>
        <w:t>之间的距离</w:t>
      </w:r>
      <w:r>
        <w:rPr>
          <w:rFonts w:hint="eastAsia" w:ascii="宋体" w:hAnsi="宋体" w:eastAsia="宋体" w:cs="宋体"/>
          <w:b w:val="0"/>
          <w:i w:val="0"/>
          <w:caps w:val="0"/>
          <w:spacing w:val="0"/>
          <w:w w:val="100"/>
          <w:kern w:val="0"/>
          <w:sz w:val="21"/>
          <w:szCs w:val="21"/>
        </w:rPr>
        <w:t xml:space="preserve">     </w:t>
      </w:r>
      <w:r>
        <w:rPr>
          <w:rFonts w:hint="eastAsia" w:ascii="宋体" w:hAnsi="宋体" w:eastAsia="宋体" w:cs="宋体"/>
          <w:b w:val="0"/>
          <w:i w:val="0"/>
          <w:caps w:val="0"/>
          <w:spacing w:val="0"/>
          <w:w w:val="100"/>
          <w:kern w:val="0"/>
          <w:sz w:val="21"/>
          <w:szCs w:val="21"/>
          <w:lang w:val="en-US" w:eastAsia="zh-CN"/>
        </w:rPr>
        <w:t xml:space="preserve"> </w:t>
      </w:r>
    </w:p>
    <w:p>
      <w:pPr>
        <w:keepLines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lang w:val="zh-CN"/>
        </w:rPr>
        <w:t>E</w:t>
      </w:r>
      <w:r>
        <w:rPr>
          <w:rFonts w:hint="eastAsia" w:ascii="宋体" w:hAnsi="宋体" w:eastAsia="宋体" w:cs="宋体"/>
          <w:b w:val="0"/>
          <w:i w:val="0"/>
          <w:caps w:val="0"/>
          <w:spacing w:val="0"/>
          <w:w w:val="100"/>
          <w:kern w:val="0"/>
          <w:sz w:val="21"/>
          <w:szCs w:val="21"/>
        </w:rPr>
        <w:t>.</w:t>
      </w:r>
      <w:r>
        <w:rPr>
          <w:rFonts w:hint="eastAsia" w:ascii="宋体" w:hAnsi="宋体" w:eastAsia="宋体" w:cs="宋体"/>
          <w:b w:val="0"/>
          <w:i w:val="0"/>
          <w:caps w:val="0"/>
          <w:spacing w:val="0"/>
          <w:w w:val="100"/>
          <w:kern w:val="0"/>
          <w:sz w:val="21"/>
          <w:szCs w:val="21"/>
          <w:lang w:val="zh-CN"/>
        </w:rPr>
        <w:t>LD</w:t>
      </w:r>
      <w:r>
        <w:rPr>
          <w:rFonts w:hint="eastAsia" w:ascii="宋体" w:hAnsi="宋体" w:eastAsia="宋体" w:cs="宋体"/>
          <w:b w:val="0"/>
          <w:i w:val="0"/>
          <w:caps w:val="0"/>
          <w:spacing w:val="0"/>
          <w:w w:val="100"/>
          <w:kern w:val="0"/>
          <w:sz w:val="21"/>
          <w:szCs w:val="21"/>
        </w:rPr>
        <w:t>95</w:t>
      </w:r>
      <w:r>
        <w:rPr>
          <w:rFonts w:hint="eastAsia" w:ascii="宋体" w:hAnsi="宋体" w:eastAsia="宋体" w:cs="宋体"/>
          <w:b w:val="0"/>
          <w:i w:val="0"/>
          <w:caps w:val="0"/>
          <w:spacing w:val="0"/>
          <w:w w:val="100"/>
          <w:kern w:val="0"/>
          <w:sz w:val="21"/>
          <w:szCs w:val="21"/>
          <w:lang w:val="zh-CN"/>
        </w:rPr>
        <w:t>与ED</w:t>
      </w:r>
      <w:r>
        <w:rPr>
          <w:rFonts w:hint="eastAsia" w:ascii="宋体" w:hAnsi="宋体" w:eastAsia="宋体" w:cs="宋体"/>
          <w:b w:val="0"/>
          <w:i w:val="0"/>
          <w:caps w:val="0"/>
          <w:spacing w:val="0"/>
          <w:w w:val="100"/>
          <w:kern w:val="0"/>
          <w:sz w:val="21"/>
          <w:szCs w:val="21"/>
        </w:rPr>
        <w:t>5</w:t>
      </w:r>
      <w:r>
        <w:rPr>
          <w:rFonts w:hint="eastAsia" w:ascii="宋体" w:hAnsi="宋体" w:eastAsia="宋体" w:cs="宋体"/>
          <w:b w:val="0"/>
          <w:i w:val="0"/>
          <w:caps w:val="0"/>
          <w:spacing w:val="0"/>
          <w:w w:val="100"/>
          <w:kern w:val="0"/>
          <w:sz w:val="21"/>
          <w:szCs w:val="21"/>
          <w:lang w:val="zh-CN"/>
        </w:rPr>
        <w:t>之间的距离</w:t>
      </w:r>
    </w:p>
    <w:p>
      <w:pPr>
        <w:keepLines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26.催眠药服药时间宜在（D）</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A.空腹时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B.饭前  </w:t>
      </w:r>
      <w:r>
        <w:rPr>
          <w:rFonts w:hint="eastAsia" w:ascii="宋体" w:hAnsi="宋体" w:eastAsia="宋体" w:cs="宋体"/>
          <w:b w:val="0"/>
          <w:i w:val="0"/>
          <w:caps w:val="0"/>
          <w:spacing w:val="0"/>
          <w:w w:val="100"/>
          <w:kern w:val="0"/>
          <w:sz w:val="21"/>
          <w:szCs w:val="21"/>
          <w:lang w:val="en-US" w:eastAsia="zh-CN"/>
        </w:rPr>
        <w:t xml:space="preserve">  </w:t>
      </w:r>
      <w:r>
        <w:rPr>
          <w:rFonts w:hint="eastAsia" w:ascii="宋体" w:hAnsi="宋体" w:eastAsia="宋体" w:cs="宋体"/>
          <w:b w:val="0"/>
          <w:i w:val="0"/>
          <w:caps w:val="0"/>
          <w:spacing w:val="0"/>
          <w:w w:val="100"/>
          <w:kern w:val="0"/>
          <w:sz w:val="21"/>
          <w:szCs w:val="21"/>
          <w:lang w:val="zh-CN"/>
        </w:rPr>
        <w:t xml:space="preserve">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C.饭后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D.睡前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E.定时服</w:t>
      </w:r>
    </w:p>
    <w:p>
      <w:pPr>
        <w:keepLines w:val="0"/>
        <w:snapToGrid/>
        <w:spacing w:before="60" w:beforeAutospacing="0" w:after="0" w:afterAutospacing="0" w:line="240" w:lineRule="auto"/>
        <w:ind w:left="4"/>
        <w:jc w:val="left"/>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27.药物产生作用最快的给药方法（B）</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color w:val="000000"/>
          <w:spacing w:val="0"/>
          <w:w w:val="100"/>
          <w:sz w:val="21"/>
          <w:szCs w:val="21"/>
          <w:lang w:val="zh-CN" w:eastAsia="zh-CN"/>
        </w:rPr>
      </w:pPr>
      <w:r>
        <w:rPr>
          <w:rFonts w:hint="eastAsia" w:ascii="宋体" w:hAnsi="宋体" w:eastAsia="宋体" w:cs="宋体"/>
          <w:b w:val="0"/>
          <w:i w:val="0"/>
          <w:caps w:val="0"/>
          <w:color w:val="000000"/>
          <w:spacing w:val="0"/>
          <w:w w:val="100"/>
          <w:sz w:val="21"/>
          <w:szCs w:val="21"/>
          <w:lang w:val="zh-CN" w:eastAsia="zh-CN"/>
        </w:rPr>
        <w:t xml:space="preserve">A.口服     </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zh-CN" w:eastAsia="zh-CN"/>
        </w:rPr>
        <w:t xml:space="preserve">B.舌下含服    </w:t>
      </w:r>
      <w:r>
        <w:rPr>
          <w:rFonts w:hint="eastAsia" w:ascii="宋体" w:hAnsi="宋体" w:eastAsia="宋体" w:cs="宋体"/>
          <w:b w:val="0"/>
          <w:i w:val="0"/>
          <w:caps w:val="0"/>
          <w:color w:val="000000"/>
          <w:spacing w:val="0"/>
          <w:w w:val="100"/>
          <w:sz w:val="21"/>
          <w:szCs w:val="21"/>
          <w:lang w:val="en-US" w:eastAsia="zh-CN"/>
        </w:rPr>
        <w:t xml:space="preserve"> </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color w:val="000000"/>
          <w:spacing w:val="0"/>
          <w:w w:val="100"/>
          <w:sz w:val="21"/>
          <w:szCs w:val="21"/>
          <w:lang w:val="zh-CN" w:eastAsia="zh-CN"/>
        </w:rPr>
      </w:pPr>
      <w:r>
        <w:rPr>
          <w:rFonts w:hint="eastAsia" w:ascii="宋体" w:hAnsi="宋体" w:eastAsia="宋体" w:cs="宋体"/>
          <w:b w:val="0"/>
          <w:i w:val="0"/>
          <w:caps w:val="0"/>
          <w:color w:val="000000"/>
          <w:spacing w:val="0"/>
          <w:w w:val="100"/>
          <w:sz w:val="21"/>
          <w:szCs w:val="21"/>
          <w:lang w:val="zh-CN" w:eastAsia="zh-CN"/>
        </w:rPr>
        <w:t xml:space="preserve">C.肌内注射    </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color w:val="000000"/>
          <w:spacing w:val="0"/>
          <w:w w:val="100"/>
          <w:sz w:val="21"/>
          <w:szCs w:val="21"/>
          <w:lang w:val="zh-CN" w:eastAsia="zh-CN"/>
        </w:rPr>
      </w:pPr>
      <w:r>
        <w:rPr>
          <w:rFonts w:hint="eastAsia" w:ascii="宋体" w:hAnsi="宋体" w:eastAsia="宋体" w:cs="宋体"/>
          <w:b w:val="0"/>
          <w:i w:val="0"/>
          <w:caps w:val="0"/>
          <w:color w:val="000000"/>
          <w:spacing w:val="0"/>
          <w:w w:val="100"/>
          <w:sz w:val="21"/>
          <w:szCs w:val="21"/>
          <w:lang w:val="zh-CN" w:eastAsia="zh-CN"/>
        </w:rPr>
        <w:t xml:space="preserve">D.皮下注射   </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color w:val="000000"/>
          <w:spacing w:val="0"/>
          <w:w w:val="100"/>
          <w:sz w:val="21"/>
          <w:szCs w:val="21"/>
          <w:lang w:val="zh-CN" w:eastAsia="zh-CN"/>
        </w:rPr>
        <w:t>E.直肠给药</w:t>
      </w:r>
    </w:p>
    <w:p>
      <w:pPr>
        <w:keepLines w:val="0"/>
        <w:numPr>
          <w:ilvl w:val="0"/>
          <w:numId w:val="0"/>
        </w:numPr>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728.</w:t>
      </w:r>
      <w:r>
        <w:rPr>
          <w:rFonts w:hint="eastAsia" w:ascii="宋体" w:hAnsi="宋体" w:eastAsia="宋体" w:cs="宋体"/>
          <w:b w:val="0"/>
          <w:i w:val="0"/>
          <w:caps w:val="0"/>
          <w:spacing w:val="0"/>
          <w:w w:val="100"/>
          <w:kern w:val="0"/>
          <w:sz w:val="21"/>
          <w:szCs w:val="21"/>
          <w:lang w:val="zh-CN"/>
        </w:rPr>
        <w:t>某药T½，为12h，按T½给药达坪值时间应为（E）</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rPr>
        <w:t>A.1</w:t>
      </w:r>
      <w:r>
        <w:rPr>
          <w:rFonts w:hint="eastAsia" w:ascii="宋体" w:hAnsi="宋体" w:eastAsia="宋体" w:cs="宋体"/>
          <w:b w:val="0"/>
          <w:i w:val="0"/>
          <w:caps w:val="0"/>
          <w:spacing w:val="0"/>
          <w:w w:val="100"/>
          <w:kern w:val="0"/>
          <w:sz w:val="21"/>
          <w:szCs w:val="21"/>
          <w:lang w:val="zh-CN"/>
        </w:rPr>
        <w:t>天</w:t>
      </w:r>
      <w:r>
        <w:rPr>
          <w:rFonts w:hint="eastAsia" w:ascii="宋体" w:hAnsi="宋体" w:eastAsia="宋体" w:cs="宋体"/>
          <w:b w:val="0"/>
          <w:i w:val="0"/>
          <w:caps w:val="0"/>
          <w:spacing w:val="0"/>
          <w:w w:val="100"/>
          <w:kern w:val="0"/>
          <w:sz w:val="21"/>
          <w:szCs w:val="21"/>
        </w:rPr>
        <w:t xml:space="preserve">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rPr>
        <w:t>B.1.5</w:t>
      </w:r>
      <w:r>
        <w:rPr>
          <w:rFonts w:hint="eastAsia" w:ascii="宋体" w:hAnsi="宋体" w:eastAsia="宋体" w:cs="宋体"/>
          <w:b w:val="0"/>
          <w:i w:val="0"/>
          <w:caps w:val="0"/>
          <w:spacing w:val="0"/>
          <w:w w:val="100"/>
          <w:kern w:val="0"/>
          <w:sz w:val="21"/>
          <w:szCs w:val="21"/>
          <w:lang w:val="zh-CN"/>
        </w:rPr>
        <w:t>天</w:t>
      </w:r>
      <w:r>
        <w:rPr>
          <w:rFonts w:hint="eastAsia" w:ascii="宋体" w:hAnsi="宋体" w:eastAsia="宋体" w:cs="宋体"/>
          <w:b w:val="0"/>
          <w:i w:val="0"/>
          <w:caps w:val="0"/>
          <w:spacing w:val="0"/>
          <w:w w:val="100"/>
          <w:kern w:val="0"/>
          <w:sz w:val="21"/>
          <w:szCs w:val="21"/>
        </w:rPr>
        <w:t xml:space="preserve">  </w:t>
      </w:r>
      <w:r>
        <w:rPr>
          <w:rFonts w:hint="eastAsia" w:ascii="宋体" w:hAnsi="宋体" w:eastAsia="宋体" w:cs="宋体"/>
          <w:b w:val="0"/>
          <w:i w:val="0"/>
          <w:caps w:val="0"/>
          <w:spacing w:val="0"/>
          <w:w w:val="100"/>
          <w:kern w:val="0"/>
          <w:sz w:val="21"/>
          <w:szCs w:val="21"/>
          <w:lang w:val="en-US" w:eastAsia="zh-CN"/>
        </w:rPr>
        <w:t xml:space="preserve"> </w:t>
      </w:r>
      <w:r>
        <w:rPr>
          <w:rFonts w:hint="eastAsia" w:ascii="宋体" w:hAnsi="宋体" w:eastAsia="宋体" w:cs="宋体"/>
          <w:b w:val="0"/>
          <w:i w:val="0"/>
          <w:caps w:val="0"/>
          <w:spacing w:val="0"/>
          <w:w w:val="100"/>
          <w:kern w:val="0"/>
          <w:sz w:val="21"/>
          <w:szCs w:val="21"/>
        </w:rPr>
        <w:t xml:space="preserve">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rPr>
        <w:t>C.5</w:t>
      </w:r>
      <w:r>
        <w:rPr>
          <w:rFonts w:hint="eastAsia" w:ascii="宋体" w:hAnsi="宋体" w:eastAsia="宋体" w:cs="宋体"/>
          <w:b w:val="0"/>
          <w:i w:val="0"/>
          <w:caps w:val="0"/>
          <w:spacing w:val="0"/>
          <w:w w:val="100"/>
          <w:kern w:val="0"/>
          <w:sz w:val="21"/>
          <w:szCs w:val="21"/>
          <w:lang w:val="zh-CN"/>
        </w:rPr>
        <w:t>天</w:t>
      </w:r>
      <w:r>
        <w:rPr>
          <w:rFonts w:hint="eastAsia" w:ascii="宋体" w:hAnsi="宋体" w:eastAsia="宋体" w:cs="宋体"/>
          <w:b w:val="0"/>
          <w:i w:val="0"/>
          <w:caps w:val="0"/>
          <w:spacing w:val="0"/>
          <w:w w:val="100"/>
          <w:kern w:val="0"/>
          <w:sz w:val="21"/>
          <w:szCs w:val="21"/>
        </w:rPr>
        <w:t xml:space="preserve">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rPr>
        <w:t>D.0.5</w:t>
      </w:r>
      <w:r>
        <w:rPr>
          <w:rFonts w:hint="eastAsia" w:ascii="宋体" w:hAnsi="宋体" w:eastAsia="宋体" w:cs="宋体"/>
          <w:b w:val="0"/>
          <w:i w:val="0"/>
          <w:caps w:val="0"/>
          <w:spacing w:val="0"/>
          <w:w w:val="100"/>
          <w:kern w:val="0"/>
          <w:sz w:val="21"/>
          <w:szCs w:val="21"/>
          <w:lang w:val="zh-CN"/>
        </w:rPr>
        <w:t>天</w:t>
      </w:r>
      <w:r>
        <w:rPr>
          <w:rFonts w:hint="eastAsia" w:ascii="宋体" w:hAnsi="宋体" w:eastAsia="宋体" w:cs="宋体"/>
          <w:b w:val="0"/>
          <w:i w:val="0"/>
          <w:caps w:val="0"/>
          <w:spacing w:val="0"/>
          <w:w w:val="100"/>
          <w:kern w:val="0"/>
          <w:sz w:val="21"/>
          <w:szCs w:val="21"/>
        </w:rPr>
        <w:t xml:space="preserve">  </w:t>
      </w:r>
      <w:r>
        <w:rPr>
          <w:rFonts w:hint="eastAsia" w:ascii="宋体" w:hAnsi="宋体" w:eastAsia="宋体" w:cs="宋体"/>
          <w:b w:val="0"/>
          <w:i w:val="0"/>
          <w:caps w:val="0"/>
          <w:spacing w:val="0"/>
          <w:w w:val="100"/>
          <w:kern w:val="0"/>
          <w:sz w:val="21"/>
          <w:szCs w:val="21"/>
          <w:lang w:val="en-US" w:eastAsia="zh-CN"/>
        </w:rPr>
        <w:t xml:space="preserve">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rPr>
        <w:t>E.2.5</w:t>
      </w:r>
      <w:r>
        <w:rPr>
          <w:rFonts w:hint="eastAsia" w:ascii="宋体" w:hAnsi="宋体" w:eastAsia="宋体" w:cs="宋体"/>
          <w:b w:val="0"/>
          <w:i w:val="0"/>
          <w:caps w:val="0"/>
          <w:spacing w:val="0"/>
          <w:w w:val="100"/>
          <w:kern w:val="0"/>
          <w:sz w:val="21"/>
          <w:szCs w:val="21"/>
          <w:lang w:val="zh-CN"/>
        </w:rPr>
        <w:t>天</w:t>
      </w:r>
    </w:p>
    <w:p>
      <w:pPr>
        <w:keepLines w:val="0"/>
        <w:numPr>
          <w:ilvl w:val="0"/>
          <w:numId w:val="4"/>
        </w:numPr>
        <w:snapToGrid/>
        <w:spacing w:before="60" w:beforeAutospacing="0" w:after="0" w:afterAutospacing="0" w:line="240" w:lineRule="auto"/>
        <w:ind w:left="9"/>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药物的生物转化是指（E）</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A.药物由肾小球滤过的过程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B.通过血脑屏障入脑组织</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C.药物从给药部位迸入血液循环的过程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D.与血浆蛋白结合</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E.药物在体内酶的作用下其化学结构发生的改变</w:t>
      </w:r>
    </w:p>
    <w:p>
      <w:pPr>
        <w:keepLines w:val="0"/>
        <w:snapToGrid/>
        <w:spacing w:before="50" w:beforeAutospacing="0" w:after="0" w:afterAutospacing="0" w:line="240" w:lineRule="auto"/>
        <w:ind w:left="9"/>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30.硝酸甘油口服后进人体循环药量约 10%。这是因为该药（D）</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rPr>
        <w:t>A.</w:t>
      </w:r>
      <w:r>
        <w:rPr>
          <w:rFonts w:hint="eastAsia" w:ascii="宋体" w:hAnsi="宋体" w:eastAsia="宋体" w:cs="宋体"/>
          <w:b w:val="0"/>
          <w:i w:val="0"/>
          <w:caps w:val="0"/>
          <w:spacing w:val="0"/>
          <w:w w:val="100"/>
          <w:kern w:val="0"/>
          <w:sz w:val="21"/>
          <w:szCs w:val="21"/>
          <w:lang w:val="zh-CN"/>
        </w:rPr>
        <w:t>脂溶性低</w:t>
      </w:r>
      <w:r>
        <w:rPr>
          <w:rFonts w:hint="eastAsia" w:ascii="宋体" w:hAnsi="宋体" w:eastAsia="宋体" w:cs="宋体"/>
          <w:b w:val="0"/>
          <w:i w:val="0"/>
          <w:caps w:val="0"/>
          <w:spacing w:val="0"/>
          <w:w w:val="100"/>
          <w:kern w:val="0"/>
          <w:sz w:val="21"/>
          <w:szCs w:val="21"/>
        </w:rPr>
        <w:t xml:space="preserve">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rPr>
        <w:t>B.</w:t>
      </w:r>
      <w:r>
        <w:rPr>
          <w:rFonts w:hint="eastAsia" w:ascii="宋体" w:hAnsi="宋体" w:eastAsia="宋体" w:cs="宋体"/>
          <w:b w:val="0"/>
          <w:i w:val="0"/>
          <w:caps w:val="0"/>
          <w:spacing w:val="0"/>
          <w:w w:val="100"/>
          <w:kern w:val="0"/>
          <w:sz w:val="21"/>
          <w:szCs w:val="21"/>
          <w:lang w:val="zh-CN"/>
        </w:rPr>
        <w:t xml:space="preserve">排泄快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C.药理活性低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lang w:val="zh-CN"/>
        </w:rPr>
        <w:t>D.首关消除显著</w:t>
      </w:r>
      <w:r>
        <w:rPr>
          <w:rFonts w:hint="eastAsia" w:ascii="宋体" w:hAnsi="宋体" w:eastAsia="宋体" w:cs="宋体"/>
          <w:b w:val="0"/>
          <w:i w:val="0"/>
          <w:caps w:val="0"/>
          <w:spacing w:val="0"/>
          <w:w w:val="100"/>
          <w:kern w:val="0"/>
          <w:sz w:val="21"/>
          <w:szCs w:val="21"/>
        </w:rPr>
        <w:t xml:space="preserve">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E.碱性强</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31.接诊护士给病人应用硝酸甘油起效最快的给药方法是（A）</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rPr>
        <w:t>A.</w:t>
      </w:r>
      <w:r>
        <w:rPr>
          <w:rFonts w:hint="eastAsia" w:ascii="宋体" w:hAnsi="宋体" w:eastAsia="宋体" w:cs="宋体"/>
          <w:b w:val="0"/>
          <w:i w:val="0"/>
          <w:caps w:val="0"/>
          <w:spacing w:val="0"/>
          <w:w w:val="100"/>
          <w:kern w:val="0"/>
          <w:sz w:val="21"/>
          <w:szCs w:val="21"/>
          <w:lang w:val="zh-CN"/>
        </w:rPr>
        <w:t>舌下含服</w:t>
      </w:r>
      <w:r>
        <w:rPr>
          <w:rFonts w:hint="eastAsia" w:ascii="宋体" w:hAnsi="宋体" w:eastAsia="宋体" w:cs="宋体"/>
          <w:b w:val="0"/>
          <w:i w:val="0"/>
          <w:caps w:val="0"/>
          <w:spacing w:val="0"/>
          <w:w w:val="100"/>
          <w:kern w:val="0"/>
          <w:sz w:val="21"/>
          <w:szCs w:val="21"/>
        </w:rPr>
        <w:t xml:space="preserve">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rPr>
        <w:t>B.</w:t>
      </w:r>
      <w:r>
        <w:rPr>
          <w:rFonts w:hint="eastAsia" w:ascii="宋体" w:hAnsi="宋体" w:eastAsia="宋体" w:cs="宋体"/>
          <w:b w:val="0"/>
          <w:i w:val="0"/>
          <w:caps w:val="0"/>
          <w:spacing w:val="0"/>
          <w:w w:val="100"/>
          <w:kern w:val="0"/>
          <w:sz w:val="21"/>
          <w:szCs w:val="21"/>
          <w:lang w:val="zh-CN"/>
        </w:rPr>
        <w:t>吞服</w:t>
      </w:r>
      <w:r>
        <w:rPr>
          <w:rFonts w:hint="eastAsia" w:ascii="宋体" w:hAnsi="宋体" w:eastAsia="宋体" w:cs="宋体"/>
          <w:b w:val="0"/>
          <w:i w:val="0"/>
          <w:caps w:val="0"/>
          <w:spacing w:val="0"/>
          <w:w w:val="100"/>
          <w:kern w:val="0"/>
          <w:sz w:val="21"/>
          <w:szCs w:val="21"/>
        </w:rPr>
        <w:t xml:space="preserve">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C.嚼碎后含一段时间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lang w:val="zh-CN"/>
        </w:rPr>
        <w:t xml:space="preserve">D.掰碎后吞服 </w:t>
      </w:r>
      <w:r>
        <w:rPr>
          <w:rFonts w:hint="eastAsia" w:ascii="宋体" w:hAnsi="宋体" w:eastAsia="宋体" w:cs="宋体"/>
          <w:b w:val="0"/>
          <w:i w:val="0"/>
          <w:caps w:val="0"/>
          <w:spacing w:val="0"/>
          <w:w w:val="100"/>
          <w:kern w:val="0"/>
          <w:sz w:val="21"/>
          <w:szCs w:val="21"/>
        </w:rPr>
        <w:t xml:space="preserve">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E.用酒送服</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32.护士给病人采用的给药方法依据是（C）</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A.减少副作用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B.避免毒性反应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C.避免首关消除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D.防止过敏反应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E.避免刺激胃肠道</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33．病人王某，因伤寒高热，医生给予阿司匹林退热。此治疗为（A）</w:t>
      </w:r>
    </w:p>
    <w:p>
      <w:pPr>
        <w:keepLines w:val="0"/>
        <w:tabs>
          <w:tab w:val="left" w:pos="4005"/>
        </w:tabs>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A.对症治疗     </w:t>
      </w:r>
    </w:p>
    <w:p>
      <w:pPr>
        <w:keepLines w:val="0"/>
        <w:tabs>
          <w:tab w:val="left" w:pos="4005"/>
        </w:tabs>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B.对因治疗</w:t>
      </w:r>
      <w:r>
        <w:rPr>
          <w:rFonts w:hint="eastAsia" w:ascii="宋体" w:hAnsi="宋体" w:eastAsia="宋体" w:cs="宋体"/>
          <w:b w:val="0"/>
          <w:i w:val="0"/>
          <w:caps w:val="0"/>
          <w:spacing w:val="0"/>
          <w:w w:val="100"/>
          <w:kern w:val="0"/>
          <w:sz w:val="21"/>
          <w:szCs w:val="21"/>
          <w:lang w:val="zh-CN"/>
        </w:rPr>
        <w:tab/>
      </w:r>
    </w:p>
    <w:p>
      <w:pPr>
        <w:keepLines w:val="0"/>
        <w:tabs>
          <w:tab w:val="left" w:pos="4005"/>
        </w:tabs>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C.局部作用    </w:t>
      </w:r>
    </w:p>
    <w:p>
      <w:pPr>
        <w:keepLines w:val="0"/>
        <w:tabs>
          <w:tab w:val="left" w:pos="4005"/>
        </w:tabs>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D.预防作用   </w:t>
      </w:r>
    </w:p>
    <w:p>
      <w:pPr>
        <w:keepLines w:val="0"/>
        <w:tabs>
          <w:tab w:val="left" w:pos="4005"/>
        </w:tabs>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E.以上均不是</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34. 张某，男，35岁，因慢性支气管炎并发肺炎人院，医生给予氨苄西林静脉滴</w:t>
      </w:r>
    </w:p>
    <w:p>
      <w:pPr>
        <w:keepLines w:val="0"/>
        <w:snapToGrid/>
        <w:spacing w:before="0" w:beforeAutospacing="0" w:after="0" w:afterAutospacing="0" w:line="240" w:lineRule="auto"/>
        <w:ind w:left="0" w:leftChars="0" w:firstLine="0" w:firstLine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注，第二天病人皮肤出现药疹、瘙痒。该病人出现何种不良反应（D）</w:t>
      </w:r>
    </w:p>
    <w:p>
      <w:pPr>
        <w:keepLines w:val="0"/>
        <w:numPr>
          <w:ilvl w:val="0"/>
          <w:numId w:val="0"/>
        </w:numPr>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lang w:val="en-US" w:eastAsia="zh-CN"/>
        </w:rPr>
        <w:t>A.</w:t>
      </w:r>
      <w:r>
        <w:rPr>
          <w:rFonts w:hint="eastAsia" w:ascii="宋体" w:hAnsi="宋体" w:eastAsia="宋体" w:cs="宋体"/>
          <w:b w:val="0"/>
          <w:i w:val="0"/>
          <w:caps w:val="0"/>
          <w:spacing w:val="0"/>
          <w:w w:val="100"/>
          <w:kern w:val="0"/>
          <w:sz w:val="21"/>
          <w:szCs w:val="21"/>
          <w:lang w:val="zh-CN"/>
        </w:rPr>
        <w:t>副作用</w:t>
      </w:r>
      <w:r>
        <w:rPr>
          <w:rFonts w:hint="eastAsia" w:ascii="宋体" w:hAnsi="宋体" w:eastAsia="宋体" w:cs="宋体"/>
          <w:b w:val="0"/>
          <w:i w:val="0"/>
          <w:caps w:val="0"/>
          <w:spacing w:val="0"/>
          <w:w w:val="100"/>
          <w:kern w:val="0"/>
          <w:sz w:val="21"/>
          <w:szCs w:val="21"/>
        </w:rPr>
        <w:t xml:space="preserve">     </w:t>
      </w:r>
    </w:p>
    <w:p>
      <w:pPr>
        <w:keepLines w:val="0"/>
        <w:numPr>
          <w:ilvl w:val="0"/>
          <w:numId w:val="0"/>
        </w:numPr>
        <w:snapToGrid/>
        <w:spacing w:before="5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 xml:space="preserve">急性中毒   </w:t>
      </w:r>
    </w:p>
    <w:p>
      <w:pPr>
        <w:keepLines w:val="0"/>
        <w:numPr>
          <w:ilvl w:val="0"/>
          <w:numId w:val="0"/>
        </w:numPr>
        <w:snapToGrid/>
        <w:spacing w:before="5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lang w:val="en-US" w:eastAsia="zh-CN"/>
        </w:rPr>
        <w:t>C.</w:t>
      </w:r>
      <w:r>
        <w:rPr>
          <w:rFonts w:hint="eastAsia" w:ascii="宋体" w:hAnsi="宋体" w:eastAsia="宋体" w:cs="宋体"/>
          <w:b w:val="0"/>
          <w:i w:val="0"/>
          <w:caps w:val="0"/>
          <w:spacing w:val="0"/>
          <w:w w:val="100"/>
          <w:kern w:val="0"/>
          <w:sz w:val="21"/>
          <w:szCs w:val="21"/>
          <w:lang w:val="zh-CN"/>
        </w:rPr>
        <w:t xml:space="preserve">继发反应    </w:t>
      </w:r>
    </w:p>
    <w:p>
      <w:pPr>
        <w:keepLines w:val="0"/>
        <w:numPr>
          <w:ilvl w:val="0"/>
          <w:numId w:val="0"/>
        </w:numPr>
        <w:snapToGrid/>
        <w:spacing w:before="5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药物过敏</w:t>
      </w:r>
      <w:r>
        <w:rPr>
          <w:rFonts w:hint="eastAsia" w:ascii="宋体" w:hAnsi="宋体" w:eastAsia="宋体" w:cs="宋体"/>
          <w:b w:val="0"/>
          <w:i w:val="0"/>
          <w:caps w:val="0"/>
          <w:spacing w:val="0"/>
          <w:w w:val="100"/>
          <w:kern w:val="0"/>
          <w:sz w:val="21"/>
          <w:szCs w:val="21"/>
        </w:rPr>
        <w:t xml:space="preserve">    </w:t>
      </w:r>
    </w:p>
    <w:p>
      <w:pPr>
        <w:keepLines w:val="0"/>
        <w:numPr>
          <w:ilvl w:val="0"/>
          <w:numId w:val="0"/>
        </w:numPr>
        <w:snapToGrid/>
        <w:spacing w:before="5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E.</w:t>
      </w:r>
      <w:r>
        <w:rPr>
          <w:rFonts w:hint="eastAsia" w:ascii="宋体" w:hAnsi="宋体" w:eastAsia="宋体" w:cs="宋体"/>
          <w:b w:val="0"/>
          <w:i w:val="0"/>
          <w:caps w:val="0"/>
          <w:spacing w:val="0"/>
          <w:w w:val="100"/>
          <w:kern w:val="0"/>
          <w:sz w:val="21"/>
          <w:szCs w:val="21"/>
          <w:lang w:val="zh-CN"/>
        </w:rPr>
        <w:t>特异质反应</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35．王某，女，43岁，患肺结核，医生给予抗结核药物链霉素治疗，用药一个月后</w:t>
      </w:r>
    </w:p>
    <w:p>
      <w:pPr>
        <w:keepLines w:val="0"/>
        <w:snapToGrid/>
        <w:spacing w:before="0" w:beforeAutospacing="0" w:after="0" w:afterAutospacing="0" w:line="240" w:lineRule="auto"/>
        <w:ind w:left="0" w:leftChars="0" w:firstLine="0" w:firstLine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病人出现了耳鸣，继而听力丧失。这是患者出现了（E）</w:t>
      </w:r>
    </w:p>
    <w:p>
      <w:pPr>
        <w:keepLines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A.</w:t>
      </w:r>
      <w:r>
        <w:rPr>
          <w:rFonts w:hint="eastAsia" w:ascii="宋体" w:hAnsi="宋体" w:eastAsia="宋体" w:cs="宋体"/>
          <w:b w:val="0"/>
          <w:i w:val="0"/>
          <w:caps w:val="0"/>
          <w:spacing w:val="0"/>
          <w:w w:val="100"/>
          <w:kern w:val="0"/>
          <w:sz w:val="21"/>
          <w:szCs w:val="21"/>
          <w:lang w:val="zh-CN"/>
        </w:rPr>
        <w:t xml:space="preserve">副作用     </w:t>
      </w:r>
    </w:p>
    <w:p>
      <w:pPr>
        <w:keepLines w:val="0"/>
        <w:numPr>
          <w:ilvl w:val="0"/>
          <w:numId w:val="0"/>
        </w:numPr>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 xml:space="preserve">继发反应    </w:t>
      </w:r>
    </w:p>
    <w:p>
      <w:pPr>
        <w:keepLines w:val="0"/>
        <w:numPr>
          <w:ilvl w:val="0"/>
          <w:numId w:val="0"/>
        </w:numPr>
        <w:snapToGrid/>
        <w:spacing w:before="5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C.</w:t>
      </w:r>
      <w:r>
        <w:rPr>
          <w:rFonts w:hint="eastAsia" w:ascii="宋体" w:hAnsi="宋体" w:eastAsia="宋体" w:cs="宋体"/>
          <w:b w:val="0"/>
          <w:i w:val="0"/>
          <w:caps w:val="0"/>
          <w:spacing w:val="0"/>
          <w:w w:val="100"/>
          <w:kern w:val="0"/>
          <w:sz w:val="21"/>
          <w:szCs w:val="21"/>
          <w:lang w:val="zh-CN"/>
        </w:rPr>
        <w:t xml:space="preserve">后遗作用   </w:t>
      </w:r>
    </w:p>
    <w:p>
      <w:pPr>
        <w:keepLines w:val="0"/>
        <w:numPr>
          <w:ilvl w:val="0"/>
          <w:numId w:val="0"/>
        </w:numPr>
        <w:snapToGrid/>
        <w:spacing w:before="5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 xml:space="preserve">变态反应   </w:t>
      </w:r>
    </w:p>
    <w:p>
      <w:pPr>
        <w:keepLines w:val="0"/>
        <w:numPr>
          <w:ilvl w:val="0"/>
          <w:numId w:val="0"/>
        </w:numPr>
        <w:snapToGrid/>
        <w:spacing w:before="5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E.</w:t>
      </w:r>
      <w:r>
        <w:rPr>
          <w:rFonts w:hint="eastAsia" w:ascii="宋体" w:hAnsi="宋体" w:eastAsia="宋体" w:cs="宋体"/>
          <w:b w:val="0"/>
          <w:i w:val="0"/>
          <w:caps w:val="0"/>
          <w:spacing w:val="0"/>
          <w:w w:val="100"/>
          <w:kern w:val="0"/>
          <w:sz w:val="21"/>
          <w:szCs w:val="21"/>
          <w:lang w:val="zh-CN"/>
        </w:rPr>
        <w:t>毒性反应</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36．刘某，女，41岁，患胃溃疡数年，近来发作加剧，伴有反酸，医生给予抗酸药</w:t>
      </w:r>
    </w:p>
    <w:p>
      <w:pPr>
        <w:keepLines w:val="0"/>
        <w:snapToGrid/>
        <w:spacing w:before="0" w:beforeAutospacing="0" w:after="0" w:afterAutospacing="0" w:line="240" w:lineRule="auto"/>
        <w:ind w:left="0" w:leftChars="0" w:firstLine="0" w:firstLine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氢氧化铝口服以中和胃酸，这种药物治疗是（B）</w:t>
      </w:r>
    </w:p>
    <w:p>
      <w:pPr>
        <w:keepLines w:val="0"/>
        <w:numPr>
          <w:ilvl w:val="0"/>
          <w:numId w:val="0"/>
        </w:numPr>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A.</w:t>
      </w:r>
      <w:r>
        <w:rPr>
          <w:rFonts w:hint="eastAsia" w:ascii="宋体" w:hAnsi="宋体" w:eastAsia="宋体" w:cs="宋体"/>
          <w:b w:val="0"/>
          <w:i w:val="0"/>
          <w:caps w:val="0"/>
          <w:spacing w:val="0"/>
          <w:w w:val="100"/>
          <w:kern w:val="0"/>
          <w:sz w:val="21"/>
          <w:szCs w:val="21"/>
          <w:lang w:val="zh-CN"/>
        </w:rPr>
        <w:t xml:space="preserve">选择作用   </w:t>
      </w:r>
    </w:p>
    <w:p>
      <w:pPr>
        <w:keepLines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 xml:space="preserve">局部作用   </w:t>
      </w:r>
    </w:p>
    <w:p>
      <w:pPr>
        <w:keepLines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C.</w:t>
      </w:r>
      <w:r>
        <w:rPr>
          <w:rFonts w:hint="eastAsia" w:ascii="宋体" w:hAnsi="宋体" w:eastAsia="宋体" w:cs="宋体"/>
          <w:b w:val="0"/>
          <w:i w:val="0"/>
          <w:caps w:val="0"/>
          <w:spacing w:val="0"/>
          <w:w w:val="100"/>
          <w:kern w:val="0"/>
          <w:sz w:val="21"/>
          <w:szCs w:val="21"/>
          <w:lang w:val="zh-CN"/>
        </w:rPr>
        <w:t xml:space="preserve">吸收作用    </w:t>
      </w:r>
    </w:p>
    <w:p>
      <w:pPr>
        <w:keepLines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 xml:space="preserve">预防作用   </w:t>
      </w:r>
    </w:p>
    <w:p>
      <w:pPr>
        <w:keepLines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E.</w:t>
      </w:r>
      <w:r>
        <w:rPr>
          <w:rFonts w:hint="eastAsia" w:ascii="宋体" w:hAnsi="宋体" w:eastAsia="宋体" w:cs="宋体"/>
          <w:b w:val="0"/>
          <w:i w:val="0"/>
          <w:caps w:val="0"/>
          <w:spacing w:val="0"/>
          <w:w w:val="100"/>
          <w:kern w:val="0"/>
          <w:sz w:val="21"/>
          <w:szCs w:val="21"/>
          <w:lang w:val="zh-CN"/>
        </w:rPr>
        <w:t>对因治疗</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37．李某，女，27岁，妊娠6个月，近来自感乏力倦怠等，血液化验显示血红蛋白</w:t>
      </w:r>
    </w:p>
    <w:p>
      <w:pPr>
        <w:keepLines w:val="0"/>
        <w:snapToGrid/>
        <w:spacing w:before="0" w:beforeAutospacing="0" w:after="0" w:afterAutospacing="0" w:line="240" w:lineRule="auto"/>
        <w:ind w:left="0" w:leftChars="0" w:firstLine="0" w:firstLine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8克 (低于正常)。医生给予铁剂治疗。此治疗目的是（A）</w:t>
      </w:r>
    </w:p>
    <w:p>
      <w:pPr>
        <w:keepLines w:val="0"/>
        <w:numPr>
          <w:ilvl w:val="0"/>
          <w:numId w:val="0"/>
        </w:numPr>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A.</w:t>
      </w:r>
      <w:r>
        <w:rPr>
          <w:rFonts w:hint="eastAsia" w:ascii="宋体" w:hAnsi="宋体" w:eastAsia="宋体" w:cs="宋体"/>
          <w:b w:val="0"/>
          <w:i w:val="0"/>
          <w:caps w:val="0"/>
          <w:spacing w:val="0"/>
          <w:w w:val="100"/>
          <w:kern w:val="0"/>
          <w:sz w:val="21"/>
          <w:szCs w:val="21"/>
          <w:lang w:val="zh-CN"/>
        </w:rPr>
        <w:t xml:space="preserve">对症治疗   </w:t>
      </w:r>
    </w:p>
    <w:p>
      <w:pPr>
        <w:keepLines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 xml:space="preserve">预防作用  </w:t>
      </w:r>
    </w:p>
    <w:p>
      <w:pPr>
        <w:keepLines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C.</w:t>
      </w:r>
      <w:r>
        <w:rPr>
          <w:rFonts w:hint="eastAsia" w:ascii="宋体" w:hAnsi="宋体" w:eastAsia="宋体" w:cs="宋体"/>
          <w:b w:val="0"/>
          <w:i w:val="0"/>
          <w:caps w:val="0"/>
          <w:spacing w:val="0"/>
          <w:w w:val="100"/>
          <w:kern w:val="0"/>
          <w:sz w:val="21"/>
          <w:szCs w:val="21"/>
          <w:lang w:val="zh-CN"/>
        </w:rPr>
        <w:t xml:space="preserve">对因治疗   </w:t>
      </w:r>
    </w:p>
    <w:p>
      <w:pPr>
        <w:keepLines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避免发生特异质反应</w:t>
      </w:r>
    </w:p>
    <w:p>
      <w:pPr>
        <w:keepLines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E.避免不良反应发生</w:t>
      </w:r>
      <w:r>
        <w:rPr>
          <w:rFonts w:hint="eastAsia" w:ascii="宋体" w:hAnsi="宋体" w:eastAsia="宋体" w:cs="宋体"/>
          <w:b w:val="0"/>
          <w:i w:val="0"/>
          <w:caps w:val="0"/>
          <w:spacing w:val="0"/>
          <w:w w:val="100"/>
          <w:kern w:val="0"/>
          <w:sz w:val="21"/>
          <w:szCs w:val="21"/>
          <w:lang w:val="zh-CN"/>
        </w:rPr>
        <w:t xml:space="preserve">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38．胸膜炎患者咳嗽应用镇咳药是（D）</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A.心理治疗</w:t>
      </w:r>
      <w:r>
        <w:rPr>
          <w:rFonts w:hint="eastAsia" w:ascii="宋体" w:hAnsi="宋体" w:eastAsia="宋体" w:cs="宋体"/>
          <w:b w:val="0"/>
          <w:i w:val="0"/>
          <w:caps w:val="0"/>
          <w:spacing w:val="0"/>
          <w:w w:val="100"/>
          <w:kern w:val="0"/>
          <w:sz w:val="21"/>
          <w:szCs w:val="21"/>
          <w:lang w:val="en-US" w:eastAsia="zh-CN"/>
        </w:rPr>
        <w:t xml:space="preserve"> </w:t>
      </w:r>
      <w:r>
        <w:rPr>
          <w:rFonts w:hint="eastAsia" w:ascii="宋体" w:hAnsi="宋体" w:eastAsia="宋体" w:cs="宋体"/>
          <w:b w:val="0"/>
          <w:i w:val="0"/>
          <w:caps w:val="0"/>
          <w:spacing w:val="0"/>
          <w:w w:val="100"/>
          <w:kern w:val="0"/>
          <w:sz w:val="21"/>
          <w:szCs w:val="21"/>
          <w:lang w:val="zh-CN"/>
        </w:rPr>
        <w:t xml:space="preserve">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B.对因治疗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C.预防作用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 xml:space="preserve">对症治疗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E.以上均不是</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39. 丁某，女，因近日出现尿急、尿痛、尿频而就诊，医生诊断为尿路感染，给予</w:t>
      </w:r>
    </w:p>
    <w:p>
      <w:pPr>
        <w:keepLines w:val="0"/>
        <w:snapToGrid/>
        <w:spacing w:before="0" w:beforeAutospacing="0" w:after="0" w:afterAutospacing="0" w:line="240" w:lineRule="auto"/>
        <w:ind w:left="0" w:leftChars="0" w:firstLine="0" w:firstLine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庆大霉素十碳酸氢钠静滴。两药配伍用目的（D）</w:t>
      </w:r>
    </w:p>
    <w:p>
      <w:pPr>
        <w:keepLines w:val="0"/>
        <w:numPr>
          <w:ilvl w:val="0"/>
          <w:numId w:val="0"/>
        </w:numPr>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A.</w:t>
      </w:r>
      <w:r>
        <w:rPr>
          <w:rFonts w:hint="eastAsia" w:ascii="宋体" w:hAnsi="宋体" w:eastAsia="宋体" w:cs="宋体"/>
          <w:b w:val="0"/>
          <w:i w:val="0"/>
          <w:caps w:val="0"/>
          <w:spacing w:val="0"/>
          <w:w w:val="100"/>
          <w:kern w:val="0"/>
          <w:sz w:val="21"/>
          <w:szCs w:val="21"/>
          <w:lang w:val="zh-CN"/>
        </w:rPr>
        <w:t xml:space="preserve">产生拮抗作用   </w:t>
      </w:r>
    </w:p>
    <w:p>
      <w:pPr>
        <w:keepLines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 xml:space="preserve">减少不良反应   </w:t>
      </w:r>
    </w:p>
    <w:p>
      <w:pPr>
        <w:keepLines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C.</w:t>
      </w:r>
      <w:r>
        <w:rPr>
          <w:rFonts w:hint="eastAsia" w:ascii="宋体" w:hAnsi="宋体" w:eastAsia="宋体" w:cs="宋体"/>
          <w:b w:val="0"/>
          <w:i w:val="0"/>
          <w:caps w:val="0"/>
          <w:spacing w:val="0"/>
          <w:w w:val="100"/>
          <w:kern w:val="0"/>
          <w:sz w:val="21"/>
          <w:szCs w:val="21"/>
          <w:lang w:val="zh-CN"/>
        </w:rPr>
        <w:t xml:space="preserve">减轻肾毒性  </w:t>
      </w:r>
    </w:p>
    <w:p>
      <w:pPr>
        <w:keepLines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增强抗菌作用</w:t>
      </w:r>
    </w:p>
    <w:p>
      <w:pPr>
        <w:keepLines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E.</w:t>
      </w:r>
      <w:r>
        <w:rPr>
          <w:rFonts w:hint="eastAsia" w:ascii="宋体" w:hAnsi="宋体" w:eastAsia="宋体" w:cs="宋体"/>
          <w:b w:val="0"/>
          <w:i w:val="0"/>
          <w:caps w:val="0"/>
          <w:spacing w:val="0"/>
          <w:w w:val="100"/>
          <w:kern w:val="0"/>
          <w:sz w:val="21"/>
          <w:szCs w:val="21"/>
          <w:lang w:val="zh-CN"/>
        </w:rPr>
        <w:t>延缓耐药性产生</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40．病人陈某，女，长期哮喘。近日因哮喘急性发作，经口服原剂量解除支气管痉</w:t>
      </w:r>
    </w:p>
    <w:p>
      <w:pPr>
        <w:keepLines w:val="0"/>
        <w:snapToGrid/>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挛药后效果不佳，主要原因（A）</w:t>
      </w:r>
    </w:p>
    <w:p>
      <w:pPr>
        <w:keepLines w:val="0"/>
        <w:numPr>
          <w:ilvl w:val="0"/>
          <w:numId w:val="0"/>
        </w:numPr>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A.</w:t>
      </w:r>
      <w:r>
        <w:rPr>
          <w:rFonts w:hint="eastAsia" w:ascii="宋体" w:hAnsi="宋体" w:eastAsia="宋体" w:cs="宋体"/>
          <w:b w:val="0"/>
          <w:i w:val="0"/>
          <w:caps w:val="0"/>
          <w:spacing w:val="0"/>
          <w:w w:val="100"/>
          <w:kern w:val="0"/>
          <w:sz w:val="21"/>
          <w:szCs w:val="21"/>
          <w:lang w:val="zh-CN"/>
        </w:rPr>
        <w:t xml:space="preserve">病人产生耐受性    </w:t>
      </w:r>
    </w:p>
    <w:p>
      <w:pPr>
        <w:keepLines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 xml:space="preserve">给药途径不对   </w:t>
      </w:r>
    </w:p>
    <w:p>
      <w:pPr>
        <w:keepLines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C.</w:t>
      </w:r>
      <w:r>
        <w:rPr>
          <w:rFonts w:hint="eastAsia" w:ascii="宋体" w:hAnsi="宋体" w:eastAsia="宋体" w:cs="宋体"/>
          <w:b w:val="0"/>
          <w:i w:val="0"/>
          <w:caps w:val="0"/>
          <w:spacing w:val="0"/>
          <w:w w:val="100"/>
          <w:kern w:val="0"/>
          <w:sz w:val="21"/>
          <w:szCs w:val="21"/>
          <w:lang w:val="zh-CN"/>
        </w:rPr>
        <w:t xml:space="preserve">半衰期延长   </w:t>
      </w:r>
    </w:p>
    <w:p>
      <w:pPr>
        <w:keepLines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心理因素</w:t>
      </w:r>
    </w:p>
    <w:p>
      <w:pPr>
        <w:keepLines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E.</w:t>
      </w:r>
      <w:r>
        <w:rPr>
          <w:rFonts w:hint="eastAsia" w:ascii="宋体" w:hAnsi="宋体" w:eastAsia="宋体" w:cs="宋体"/>
          <w:b w:val="0"/>
          <w:i w:val="0"/>
          <w:caps w:val="0"/>
          <w:spacing w:val="0"/>
          <w:w w:val="100"/>
          <w:kern w:val="0"/>
          <w:sz w:val="21"/>
          <w:szCs w:val="21"/>
          <w:lang w:val="zh-CN"/>
        </w:rPr>
        <w:t>性别差异</w:t>
      </w:r>
    </w:p>
    <w:p>
      <w:pPr>
        <w:keepLines w:val="0"/>
        <w:snapToGrid/>
        <w:spacing w:before="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41．病人沈某，误服大量苯巴比妥后，出现昏迷、呼吸抑制、反射减弱，家属送来急诊就医，上述症状为（C）</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A.副作用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B.继发反应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C.急性中毒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D.后遗效应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E.变态反应</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42．病人沈某，误服大量苯巴比妥后，出现昏迷、呼吸抑制、反射减弱，家属送来急诊就医，抢救此病人时还应配伍用促进药物排泄的药物是（A）</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A.碱性药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B.酸性药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C.大分子药物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D.与血浆蛋白结合率高的药物</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E.以上均不是</w:t>
      </w:r>
    </w:p>
    <w:p>
      <w:pPr>
        <w:keepLines w:val="0"/>
        <w:snapToGrid/>
        <w:spacing w:before="0" w:beforeAutospacing="0" w:after="0" w:afterAutospacing="0" w:line="240" w:lineRule="auto"/>
        <w:ind w:left="0" w:firstLine="0" w:firstLineChars="0"/>
        <w:jc w:val="left"/>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43．李某，女，20岁，因患急性扁桃体炎需青霉素治疗，护士注入皮试液50U, 5min后病出现皮肤瘙痒、呼吸困难、胸闷、发绀、面色苍白、脉搏细弱、血压下降、烦躁不安等，此反应为（D）</w:t>
      </w:r>
    </w:p>
    <w:p>
      <w:pPr>
        <w:keepLines w:val="0"/>
        <w:numPr>
          <w:ilvl w:val="0"/>
          <w:numId w:val="0"/>
        </w:numPr>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A.</w:t>
      </w:r>
      <w:r>
        <w:rPr>
          <w:rFonts w:hint="eastAsia" w:ascii="宋体" w:hAnsi="宋体" w:eastAsia="宋体" w:cs="宋体"/>
          <w:b w:val="0"/>
          <w:i w:val="0"/>
          <w:caps w:val="0"/>
          <w:spacing w:val="0"/>
          <w:w w:val="100"/>
          <w:kern w:val="0"/>
          <w:sz w:val="21"/>
          <w:szCs w:val="21"/>
          <w:lang w:val="zh-CN"/>
        </w:rPr>
        <w:t xml:space="preserve">青霉素毒性反应     </w:t>
      </w:r>
    </w:p>
    <w:p>
      <w:pPr>
        <w:keepLines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 xml:space="preserve">血清病型反疵  </w:t>
      </w:r>
    </w:p>
    <w:p>
      <w:pPr>
        <w:keepLines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C.</w:t>
      </w:r>
      <w:r>
        <w:rPr>
          <w:rFonts w:hint="eastAsia" w:ascii="宋体" w:hAnsi="宋体" w:eastAsia="宋体" w:cs="宋体"/>
          <w:b w:val="0"/>
          <w:i w:val="0"/>
          <w:caps w:val="0"/>
          <w:spacing w:val="0"/>
          <w:w w:val="100"/>
          <w:kern w:val="0"/>
          <w:sz w:val="21"/>
          <w:szCs w:val="21"/>
          <w:lang w:val="zh-CN"/>
        </w:rPr>
        <w:t xml:space="preserve">呼吸道过敏反应     </w:t>
      </w:r>
    </w:p>
    <w:p>
      <w:pPr>
        <w:keepLines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过敏性休克</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E.皮肤组织过敏反应</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44．李某，女，20岁，因患急性扁桃体炎需青霉素治疗，护士注入皮试液50U, 5min后病出现皮肤瘙痒、呼吸困难、胸闷、发绀、面色苍白、脉搏细弱、血压下降、烦躁不安等</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病人发生此反应是因</w:t>
      </w:r>
      <w:r>
        <w:rPr>
          <w:rFonts w:hint="eastAsia" w:ascii="宋体" w:hAnsi="宋体" w:eastAsia="宋体" w:cs="宋体"/>
          <w:b w:val="0"/>
          <w:i w:val="0"/>
          <w:caps w:val="0"/>
          <w:spacing w:val="0"/>
          <w:w w:val="100"/>
          <w:kern w:val="0"/>
          <w:sz w:val="21"/>
          <w:szCs w:val="21"/>
          <w:lang w:val="en-US" w:eastAsia="zh-CN"/>
        </w:rPr>
        <w:t>为</w:t>
      </w:r>
      <w:r>
        <w:rPr>
          <w:rFonts w:hint="eastAsia" w:ascii="宋体" w:hAnsi="宋体" w:eastAsia="宋体" w:cs="宋体"/>
          <w:b w:val="0"/>
          <w:i w:val="0"/>
          <w:caps w:val="0"/>
          <w:spacing w:val="0"/>
          <w:w w:val="100"/>
          <w:kern w:val="0"/>
          <w:sz w:val="21"/>
          <w:szCs w:val="21"/>
          <w:lang w:val="zh-CN"/>
        </w:rPr>
        <w:t>（D）</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A.药物剂量过大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B.病人的高敏性 </w:t>
      </w:r>
      <w:r>
        <w:rPr>
          <w:rFonts w:hint="eastAsia" w:ascii="宋体" w:hAnsi="宋体" w:eastAsia="宋体" w:cs="宋体"/>
          <w:b w:val="0"/>
          <w:i w:val="0"/>
          <w:caps w:val="0"/>
          <w:spacing w:val="0"/>
          <w:w w:val="100"/>
          <w:kern w:val="0"/>
          <w:sz w:val="21"/>
          <w:szCs w:val="21"/>
          <w:lang w:val="en-US" w:eastAsia="zh-CN"/>
        </w:rPr>
        <w:t xml:space="preserve"> </w:t>
      </w:r>
      <w:r>
        <w:rPr>
          <w:rFonts w:hint="eastAsia" w:ascii="宋体" w:hAnsi="宋体" w:eastAsia="宋体" w:cs="宋体"/>
          <w:b w:val="0"/>
          <w:i w:val="0"/>
          <w:caps w:val="0"/>
          <w:spacing w:val="0"/>
          <w:w w:val="100"/>
          <w:kern w:val="0"/>
          <w:sz w:val="21"/>
          <w:szCs w:val="21"/>
          <w:lang w:val="zh-CN"/>
        </w:rPr>
        <w:t xml:space="preserve"> </w:t>
      </w:r>
    </w:p>
    <w:p>
      <w:pPr>
        <w:keepLines w:val="0"/>
        <w:snapToGrid/>
        <w:spacing w:before="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C.产生戒断症状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D.病人为过敏体质</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E.继发反应</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45．吕某，女，52岁，因患失眠症，每晚服用地西洋5mg即可入睡。三月后服用</w:t>
      </w:r>
    </w:p>
    <w:p>
      <w:pPr>
        <w:keepLines w:val="0"/>
        <w:snapToGrid/>
        <w:spacing w:before="0" w:beforeAutospacing="0" w:after="0" w:afterAutospacing="0" w:line="240" w:lineRule="auto"/>
        <w:ind w:left="0" w:leftChars="0" w:firstLine="0" w:firstLine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此量却无法人睡，这是因为机体对药物产生了（A）</w:t>
      </w:r>
    </w:p>
    <w:p>
      <w:pPr>
        <w:keepLines w:val="0"/>
        <w:numPr>
          <w:ilvl w:val="0"/>
          <w:numId w:val="0"/>
        </w:numPr>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A.</w:t>
      </w:r>
      <w:r>
        <w:rPr>
          <w:rFonts w:hint="eastAsia" w:ascii="宋体" w:hAnsi="宋体" w:eastAsia="宋体" w:cs="宋体"/>
          <w:b w:val="0"/>
          <w:i w:val="0"/>
          <w:caps w:val="0"/>
          <w:spacing w:val="0"/>
          <w:w w:val="100"/>
          <w:kern w:val="0"/>
          <w:sz w:val="21"/>
          <w:szCs w:val="21"/>
          <w:lang w:val="zh-CN"/>
        </w:rPr>
        <w:t xml:space="preserve">耐受性    </w:t>
      </w:r>
    </w:p>
    <w:p>
      <w:pPr>
        <w:keepLines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 xml:space="preserve">成瘾性 </w:t>
      </w:r>
      <w:r>
        <w:rPr>
          <w:rFonts w:hint="eastAsia" w:ascii="宋体" w:hAnsi="宋体" w:eastAsia="宋体" w:cs="宋体"/>
          <w:b w:val="0"/>
          <w:i w:val="0"/>
          <w:caps w:val="0"/>
          <w:spacing w:val="0"/>
          <w:w w:val="100"/>
          <w:kern w:val="0"/>
          <w:sz w:val="21"/>
          <w:szCs w:val="21"/>
          <w:lang w:val="en-US" w:eastAsia="zh-CN"/>
        </w:rPr>
        <w:t xml:space="preserve">  </w:t>
      </w:r>
      <w:r>
        <w:rPr>
          <w:rFonts w:hint="eastAsia" w:ascii="宋体" w:hAnsi="宋体" w:eastAsia="宋体" w:cs="宋体"/>
          <w:b w:val="0"/>
          <w:i w:val="0"/>
          <w:caps w:val="0"/>
          <w:spacing w:val="0"/>
          <w:w w:val="100"/>
          <w:kern w:val="0"/>
          <w:sz w:val="21"/>
          <w:szCs w:val="21"/>
          <w:lang w:val="zh-CN"/>
        </w:rPr>
        <w:t xml:space="preserve"> </w:t>
      </w:r>
    </w:p>
    <w:p>
      <w:pPr>
        <w:keepLines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C.</w:t>
      </w:r>
      <w:r>
        <w:rPr>
          <w:rFonts w:hint="eastAsia" w:ascii="宋体" w:hAnsi="宋体" w:eastAsia="宋体" w:cs="宋体"/>
          <w:b w:val="0"/>
          <w:i w:val="0"/>
          <w:caps w:val="0"/>
          <w:spacing w:val="0"/>
          <w:w w:val="100"/>
          <w:kern w:val="0"/>
          <w:sz w:val="21"/>
          <w:szCs w:val="21"/>
          <w:lang w:val="zh-CN"/>
        </w:rPr>
        <w:t xml:space="preserve">副作用   </w:t>
      </w:r>
    </w:p>
    <w:p>
      <w:pPr>
        <w:keepLines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 xml:space="preserve">毒性反应   </w:t>
      </w:r>
    </w:p>
    <w:p>
      <w:pPr>
        <w:keepLines w:val="0"/>
        <w:numPr>
          <w:ilvl w:val="0"/>
          <w:numId w:val="0"/>
        </w:numPr>
        <w:snapToGrid/>
        <w:spacing w:before="60" w:beforeAutospacing="0" w:after="0" w:afterAutospacing="0" w:line="240" w:lineRule="auto"/>
        <w:ind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E.</w:t>
      </w:r>
      <w:r>
        <w:rPr>
          <w:rFonts w:hint="eastAsia" w:ascii="宋体" w:hAnsi="宋体" w:eastAsia="宋体" w:cs="宋体"/>
          <w:b w:val="0"/>
          <w:i w:val="0"/>
          <w:caps w:val="0"/>
          <w:spacing w:val="0"/>
          <w:w w:val="100"/>
          <w:kern w:val="0"/>
          <w:sz w:val="21"/>
          <w:szCs w:val="21"/>
          <w:lang w:val="zh-CN"/>
        </w:rPr>
        <w:t>继发反应</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w:t>
      </w:r>
      <w:r>
        <w:rPr>
          <w:rFonts w:hint="eastAsia" w:ascii="宋体" w:hAnsi="宋体" w:eastAsia="宋体" w:cs="宋体"/>
          <w:b w:val="0"/>
          <w:i w:val="0"/>
          <w:caps w:val="0"/>
          <w:spacing w:val="0"/>
          <w:w w:val="100"/>
          <w:kern w:val="0"/>
          <w:sz w:val="21"/>
          <w:szCs w:val="21"/>
          <w:lang w:val="zh-CN"/>
        </w:rPr>
        <w:t>46．吕某，女，52岁，因患失眠症，每晚服用地西洋5mg即可入睡。三月后服用</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此量却无法人睡</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该患者服用的药物属于（B）</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A.麻醉药品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zh-CN"/>
        </w:rPr>
        <w:t xml:space="preserve">B.精神药品  </w:t>
      </w:r>
      <w:r>
        <w:rPr>
          <w:rFonts w:hint="eastAsia" w:ascii="宋体" w:hAnsi="宋体" w:eastAsia="宋体" w:cs="宋体"/>
          <w:b w:val="0"/>
          <w:i w:val="0"/>
          <w:caps w:val="0"/>
          <w:spacing w:val="0"/>
          <w:w w:val="100"/>
          <w:kern w:val="0"/>
          <w:sz w:val="21"/>
          <w:szCs w:val="21"/>
          <w:lang w:val="en-US" w:eastAsia="zh-CN"/>
        </w:rPr>
        <w:t xml:space="preserve">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C.毒性药品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D.非处方药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E.解毒药</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747.</w:t>
      </w:r>
      <w:r>
        <w:rPr>
          <w:rFonts w:hint="eastAsia" w:ascii="宋体" w:hAnsi="宋体" w:eastAsia="宋体" w:cs="宋体"/>
          <w:b w:val="0"/>
          <w:i w:val="0"/>
          <w:caps w:val="0"/>
          <w:spacing w:val="0"/>
          <w:w w:val="100"/>
          <w:kern w:val="0"/>
          <w:sz w:val="21"/>
          <w:szCs w:val="21"/>
          <w:lang w:val="zh-CN"/>
        </w:rPr>
        <w:t>下列不是α受体激动时的效应（B）</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A.血管收缩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B.支气管松弛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C.瞳孔散大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D.血压升高   </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E.括约肌收缩</w:t>
      </w:r>
    </w:p>
    <w:p>
      <w:pPr>
        <w:keepLines w:val="0"/>
        <w:snapToGrid/>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748</w:t>
      </w:r>
      <w:r>
        <w:rPr>
          <w:rFonts w:hint="eastAsia" w:ascii="宋体" w:hAnsi="宋体" w:eastAsia="宋体" w:cs="宋体"/>
          <w:b w:val="0"/>
          <w:i w:val="0"/>
          <w:caps w:val="0"/>
          <w:spacing w:val="0"/>
          <w:w w:val="100"/>
          <w:kern w:val="0"/>
          <w:sz w:val="21"/>
          <w:szCs w:val="21"/>
          <w:lang w:val="zh-CN"/>
        </w:rPr>
        <w:t>.β1受体存在于（C）</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A.瞳孔开大肌</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B.血管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C.心脏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D.支气管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E.胃肠壁</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color w:val="000000"/>
          <w:spacing w:val="0"/>
          <w:w w:val="100"/>
          <w:sz w:val="21"/>
          <w:szCs w:val="21"/>
          <w:lang w:val="zh-CN" w:eastAsia="zh-CN"/>
        </w:rPr>
      </w:pPr>
      <w:r>
        <w:rPr>
          <w:rFonts w:hint="eastAsia" w:ascii="宋体" w:hAnsi="宋体" w:eastAsia="宋体" w:cs="宋体"/>
          <w:b w:val="0"/>
          <w:i w:val="0"/>
          <w:caps w:val="0"/>
          <w:spacing w:val="0"/>
          <w:w w:val="100"/>
          <w:kern w:val="0"/>
          <w:sz w:val="21"/>
          <w:szCs w:val="21"/>
          <w:lang w:val="en-US" w:eastAsia="zh-CN"/>
        </w:rPr>
        <w:t>749</w:t>
      </w:r>
      <w:r>
        <w:rPr>
          <w:rFonts w:hint="eastAsia" w:ascii="宋体" w:hAnsi="宋体" w:eastAsia="宋体" w:cs="宋体"/>
          <w:b w:val="0"/>
          <w:i w:val="0"/>
          <w:caps w:val="0"/>
          <w:spacing w:val="0"/>
          <w:w w:val="100"/>
          <w:kern w:val="0"/>
          <w:sz w:val="21"/>
          <w:szCs w:val="21"/>
          <w:lang w:val="zh-CN"/>
        </w:rPr>
        <w:t>．</w:t>
      </w:r>
      <w:r>
        <w:rPr>
          <w:rFonts w:hint="eastAsia" w:ascii="宋体" w:hAnsi="宋体" w:eastAsia="宋体" w:cs="宋体"/>
          <w:b w:val="0"/>
          <w:i w:val="0"/>
          <w:caps w:val="0"/>
          <w:color w:val="000000"/>
          <w:spacing w:val="0"/>
          <w:w w:val="100"/>
          <w:sz w:val="21"/>
          <w:szCs w:val="21"/>
          <w:lang w:val="zh-CN" w:eastAsia="zh-CN"/>
        </w:rPr>
        <w:t>胆碱能神经兴奋时不出现（D）</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color w:val="000000"/>
          <w:spacing w:val="0"/>
          <w:w w:val="100"/>
          <w:sz w:val="21"/>
          <w:szCs w:val="21"/>
          <w:lang w:val="zh-CN" w:eastAsia="zh-CN"/>
        </w:rPr>
      </w:pPr>
      <w:r>
        <w:rPr>
          <w:rFonts w:hint="eastAsia" w:ascii="宋体" w:hAnsi="宋体" w:eastAsia="宋体" w:cs="宋体"/>
          <w:b w:val="0"/>
          <w:i w:val="0"/>
          <w:caps w:val="0"/>
          <w:color w:val="000000"/>
          <w:spacing w:val="0"/>
          <w:w w:val="100"/>
          <w:sz w:val="21"/>
          <w:szCs w:val="21"/>
          <w:lang w:val="zh-CN" w:eastAsia="zh-CN"/>
        </w:rPr>
        <w:t xml:space="preserve">A.抑制心脏    </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color w:val="000000"/>
          <w:spacing w:val="0"/>
          <w:w w:val="100"/>
          <w:sz w:val="21"/>
          <w:szCs w:val="21"/>
          <w:lang w:val="zh-CN" w:eastAsia="zh-CN"/>
        </w:rPr>
      </w:pPr>
      <w:r>
        <w:rPr>
          <w:rFonts w:hint="eastAsia" w:ascii="宋体" w:hAnsi="宋体" w:eastAsia="宋体" w:cs="宋体"/>
          <w:b w:val="0"/>
          <w:i w:val="0"/>
          <w:caps w:val="0"/>
          <w:color w:val="000000"/>
          <w:spacing w:val="0"/>
          <w:w w:val="100"/>
          <w:sz w:val="21"/>
          <w:szCs w:val="21"/>
          <w:lang w:val="zh-CN" w:eastAsia="zh-CN"/>
        </w:rPr>
        <w:t xml:space="preserve">B.舒张血管   </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color w:val="000000"/>
          <w:spacing w:val="0"/>
          <w:w w:val="100"/>
          <w:sz w:val="21"/>
          <w:szCs w:val="21"/>
          <w:lang w:val="zh-CN" w:eastAsia="zh-CN"/>
        </w:rPr>
      </w:pPr>
      <w:r>
        <w:rPr>
          <w:rFonts w:hint="eastAsia" w:ascii="宋体" w:hAnsi="宋体" w:eastAsia="宋体" w:cs="宋体"/>
          <w:b w:val="0"/>
          <w:i w:val="0"/>
          <w:caps w:val="0"/>
          <w:color w:val="000000"/>
          <w:spacing w:val="0"/>
          <w:w w:val="100"/>
          <w:sz w:val="21"/>
          <w:szCs w:val="21"/>
          <w:lang w:val="zh-CN" w:eastAsia="zh-CN"/>
        </w:rPr>
        <w:t xml:space="preserve">C.腺体分泌    </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color w:val="000000"/>
          <w:spacing w:val="0"/>
          <w:w w:val="100"/>
          <w:sz w:val="21"/>
          <w:szCs w:val="21"/>
          <w:lang w:val="zh-CN" w:eastAsia="zh-CN"/>
        </w:rPr>
      </w:pPr>
      <w:r>
        <w:rPr>
          <w:rFonts w:hint="eastAsia" w:ascii="宋体" w:hAnsi="宋体" w:eastAsia="宋体" w:cs="宋体"/>
          <w:b w:val="0"/>
          <w:i w:val="0"/>
          <w:caps w:val="0"/>
          <w:color w:val="000000"/>
          <w:spacing w:val="0"/>
          <w:w w:val="100"/>
          <w:sz w:val="21"/>
          <w:szCs w:val="21"/>
          <w:lang w:val="zh-CN" w:eastAsia="zh-CN"/>
        </w:rPr>
        <w:t xml:space="preserve">D.瞳孔散大   </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color w:val="000000"/>
          <w:spacing w:val="0"/>
          <w:w w:val="100"/>
          <w:sz w:val="21"/>
          <w:szCs w:val="21"/>
          <w:lang w:val="zh-CN" w:eastAsia="zh-CN"/>
        </w:rPr>
        <w:t>E.支气管收缩</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color w:val="000000"/>
          <w:spacing w:val="0"/>
          <w:w w:val="100"/>
          <w:sz w:val="21"/>
          <w:szCs w:val="21"/>
          <w:lang w:val="zh-CN" w:eastAsia="zh-CN"/>
        </w:rPr>
      </w:pPr>
      <w:r>
        <w:rPr>
          <w:rFonts w:hint="eastAsia" w:ascii="宋体" w:hAnsi="宋体" w:eastAsia="宋体" w:cs="宋体"/>
          <w:b w:val="0"/>
          <w:i w:val="0"/>
          <w:caps w:val="0"/>
          <w:spacing w:val="0"/>
          <w:w w:val="100"/>
          <w:kern w:val="0"/>
          <w:sz w:val="21"/>
          <w:szCs w:val="21"/>
          <w:lang w:val="en-US" w:eastAsia="zh-CN"/>
        </w:rPr>
        <w:t>750</w:t>
      </w:r>
      <w:r>
        <w:rPr>
          <w:rFonts w:hint="eastAsia" w:ascii="宋体" w:hAnsi="宋体" w:eastAsia="宋体" w:cs="宋体"/>
          <w:b w:val="0"/>
          <w:i w:val="0"/>
          <w:caps w:val="0"/>
          <w:spacing w:val="0"/>
          <w:w w:val="100"/>
          <w:kern w:val="0"/>
          <w:sz w:val="21"/>
          <w:szCs w:val="21"/>
          <w:lang w:val="zh-CN"/>
        </w:rPr>
        <w:t xml:space="preserve">. </w:t>
      </w:r>
      <w:r>
        <w:rPr>
          <w:rFonts w:hint="eastAsia" w:ascii="宋体" w:hAnsi="宋体" w:eastAsia="宋体" w:cs="宋体"/>
          <w:b w:val="0"/>
          <w:i w:val="0"/>
          <w:caps w:val="0"/>
          <w:color w:val="000000"/>
          <w:spacing w:val="0"/>
          <w:w w:val="100"/>
          <w:sz w:val="21"/>
          <w:szCs w:val="21"/>
          <w:lang w:val="zh-CN" w:eastAsia="zh-CN"/>
        </w:rPr>
        <w:t>β受体兴奋时不会引起（E）</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color w:val="000000"/>
          <w:spacing w:val="0"/>
          <w:w w:val="100"/>
          <w:sz w:val="21"/>
          <w:szCs w:val="21"/>
          <w:lang w:val="zh-CN" w:eastAsia="zh-CN"/>
        </w:rPr>
      </w:pPr>
      <w:r>
        <w:rPr>
          <w:rFonts w:hint="eastAsia" w:ascii="宋体" w:hAnsi="宋体" w:eastAsia="宋体" w:cs="宋体"/>
          <w:b w:val="0"/>
          <w:i w:val="0"/>
          <w:caps w:val="0"/>
          <w:color w:val="000000"/>
          <w:spacing w:val="0"/>
          <w:w w:val="100"/>
          <w:sz w:val="21"/>
          <w:szCs w:val="21"/>
          <w:lang w:val="zh-CN" w:eastAsia="zh-CN"/>
        </w:rPr>
        <w:t xml:space="preserve">A.心脏兴奋       </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color w:val="000000"/>
          <w:spacing w:val="0"/>
          <w:w w:val="100"/>
          <w:sz w:val="21"/>
          <w:szCs w:val="21"/>
          <w:lang w:val="zh-CN" w:eastAsia="zh-CN"/>
        </w:rPr>
      </w:pPr>
      <w:r>
        <w:rPr>
          <w:rFonts w:hint="eastAsia" w:ascii="宋体" w:hAnsi="宋体" w:eastAsia="宋体" w:cs="宋体"/>
          <w:b w:val="0"/>
          <w:i w:val="0"/>
          <w:caps w:val="0"/>
          <w:color w:val="000000"/>
          <w:spacing w:val="0"/>
          <w:w w:val="100"/>
          <w:sz w:val="21"/>
          <w:szCs w:val="21"/>
          <w:lang w:val="zh-CN" w:eastAsia="zh-CN"/>
        </w:rPr>
        <w:t xml:space="preserve">B.血管收缩   </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color w:val="000000"/>
          <w:spacing w:val="0"/>
          <w:w w:val="100"/>
          <w:sz w:val="21"/>
          <w:szCs w:val="21"/>
          <w:lang w:val="zh-CN" w:eastAsia="zh-CN"/>
        </w:rPr>
      </w:pPr>
      <w:r>
        <w:rPr>
          <w:rFonts w:hint="eastAsia" w:ascii="宋体" w:hAnsi="宋体" w:eastAsia="宋体" w:cs="宋体"/>
          <w:b w:val="0"/>
          <w:i w:val="0"/>
          <w:caps w:val="0"/>
          <w:color w:val="000000"/>
          <w:spacing w:val="0"/>
          <w:w w:val="100"/>
          <w:sz w:val="21"/>
          <w:szCs w:val="21"/>
          <w:lang w:val="zh-CN" w:eastAsia="zh-CN"/>
        </w:rPr>
        <w:t xml:space="preserve">C.平滑肌松弛     </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color w:val="000000"/>
          <w:spacing w:val="0"/>
          <w:w w:val="100"/>
          <w:sz w:val="21"/>
          <w:szCs w:val="21"/>
          <w:lang w:val="zh-CN" w:eastAsia="zh-CN"/>
        </w:rPr>
      </w:pPr>
      <w:r>
        <w:rPr>
          <w:rFonts w:hint="eastAsia" w:ascii="宋体" w:hAnsi="宋体" w:eastAsia="宋体" w:cs="宋体"/>
          <w:b w:val="0"/>
          <w:i w:val="0"/>
          <w:caps w:val="0"/>
          <w:color w:val="000000"/>
          <w:spacing w:val="0"/>
          <w:w w:val="100"/>
          <w:sz w:val="21"/>
          <w:szCs w:val="21"/>
          <w:lang w:val="zh-CN" w:eastAsia="zh-CN"/>
        </w:rPr>
        <w:t xml:space="preserve">D.脂肪分解  </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color w:val="000000"/>
          <w:spacing w:val="0"/>
          <w:w w:val="100"/>
          <w:sz w:val="21"/>
          <w:szCs w:val="21"/>
          <w:lang w:val="zh-CN" w:eastAsia="zh-CN"/>
        </w:rPr>
      </w:pPr>
      <w:r>
        <w:rPr>
          <w:rFonts w:hint="eastAsia" w:ascii="宋体" w:hAnsi="宋体" w:eastAsia="宋体" w:cs="宋体"/>
          <w:b w:val="0"/>
          <w:i w:val="0"/>
          <w:caps w:val="0"/>
          <w:color w:val="000000"/>
          <w:spacing w:val="0"/>
          <w:w w:val="100"/>
          <w:sz w:val="21"/>
          <w:szCs w:val="21"/>
          <w:lang w:val="zh-CN" w:eastAsia="zh-CN"/>
        </w:rPr>
        <w:t>E.视近物不清</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spacing w:val="0"/>
          <w:w w:val="100"/>
          <w:kern w:val="0"/>
          <w:sz w:val="21"/>
          <w:szCs w:val="21"/>
          <w:lang w:val="en-US" w:eastAsia="zh-CN"/>
        </w:rPr>
        <w:t>751</w:t>
      </w:r>
      <w:r>
        <w:rPr>
          <w:rFonts w:hint="eastAsia" w:ascii="宋体" w:hAnsi="宋体" w:eastAsia="宋体" w:cs="宋体"/>
          <w:b w:val="0"/>
          <w:i w:val="0"/>
          <w:caps w:val="0"/>
          <w:spacing w:val="0"/>
          <w:w w:val="100"/>
          <w:kern w:val="0"/>
          <w:sz w:val="21"/>
          <w:szCs w:val="21"/>
          <w:lang w:val="zh-CN"/>
        </w:rPr>
        <w:t>．</w:t>
      </w:r>
      <w:r>
        <w:rPr>
          <w:rFonts w:hint="eastAsia" w:ascii="宋体" w:hAnsi="宋体" w:eastAsia="宋体" w:cs="宋体"/>
          <w:b w:val="0"/>
          <w:i w:val="0"/>
          <w:caps w:val="0"/>
          <w:color w:val="000000"/>
          <w:spacing w:val="0"/>
          <w:w w:val="100"/>
          <w:sz w:val="21"/>
          <w:szCs w:val="21"/>
          <w:lang w:val="zh-CN" w:eastAsia="zh-CN"/>
        </w:rPr>
        <w:t>水解乙酰胆碱的酶是（B）</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zh-CN" w:eastAsia="zh-CN"/>
        </w:rPr>
        <w:t xml:space="preserve">A.单胺氧化酶 (MAO)  </w:t>
      </w:r>
      <w:r>
        <w:rPr>
          <w:rFonts w:hint="eastAsia" w:ascii="宋体" w:hAnsi="宋体" w:eastAsia="宋体" w:cs="宋体"/>
          <w:b w:val="0"/>
          <w:i w:val="0"/>
          <w:caps w:val="0"/>
          <w:color w:val="000000"/>
          <w:spacing w:val="0"/>
          <w:w w:val="100"/>
          <w:sz w:val="21"/>
          <w:szCs w:val="21"/>
          <w:lang w:val="en-US" w:eastAsia="zh-CN"/>
        </w:rPr>
        <w:t xml:space="preserve"> </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color w:val="000000"/>
          <w:spacing w:val="0"/>
          <w:w w:val="100"/>
          <w:sz w:val="21"/>
          <w:szCs w:val="21"/>
          <w:lang w:val="zh-CN" w:eastAsia="zh-CN"/>
        </w:rPr>
      </w:pPr>
      <w:r>
        <w:rPr>
          <w:rFonts w:hint="eastAsia" w:ascii="宋体" w:hAnsi="宋体" w:eastAsia="宋体" w:cs="宋体"/>
          <w:b w:val="0"/>
          <w:i w:val="0"/>
          <w:caps w:val="0"/>
          <w:color w:val="000000"/>
          <w:spacing w:val="0"/>
          <w:w w:val="100"/>
          <w:sz w:val="21"/>
          <w:szCs w:val="21"/>
          <w:lang w:val="zh-CN" w:eastAsia="zh-CN"/>
        </w:rPr>
        <w:t xml:space="preserve">B.胆碱酯酶    </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color w:val="000000"/>
          <w:spacing w:val="0"/>
          <w:w w:val="100"/>
          <w:sz w:val="21"/>
          <w:szCs w:val="21"/>
          <w:lang w:val="zh-CN" w:eastAsia="zh-CN"/>
        </w:rPr>
      </w:pPr>
      <w:r>
        <w:rPr>
          <w:rFonts w:hint="eastAsia" w:ascii="宋体" w:hAnsi="宋体" w:eastAsia="宋体" w:cs="宋体"/>
          <w:b w:val="0"/>
          <w:i w:val="0"/>
          <w:caps w:val="0"/>
          <w:color w:val="000000"/>
          <w:spacing w:val="0"/>
          <w:w w:val="100"/>
          <w:sz w:val="21"/>
          <w:szCs w:val="21"/>
          <w:lang w:val="zh-CN" w:eastAsia="zh-CN"/>
        </w:rPr>
        <w:t xml:space="preserve">C.COMT    </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color w:val="000000"/>
          <w:spacing w:val="0"/>
          <w:w w:val="100"/>
          <w:sz w:val="21"/>
          <w:szCs w:val="21"/>
          <w:lang w:val="zh-CN" w:eastAsia="zh-CN"/>
        </w:rPr>
      </w:pPr>
      <w:r>
        <w:rPr>
          <w:rFonts w:hint="eastAsia" w:ascii="宋体" w:hAnsi="宋体" w:eastAsia="宋体" w:cs="宋体"/>
          <w:b w:val="0"/>
          <w:i w:val="0"/>
          <w:caps w:val="0"/>
          <w:color w:val="000000"/>
          <w:spacing w:val="0"/>
          <w:w w:val="100"/>
          <w:sz w:val="21"/>
          <w:szCs w:val="21"/>
          <w:lang w:val="zh-CN" w:eastAsia="zh-CN"/>
        </w:rPr>
        <w:t>D.胆碱乙酰化酶</w:t>
      </w:r>
    </w:p>
    <w:p>
      <w:pPr>
        <w:keepLines w:val="0"/>
        <w:widowControl w:val="0"/>
        <w:snapToGrid/>
        <w:spacing w:before="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color w:val="000000"/>
          <w:spacing w:val="0"/>
          <w:w w:val="100"/>
          <w:sz w:val="21"/>
          <w:szCs w:val="21"/>
          <w:lang w:val="zh-CN" w:eastAsia="zh-CN"/>
        </w:rPr>
        <w:t>E.酪氨酸烃化酶</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752</w:t>
      </w:r>
      <w:r>
        <w:rPr>
          <w:rFonts w:hint="eastAsia" w:ascii="宋体" w:hAnsi="宋体" w:eastAsia="宋体" w:cs="宋体"/>
          <w:b w:val="0"/>
          <w:i w:val="0"/>
          <w:caps w:val="0"/>
          <w:spacing w:val="0"/>
          <w:w w:val="100"/>
          <w:kern w:val="0"/>
          <w:sz w:val="21"/>
          <w:szCs w:val="21"/>
          <w:lang w:val="zh-CN"/>
        </w:rPr>
        <w:t>．病人沈某，误服敌敌畏后 (有机磷酸酯类)大汗淋漓，此症状属于下列哪种作用过强所导致（A）</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A.M样作用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B.N样作用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C.α型作用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D.β型作用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E.以上均不是</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753</w:t>
      </w:r>
      <w:r>
        <w:rPr>
          <w:rFonts w:hint="eastAsia" w:ascii="宋体" w:hAnsi="宋体" w:eastAsia="宋体" w:cs="宋体"/>
          <w:b w:val="0"/>
          <w:i w:val="0"/>
          <w:caps w:val="0"/>
          <w:spacing w:val="0"/>
          <w:w w:val="100"/>
          <w:kern w:val="0"/>
          <w:sz w:val="21"/>
          <w:szCs w:val="21"/>
          <w:lang w:val="zh-CN"/>
        </w:rPr>
        <w:t>．阿托品不具有的药理作用是（D）</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A.改善微循环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B.加速房室传导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C.抑制腺体分泌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D.松弛骨骼肌</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E.散瞳，升高眼压，调节麻痹</w:t>
      </w:r>
    </w:p>
    <w:p>
      <w:pPr>
        <w:snapToGrid w:val="0"/>
        <w:spacing w:before="60" w:beforeAutospacing="0" w:after="0" w:afterAutospacing="0" w:line="240" w:lineRule="auto"/>
        <w:ind w:left="19"/>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754</w:t>
      </w:r>
      <w:r>
        <w:rPr>
          <w:rFonts w:hint="eastAsia" w:ascii="宋体" w:hAnsi="宋体" w:eastAsia="宋体" w:cs="宋体"/>
          <w:b w:val="0"/>
          <w:i w:val="0"/>
          <w:caps w:val="0"/>
          <w:spacing w:val="0"/>
          <w:w w:val="100"/>
          <w:kern w:val="0"/>
          <w:sz w:val="21"/>
          <w:szCs w:val="21"/>
          <w:lang w:val="zh-CN"/>
        </w:rPr>
        <w:t>．阿托品用于麻醉前给药的主要目的是（C）</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A.防止手术中出血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B.镇静 </w:t>
      </w:r>
      <w:r>
        <w:rPr>
          <w:rFonts w:hint="eastAsia" w:ascii="宋体" w:hAnsi="宋体" w:eastAsia="宋体" w:cs="宋体"/>
          <w:b w:val="0"/>
          <w:i w:val="0"/>
          <w:caps w:val="0"/>
          <w:spacing w:val="0"/>
          <w:w w:val="100"/>
          <w:kern w:val="0"/>
          <w:sz w:val="21"/>
          <w:szCs w:val="21"/>
          <w:lang w:val="en-US" w:eastAsia="zh-CN"/>
        </w:rPr>
        <w:t xml:space="preserve">  </w:t>
      </w:r>
      <w:r>
        <w:rPr>
          <w:rFonts w:hint="eastAsia" w:ascii="宋体" w:hAnsi="宋体" w:eastAsia="宋体" w:cs="宋体"/>
          <w:b w:val="0"/>
          <w:i w:val="0"/>
          <w:caps w:val="0"/>
          <w:spacing w:val="0"/>
          <w:w w:val="100"/>
          <w:kern w:val="0"/>
          <w:sz w:val="21"/>
          <w:szCs w:val="21"/>
          <w:lang w:val="zh-CN"/>
        </w:rPr>
        <w:t xml:space="preserve">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C.减少呼吸道腺体分泌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D.抑制排尿、排便</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E.协助改善心脏功能</w:t>
      </w:r>
    </w:p>
    <w:p>
      <w:pPr>
        <w:snapToGrid w:val="0"/>
        <w:spacing w:before="60" w:beforeAutospacing="0" w:after="0" w:afterAutospacing="0" w:line="240" w:lineRule="auto"/>
        <w:ind w:left="28"/>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755</w:t>
      </w:r>
      <w:r>
        <w:rPr>
          <w:rFonts w:hint="eastAsia" w:ascii="宋体" w:hAnsi="宋体" w:eastAsia="宋体" w:cs="宋体"/>
          <w:b w:val="0"/>
          <w:i w:val="0"/>
          <w:caps w:val="0"/>
          <w:spacing w:val="0"/>
          <w:w w:val="100"/>
          <w:kern w:val="0"/>
          <w:sz w:val="21"/>
          <w:szCs w:val="21"/>
          <w:lang w:val="zh-CN"/>
        </w:rPr>
        <w:t>．阿托品治疗胃绞痛时，出现口干、心悸等反应属于（D）</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A.兴奋反应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B.继发反应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C.后遗作用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D.副作用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E.毒性作用</w:t>
      </w:r>
    </w:p>
    <w:p>
      <w:pPr>
        <w:snapToGrid w:val="0"/>
        <w:spacing w:before="60" w:beforeAutospacing="0" w:after="0" w:afterAutospacing="0" w:line="240" w:lineRule="auto"/>
        <w:ind w:left="43"/>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756</w:t>
      </w:r>
      <w:r>
        <w:rPr>
          <w:rFonts w:hint="eastAsia" w:ascii="宋体" w:hAnsi="宋体" w:eastAsia="宋体" w:cs="宋体"/>
          <w:b w:val="0"/>
          <w:i w:val="0"/>
          <w:caps w:val="0"/>
          <w:spacing w:val="0"/>
          <w:w w:val="100"/>
          <w:kern w:val="0"/>
          <w:sz w:val="21"/>
          <w:szCs w:val="21"/>
          <w:lang w:val="zh-CN"/>
        </w:rPr>
        <w:t>．胆绞痛的最佳治疗方案（D）</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rPr>
        <w:t>A.</w:t>
      </w:r>
      <w:r>
        <w:rPr>
          <w:rFonts w:hint="eastAsia" w:ascii="宋体" w:hAnsi="宋体" w:eastAsia="宋体" w:cs="宋体"/>
          <w:b w:val="0"/>
          <w:i w:val="0"/>
          <w:caps w:val="0"/>
          <w:spacing w:val="0"/>
          <w:w w:val="100"/>
          <w:kern w:val="0"/>
          <w:sz w:val="21"/>
          <w:szCs w:val="21"/>
          <w:lang w:val="zh-CN"/>
        </w:rPr>
        <w:t>阿托品十阿司匹林</w:t>
      </w:r>
      <w:r>
        <w:rPr>
          <w:rFonts w:hint="eastAsia" w:ascii="宋体" w:hAnsi="宋体" w:eastAsia="宋体" w:cs="宋体"/>
          <w:b w:val="0"/>
          <w:i w:val="0"/>
          <w:caps w:val="0"/>
          <w:spacing w:val="0"/>
          <w:w w:val="100"/>
          <w:kern w:val="0"/>
          <w:sz w:val="21"/>
          <w:szCs w:val="21"/>
        </w:rPr>
        <w:t xml:space="preserve">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rPr>
        <w:t>B</w:t>
      </w:r>
      <w:r>
        <w:rPr>
          <w:rFonts w:hint="eastAsia" w:ascii="宋体" w:hAnsi="宋体" w:eastAsia="宋体" w:cs="宋体"/>
          <w:b w:val="0"/>
          <w:i w:val="0"/>
          <w:caps w:val="0"/>
          <w:spacing w:val="0"/>
          <w:w w:val="100"/>
          <w:kern w:val="0"/>
          <w:sz w:val="21"/>
          <w:szCs w:val="21"/>
          <w:lang w:val="zh-CN"/>
        </w:rPr>
        <w:t>.</w:t>
      </w:r>
      <w:r>
        <w:rPr>
          <w:rFonts w:hint="eastAsia" w:ascii="宋体" w:hAnsi="宋体" w:eastAsia="宋体" w:cs="宋体"/>
          <w:b w:val="0"/>
          <w:i w:val="0"/>
          <w:caps w:val="0"/>
          <w:spacing w:val="0"/>
          <w:w w:val="100"/>
          <w:kern w:val="0"/>
          <w:sz w:val="21"/>
          <w:szCs w:val="21"/>
        </w:rPr>
        <w:t xml:space="preserve">哌替啶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rPr>
        <w:t>C</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 xml:space="preserve">阿托品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rPr>
        <w:t>D.阿托品</w:t>
      </w:r>
      <w:r>
        <w:rPr>
          <w:rFonts w:hint="eastAsia" w:ascii="宋体" w:hAnsi="宋体" w:eastAsia="宋体" w:cs="宋体"/>
          <w:b w:val="0"/>
          <w:i w:val="0"/>
          <w:caps w:val="0"/>
          <w:spacing w:val="0"/>
          <w:w w:val="100"/>
          <w:kern w:val="0"/>
          <w:sz w:val="21"/>
          <w:szCs w:val="21"/>
          <w:lang w:val="zh-CN"/>
        </w:rPr>
        <w:t>十哌替啶</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rPr>
        <w:t>E.</w:t>
      </w:r>
      <w:r>
        <w:rPr>
          <w:rFonts w:hint="eastAsia" w:ascii="宋体" w:hAnsi="宋体" w:eastAsia="宋体" w:cs="宋体"/>
          <w:b w:val="0"/>
          <w:i w:val="0"/>
          <w:caps w:val="0"/>
          <w:spacing w:val="0"/>
          <w:w w:val="100"/>
          <w:kern w:val="0"/>
          <w:sz w:val="21"/>
          <w:szCs w:val="21"/>
          <w:lang w:val="zh-CN"/>
        </w:rPr>
        <w:t>阿司匹林</w:t>
      </w:r>
    </w:p>
    <w:p>
      <w:pPr>
        <w:snapToGrid w:val="0"/>
        <w:spacing w:before="60" w:beforeAutospacing="0" w:after="0" w:afterAutospacing="0" w:line="240" w:lineRule="auto"/>
        <w:ind w:left="52"/>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757</w:t>
      </w:r>
      <w:r>
        <w:rPr>
          <w:rFonts w:hint="eastAsia" w:ascii="宋体" w:hAnsi="宋体" w:eastAsia="宋体" w:cs="宋体"/>
          <w:b w:val="0"/>
          <w:i w:val="0"/>
          <w:caps w:val="0"/>
          <w:spacing w:val="0"/>
          <w:w w:val="100"/>
          <w:kern w:val="0"/>
          <w:sz w:val="21"/>
          <w:szCs w:val="21"/>
          <w:lang w:val="zh-CN"/>
        </w:rPr>
        <w:t>．肌松药过量致死的主要原因（E）</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A.抑制心脏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B.严重损害肝功能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C.过敏性休克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D.抑制呼吸中枢</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E.呼吸肌麻痹</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758</w:t>
      </w:r>
      <w:r>
        <w:rPr>
          <w:rFonts w:hint="eastAsia" w:ascii="宋体" w:hAnsi="宋体" w:eastAsia="宋体" w:cs="宋体"/>
          <w:b w:val="0"/>
          <w:i w:val="0"/>
          <w:caps w:val="0"/>
          <w:spacing w:val="0"/>
          <w:w w:val="100"/>
          <w:kern w:val="0"/>
          <w:sz w:val="21"/>
          <w:szCs w:val="21"/>
          <w:lang w:val="zh-CN"/>
        </w:rPr>
        <w:t>．在动物血压实验中，可使肾上腺素升压作用翻转的药物是（A）</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rPr>
        <w:t>A.</w:t>
      </w:r>
      <w:r>
        <w:rPr>
          <w:rFonts w:hint="eastAsia" w:ascii="宋体" w:hAnsi="宋体" w:eastAsia="宋体" w:cs="宋体"/>
          <w:b w:val="0"/>
          <w:i w:val="0"/>
          <w:caps w:val="0"/>
          <w:spacing w:val="0"/>
          <w:w w:val="100"/>
          <w:kern w:val="0"/>
          <w:sz w:val="21"/>
          <w:szCs w:val="21"/>
          <w:lang w:val="zh-CN"/>
        </w:rPr>
        <w:t>酚妥拉明</w:t>
      </w:r>
      <w:r>
        <w:rPr>
          <w:rFonts w:hint="eastAsia" w:ascii="宋体" w:hAnsi="宋体" w:eastAsia="宋体" w:cs="宋体"/>
          <w:b w:val="0"/>
          <w:i w:val="0"/>
          <w:caps w:val="0"/>
          <w:spacing w:val="0"/>
          <w:w w:val="100"/>
          <w:kern w:val="0"/>
          <w:sz w:val="21"/>
          <w:szCs w:val="21"/>
        </w:rPr>
        <w:t xml:space="preserve">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rPr>
        <w:t>B.</w:t>
      </w:r>
      <w:r>
        <w:rPr>
          <w:rFonts w:hint="eastAsia" w:ascii="宋体" w:hAnsi="宋体" w:eastAsia="宋体" w:cs="宋体"/>
          <w:b w:val="0"/>
          <w:i w:val="0"/>
          <w:caps w:val="0"/>
          <w:spacing w:val="0"/>
          <w:w w:val="100"/>
          <w:kern w:val="0"/>
          <w:sz w:val="21"/>
          <w:szCs w:val="21"/>
          <w:lang w:val="zh-CN"/>
        </w:rPr>
        <w:t>阿托品</w:t>
      </w:r>
      <w:r>
        <w:rPr>
          <w:rFonts w:hint="eastAsia" w:ascii="宋体" w:hAnsi="宋体" w:eastAsia="宋体" w:cs="宋体"/>
          <w:b w:val="0"/>
          <w:i w:val="0"/>
          <w:caps w:val="0"/>
          <w:spacing w:val="0"/>
          <w:w w:val="100"/>
          <w:kern w:val="0"/>
          <w:sz w:val="21"/>
          <w:szCs w:val="21"/>
        </w:rPr>
        <w:t xml:space="preserve">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C.麻黄碱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lang w:val="zh-CN"/>
        </w:rPr>
        <w:t>D.多巴胺</w:t>
      </w:r>
      <w:r>
        <w:rPr>
          <w:rFonts w:hint="eastAsia" w:ascii="宋体" w:hAnsi="宋体" w:eastAsia="宋体" w:cs="宋体"/>
          <w:b w:val="0"/>
          <w:i w:val="0"/>
          <w:caps w:val="0"/>
          <w:spacing w:val="0"/>
          <w:w w:val="100"/>
          <w:kern w:val="0"/>
          <w:sz w:val="21"/>
          <w:szCs w:val="21"/>
          <w:lang w:val="en-US" w:eastAsia="zh-CN"/>
        </w:rPr>
        <w:t xml:space="preserve">  </w:t>
      </w:r>
      <w:r>
        <w:rPr>
          <w:rFonts w:hint="eastAsia" w:ascii="宋体" w:hAnsi="宋体" w:eastAsia="宋体" w:cs="宋体"/>
          <w:b w:val="0"/>
          <w:i w:val="0"/>
          <w:caps w:val="0"/>
          <w:spacing w:val="0"/>
          <w:w w:val="100"/>
          <w:kern w:val="0"/>
          <w:sz w:val="21"/>
          <w:szCs w:val="21"/>
        </w:rPr>
        <w:t xml:space="preserve">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E.新斯的明</w:t>
      </w:r>
    </w:p>
    <w:p>
      <w:pPr>
        <w:tabs>
          <w:tab w:val="left" w:pos="3525"/>
        </w:tabs>
        <w:snapToGrid w:val="0"/>
        <w:spacing w:before="60" w:beforeAutospacing="0" w:after="0" w:afterAutospacing="0" w:line="240" w:lineRule="auto"/>
        <w:ind w:left="1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759</w:t>
      </w:r>
      <w:r>
        <w:rPr>
          <w:rFonts w:hint="eastAsia" w:ascii="宋体" w:hAnsi="宋体" w:eastAsia="宋体" w:cs="宋体"/>
          <w:b w:val="0"/>
          <w:i w:val="0"/>
          <w:caps w:val="0"/>
          <w:spacing w:val="0"/>
          <w:w w:val="100"/>
          <w:kern w:val="0"/>
          <w:sz w:val="21"/>
          <w:szCs w:val="21"/>
          <w:lang w:val="zh-CN"/>
        </w:rPr>
        <w:t>．肾上腺素对心脏的作用是（C）</w:t>
      </w:r>
      <w:r>
        <w:rPr>
          <w:rFonts w:hint="eastAsia" w:ascii="宋体" w:hAnsi="宋体" w:eastAsia="宋体" w:cs="宋体"/>
          <w:b w:val="0"/>
          <w:i w:val="0"/>
          <w:caps w:val="0"/>
          <w:spacing w:val="0"/>
          <w:w w:val="100"/>
          <w:kern w:val="0"/>
          <w:sz w:val="21"/>
          <w:szCs w:val="21"/>
          <w:lang w:val="zh-CN"/>
        </w:rPr>
        <w:tab/>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A.激动αR，使心率加快，传导加快，收缩力加强</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B.阻断αR，使心率减慢，传导减慢，收缩力减弱</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C.激动βR，使心率加快，传导加快，收缩力加强</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D.阻断βR，使心率加快，传导减慢，收缩力减弱</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E.激动αR和βR，使心率加快，传导加快，收缩力减弱</w:t>
      </w:r>
    </w:p>
    <w:p>
      <w:pPr>
        <w:snapToGrid w:val="0"/>
        <w:spacing w:before="60" w:beforeAutospacing="0" w:after="0" w:afterAutospacing="0" w:line="240" w:lineRule="auto"/>
        <w:ind w:left="19"/>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760</w:t>
      </w:r>
      <w:r>
        <w:rPr>
          <w:rFonts w:hint="eastAsia" w:ascii="宋体" w:hAnsi="宋体" w:eastAsia="宋体" w:cs="宋体"/>
          <w:b w:val="0"/>
          <w:i w:val="0"/>
          <w:caps w:val="0"/>
          <w:spacing w:val="0"/>
          <w:w w:val="100"/>
          <w:kern w:val="0"/>
          <w:sz w:val="21"/>
          <w:szCs w:val="21"/>
          <w:lang w:val="zh-CN"/>
        </w:rPr>
        <w:t>．治疗中毒性休克伴尿量减少的病人最好选用（C）</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A.去甲肾上腺素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B.肾上腺素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C.多巴胺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D.麻黄碱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E.间羟胺</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761</w:t>
      </w:r>
      <w:r>
        <w:rPr>
          <w:rFonts w:hint="eastAsia" w:ascii="宋体" w:hAnsi="宋体" w:eastAsia="宋体" w:cs="宋体"/>
          <w:b w:val="0"/>
          <w:i w:val="0"/>
          <w:caps w:val="0"/>
          <w:spacing w:val="0"/>
          <w:w w:val="100"/>
          <w:kern w:val="0"/>
          <w:sz w:val="21"/>
          <w:szCs w:val="21"/>
          <w:lang w:val="zh-CN"/>
        </w:rPr>
        <w:t>．防治腰麻、硬膜外麻醉引起的低血压最好选用（D）</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A.多巴胺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B.去甲肾上腺素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C.肾上腺素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D.麻黄碱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E.间羟胺</w:t>
      </w:r>
    </w:p>
    <w:p>
      <w:pPr>
        <w:snapToGrid w:val="0"/>
        <w:spacing w:before="60" w:beforeAutospacing="0" w:after="0" w:afterAutospacing="0" w:line="240" w:lineRule="auto"/>
        <w:ind w:left="28"/>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762</w:t>
      </w:r>
      <w:r>
        <w:rPr>
          <w:rFonts w:hint="eastAsia" w:ascii="宋体" w:hAnsi="宋体" w:eastAsia="宋体" w:cs="宋体"/>
          <w:b w:val="0"/>
          <w:i w:val="0"/>
          <w:caps w:val="0"/>
          <w:spacing w:val="0"/>
          <w:w w:val="100"/>
          <w:kern w:val="0"/>
          <w:sz w:val="21"/>
          <w:szCs w:val="21"/>
          <w:lang w:val="zh-CN"/>
        </w:rPr>
        <w:t>．治疗过敏性休克首选药物是（A）</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A.肾上腺索</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B.去甲肾上腺索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C.多巴胺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D.麻黄碱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E.异丙肾上腺素</w:t>
      </w:r>
    </w:p>
    <w:p>
      <w:pPr>
        <w:snapToGrid w:val="0"/>
        <w:spacing w:before="60" w:beforeAutospacing="0" w:after="0" w:afterAutospacing="0" w:line="240" w:lineRule="auto"/>
        <w:ind w:left="43"/>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763</w:t>
      </w:r>
      <w:r>
        <w:rPr>
          <w:rFonts w:hint="eastAsia" w:ascii="宋体" w:hAnsi="宋体" w:eastAsia="宋体" w:cs="宋体"/>
          <w:b w:val="0"/>
          <w:i w:val="0"/>
          <w:caps w:val="0"/>
          <w:spacing w:val="0"/>
          <w:w w:val="100"/>
          <w:kern w:val="0"/>
          <w:sz w:val="21"/>
          <w:szCs w:val="21"/>
          <w:lang w:val="zh-CN"/>
        </w:rPr>
        <w:t>．心脏新三联针组成正确的是（C）</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A.肾上腺素1mg、阿托品2mg、利多卡因lOmg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B.去甲肾上腺索lmg、阿托品2mg、利多卡因lOmg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C.肾上腺素1mg、阿托品1mg、利多卡因lOOmg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D.异两肾上腺素1mg、阿托品1mg、利多卡因lOmg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E.去甲肾上腺素lmg、肾上腺素lmg、利多卡因lOmg </w:t>
      </w:r>
    </w:p>
    <w:p>
      <w:pPr>
        <w:snapToGrid w:val="0"/>
        <w:spacing w:before="60" w:beforeAutospacing="0" w:after="0" w:afterAutospacing="0" w:line="240" w:lineRule="auto"/>
        <w:ind w:left="28"/>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764</w:t>
      </w:r>
      <w:r>
        <w:rPr>
          <w:rFonts w:hint="eastAsia" w:ascii="宋体" w:hAnsi="宋体" w:eastAsia="宋体" w:cs="宋体"/>
          <w:b w:val="0"/>
          <w:i w:val="0"/>
          <w:caps w:val="0"/>
          <w:spacing w:val="0"/>
          <w:w w:val="100"/>
          <w:kern w:val="0"/>
          <w:sz w:val="21"/>
          <w:szCs w:val="21"/>
          <w:lang w:val="zh-CN"/>
        </w:rPr>
        <w:t>．兼有α和β受体阻断作用的药物是（C）</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A.妥拉唑林  </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B.酚妥拉明</w:t>
      </w:r>
      <w:r>
        <w:rPr>
          <w:rFonts w:hint="eastAsia" w:ascii="宋体" w:hAnsi="宋体" w:eastAsia="宋体" w:cs="宋体"/>
          <w:b w:val="0"/>
          <w:i w:val="0"/>
          <w:caps w:val="0"/>
          <w:spacing w:val="0"/>
          <w:w w:val="100"/>
          <w:kern w:val="0"/>
          <w:sz w:val="21"/>
          <w:szCs w:val="21"/>
          <w:lang w:val="zh-CN"/>
        </w:rPr>
        <w:tab/>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C.拉贝洛尔    </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D.普萘洛尔   </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E.哌唑嗪</w:t>
      </w:r>
    </w:p>
    <w:p>
      <w:pPr>
        <w:snapToGrid w:val="0"/>
        <w:spacing w:before="60" w:beforeAutospacing="0" w:after="0" w:afterAutospacing="0" w:line="240" w:lineRule="auto"/>
        <w:ind w:left="1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765</w:t>
      </w:r>
      <w:r>
        <w:rPr>
          <w:rFonts w:hint="eastAsia" w:ascii="宋体" w:hAnsi="宋体" w:eastAsia="宋体" w:cs="宋体"/>
          <w:b w:val="0"/>
          <w:i w:val="0"/>
          <w:caps w:val="0"/>
          <w:spacing w:val="0"/>
          <w:w w:val="100"/>
          <w:kern w:val="0"/>
          <w:sz w:val="21"/>
          <w:szCs w:val="21"/>
          <w:lang w:val="zh-CN"/>
        </w:rPr>
        <w:t>．普萘洛尔临床应用不包括（A）</w:t>
      </w:r>
    </w:p>
    <w:p>
      <w:pPr>
        <w:snapToGrid w:val="0"/>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A.心功能不全 (后期) </w:t>
      </w:r>
    </w:p>
    <w:p>
      <w:pPr>
        <w:snapToGrid w:val="0"/>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B.心律失常   </w:t>
      </w:r>
    </w:p>
    <w:p>
      <w:pPr>
        <w:snapToGrid w:val="0"/>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C.心绞痛   </w:t>
      </w:r>
    </w:p>
    <w:p>
      <w:pPr>
        <w:snapToGrid w:val="0"/>
        <w:spacing w:before="6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D.高血压</w:t>
      </w:r>
    </w:p>
    <w:p>
      <w:pPr>
        <w:snapToGrid w:val="0"/>
        <w:spacing w:before="50" w:beforeAutospacing="0" w:after="0" w:afterAutospacing="0" w:line="240" w:lineRule="auto"/>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E.甲状腺功能亢进</w:t>
      </w:r>
    </w:p>
    <w:p>
      <w:pPr>
        <w:snapToGrid w:val="0"/>
        <w:spacing w:before="60" w:beforeAutospacing="0" w:after="0" w:afterAutospacing="0" w:line="240" w:lineRule="auto"/>
        <w:ind w:left="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766</w:t>
      </w:r>
      <w:r>
        <w:rPr>
          <w:rFonts w:hint="eastAsia" w:ascii="宋体" w:hAnsi="宋体" w:eastAsia="宋体" w:cs="宋体"/>
          <w:b w:val="0"/>
          <w:i w:val="0"/>
          <w:caps w:val="0"/>
          <w:spacing w:val="0"/>
          <w:w w:val="100"/>
          <w:kern w:val="0"/>
          <w:sz w:val="21"/>
          <w:szCs w:val="21"/>
          <w:lang w:val="zh-CN"/>
        </w:rPr>
        <w:t>．肾上腺素的升压作用可被下列哪类药物所翻转（A）</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A.αR 阻断药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B.βR阻断药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C.MR阻断药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D.NR阻断药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E.DR阻断药</w:t>
      </w:r>
    </w:p>
    <w:p>
      <w:pPr>
        <w:snapToGrid w:val="0"/>
        <w:spacing w:before="60" w:beforeAutospacing="0" w:after="0" w:afterAutospacing="0" w:line="240" w:lineRule="auto"/>
        <w:ind w:left="4"/>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767</w:t>
      </w:r>
      <w:r>
        <w:rPr>
          <w:rFonts w:hint="eastAsia" w:ascii="宋体" w:hAnsi="宋体" w:eastAsia="宋体" w:cs="宋体"/>
          <w:b w:val="0"/>
          <w:i w:val="0"/>
          <w:caps w:val="0"/>
          <w:spacing w:val="0"/>
          <w:w w:val="100"/>
          <w:kern w:val="0"/>
          <w:sz w:val="21"/>
          <w:szCs w:val="21"/>
          <w:lang w:val="zh-CN"/>
        </w:rPr>
        <w:t>．酚妥拉明可使肾上腺素的升压作用（D）</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A.明显增强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B.基本不变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C.减弱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zh-CN"/>
        </w:rPr>
        <w:t xml:space="preserve">D.翻转   </w:t>
      </w:r>
      <w:r>
        <w:rPr>
          <w:rFonts w:hint="eastAsia" w:ascii="宋体" w:hAnsi="宋体" w:eastAsia="宋体" w:cs="宋体"/>
          <w:b w:val="0"/>
          <w:i w:val="0"/>
          <w:caps w:val="0"/>
          <w:spacing w:val="0"/>
          <w:w w:val="100"/>
          <w:kern w:val="0"/>
          <w:sz w:val="21"/>
          <w:szCs w:val="21"/>
          <w:lang w:val="en-US" w:eastAsia="zh-CN"/>
        </w:rPr>
        <w:t xml:space="preserve">  </w:t>
      </w:r>
    </w:p>
    <w:p>
      <w:pPr>
        <w:keepLines w:val="0"/>
        <w:widowControl w:val="0"/>
        <w:snapToGrid w:val="0"/>
        <w:spacing w:before="60" w:beforeAutospacing="0" w:after="0" w:afterAutospacing="0" w:line="240" w:lineRule="auto"/>
        <w:ind w:left="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E.增强或不变</w:t>
      </w:r>
    </w:p>
    <w:p>
      <w:pPr>
        <w:keepLines w:val="0"/>
        <w:widowControl w:val="0"/>
        <w:snapToGrid w:val="0"/>
        <w:spacing w:before="60" w:beforeAutospacing="0" w:after="0" w:afterAutospacing="0" w:line="240" w:lineRule="auto"/>
        <w:ind w:left="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768</w:t>
      </w:r>
      <w:r>
        <w:rPr>
          <w:rFonts w:hint="eastAsia" w:ascii="宋体" w:hAnsi="宋体" w:eastAsia="宋体" w:cs="宋体"/>
          <w:b w:val="0"/>
          <w:i w:val="0"/>
          <w:caps w:val="0"/>
          <w:spacing w:val="0"/>
          <w:w w:val="100"/>
          <w:kern w:val="0"/>
          <w:sz w:val="21"/>
          <w:szCs w:val="21"/>
          <w:lang w:val="zh-CN"/>
        </w:rPr>
        <w:t>．去甲肾上腺素用于上消化道出血的给药途径是（C）</w:t>
      </w:r>
    </w:p>
    <w:p>
      <w:pPr>
        <w:keepLines w:val="0"/>
        <w:widowControl w:val="0"/>
        <w:snapToGrid w:val="0"/>
        <w:spacing w:before="60" w:beforeAutospacing="0" w:after="0" w:afterAutospacing="0" w:line="240" w:lineRule="auto"/>
        <w:ind w:left="0"/>
        <w:jc w:val="both"/>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rPr>
        <w:t>A.</w:t>
      </w:r>
      <w:r>
        <w:rPr>
          <w:rFonts w:hint="eastAsia" w:ascii="宋体" w:hAnsi="宋体" w:eastAsia="宋体" w:cs="宋体"/>
          <w:b w:val="0"/>
          <w:i w:val="0"/>
          <w:caps w:val="0"/>
          <w:spacing w:val="0"/>
          <w:w w:val="100"/>
          <w:kern w:val="0"/>
          <w:sz w:val="21"/>
          <w:szCs w:val="21"/>
          <w:lang w:val="zh-CN"/>
        </w:rPr>
        <w:t>肌注</w:t>
      </w:r>
      <w:r>
        <w:rPr>
          <w:rFonts w:hint="eastAsia" w:ascii="宋体" w:hAnsi="宋体" w:eastAsia="宋体" w:cs="宋体"/>
          <w:b w:val="0"/>
          <w:i w:val="0"/>
          <w:caps w:val="0"/>
          <w:spacing w:val="0"/>
          <w:w w:val="100"/>
          <w:kern w:val="0"/>
          <w:sz w:val="21"/>
          <w:szCs w:val="21"/>
        </w:rPr>
        <w:t xml:space="preserve">      </w:t>
      </w:r>
    </w:p>
    <w:p>
      <w:pPr>
        <w:keepLines w:val="0"/>
        <w:widowControl w:val="0"/>
        <w:snapToGrid w:val="0"/>
        <w:spacing w:before="60" w:beforeAutospacing="0" w:after="0" w:afterAutospacing="0" w:line="240" w:lineRule="auto"/>
        <w:ind w:left="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rPr>
        <w:t>B</w:t>
      </w:r>
      <w:r>
        <w:rPr>
          <w:rFonts w:hint="eastAsia" w:ascii="宋体" w:hAnsi="宋体" w:eastAsia="宋体" w:cs="宋体"/>
          <w:b w:val="0"/>
          <w:i w:val="0"/>
          <w:caps w:val="0"/>
          <w:spacing w:val="0"/>
          <w:w w:val="100"/>
          <w:kern w:val="0"/>
          <w:sz w:val="21"/>
          <w:szCs w:val="21"/>
          <w:lang w:val="zh-CN"/>
        </w:rPr>
        <w:t xml:space="preserve">.皮下注射    </w:t>
      </w:r>
    </w:p>
    <w:p>
      <w:pPr>
        <w:keepLines w:val="0"/>
        <w:widowControl w:val="0"/>
        <w:snapToGrid w:val="0"/>
        <w:spacing w:before="60" w:beforeAutospacing="0" w:after="0" w:afterAutospacing="0" w:line="240" w:lineRule="auto"/>
        <w:ind w:left="0"/>
        <w:jc w:val="both"/>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rPr>
        <w:t>C.</w:t>
      </w:r>
      <w:r>
        <w:rPr>
          <w:rFonts w:hint="eastAsia" w:ascii="宋体" w:hAnsi="宋体" w:eastAsia="宋体" w:cs="宋体"/>
          <w:b w:val="0"/>
          <w:i w:val="0"/>
          <w:caps w:val="0"/>
          <w:spacing w:val="0"/>
          <w:w w:val="100"/>
          <w:kern w:val="0"/>
          <w:sz w:val="21"/>
          <w:szCs w:val="21"/>
          <w:lang w:val="zh-CN"/>
        </w:rPr>
        <w:t>口服</w:t>
      </w:r>
      <w:r>
        <w:rPr>
          <w:rFonts w:hint="eastAsia" w:ascii="宋体" w:hAnsi="宋体" w:eastAsia="宋体" w:cs="宋体"/>
          <w:b w:val="0"/>
          <w:i w:val="0"/>
          <w:caps w:val="0"/>
          <w:spacing w:val="0"/>
          <w:w w:val="100"/>
          <w:kern w:val="0"/>
          <w:sz w:val="21"/>
          <w:szCs w:val="21"/>
          <w:lang w:val="en-US" w:eastAsia="zh-CN"/>
        </w:rPr>
        <w:t xml:space="preserve">  </w:t>
      </w:r>
      <w:r>
        <w:rPr>
          <w:rFonts w:hint="eastAsia" w:ascii="宋体" w:hAnsi="宋体" w:eastAsia="宋体" w:cs="宋体"/>
          <w:b w:val="0"/>
          <w:i w:val="0"/>
          <w:caps w:val="0"/>
          <w:spacing w:val="0"/>
          <w:w w:val="100"/>
          <w:kern w:val="0"/>
          <w:sz w:val="21"/>
          <w:szCs w:val="21"/>
        </w:rPr>
        <w:tab/>
      </w:r>
    </w:p>
    <w:p>
      <w:pPr>
        <w:keepLines w:val="0"/>
        <w:widowControl w:val="0"/>
        <w:snapToGrid w:val="0"/>
        <w:spacing w:before="60" w:beforeAutospacing="0" w:after="0" w:afterAutospacing="0" w:line="240" w:lineRule="auto"/>
        <w:ind w:left="0"/>
        <w:jc w:val="both"/>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rPr>
        <w:t>D</w:t>
      </w:r>
      <w:r>
        <w:rPr>
          <w:rFonts w:hint="eastAsia" w:ascii="宋体" w:hAnsi="宋体" w:eastAsia="宋体" w:cs="宋体"/>
          <w:b w:val="0"/>
          <w:i w:val="0"/>
          <w:caps w:val="0"/>
          <w:spacing w:val="0"/>
          <w:w w:val="100"/>
          <w:kern w:val="0"/>
          <w:sz w:val="21"/>
          <w:szCs w:val="21"/>
          <w:lang w:val="zh-CN"/>
        </w:rPr>
        <w:t>.</w:t>
      </w:r>
      <w:r>
        <w:rPr>
          <w:rFonts w:hint="eastAsia" w:ascii="宋体" w:hAnsi="宋体" w:eastAsia="宋体" w:cs="宋体"/>
          <w:b w:val="0"/>
          <w:i w:val="0"/>
          <w:caps w:val="0"/>
          <w:spacing w:val="0"/>
          <w:w w:val="100"/>
          <w:kern w:val="0"/>
          <w:sz w:val="21"/>
          <w:szCs w:val="21"/>
        </w:rPr>
        <w:t xml:space="preserve">静脉注射     </w:t>
      </w:r>
    </w:p>
    <w:p>
      <w:pPr>
        <w:keepLines w:val="0"/>
        <w:widowControl w:val="0"/>
        <w:snapToGrid w:val="0"/>
        <w:spacing w:before="60" w:beforeAutospacing="0" w:after="0" w:afterAutospacing="0" w:line="240" w:lineRule="auto"/>
        <w:ind w:left="0"/>
        <w:jc w:val="both"/>
        <w:textAlignment w:val="baseline"/>
        <w:rPr>
          <w:rFonts w:hint="eastAsia" w:ascii="宋体" w:hAnsi="宋体" w:eastAsia="宋体" w:cs="宋体"/>
          <w:b/>
          <w:i w:val="0"/>
          <w:caps w:val="0"/>
          <w:spacing w:val="0"/>
          <w:w w:val="100"/>
          <w:kern w:val="0"/>
          <w:sz w:val="21"/>
          <w:szCs w:val="21"/>
        </w:rPr>
      </w:pPr>
      <w:r>
        <w:rPr>
          <w:rFonts w:hint="eastAsia" w:ascii="宋体" w:hAnsi="宋体" w:eastAsia="宋体" w:cs="宋体"/>
          <w:b w:val="0"/>
          <w:i w:val="0"/>
          <w:caps w:val="0"/>
          <w:spacing w:val="0"/>
          <w:w w:val="100"/>
          <w:kern w:val="0"/>
          <w:sz w:val="21"/>
          <w:szCs w:val="21"/>
          <w:lang w:val="zh-CN"/>
        </w:rPr>
        <w:t>E.静脉滴注</w:t>
      </w:r>
    </w:p>
    <w:p>
      <w:pPr>
        <w:keepLines w:val="0"/>
        <w:widowControl w:val="0"/>
        <w:snapToGrid w:val="0"/>
        <w:spacing w:before="60" w:beforeAutospacing="0" w:after="0" w:afterAutospacing="0" w:line="240" w:lineRule="auto"/>
        <w:ind w:left="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769</w:t>
      </w:r>
      <w:r>
        <w:rPr>
          <w:rFonts w:hint="eastAsia" w:ascii="宋体" w:hAnsi="宋体" w:eastAsia="宋体" w:cs="宋体"/>
          <w:b w:val="0"/>
          <w:i w:val="0"/>
          <w:caps w:val="0"/>
          <w:spacing w:val="0"/>
          <w:w w:val="100"/>
          <w:kern w:val="0"/>
          <w:sz w:val="21"/>
          <w:szCs w:val="21"/>
          <w:lang w:val="zh-CN"/>
        </w:rPr>
        <w:t>．局麻药液中加入少量肾上腺素的目的是（B）</w:t>
      </w:r>
    </w:p>
    <w:p>
      <w:pPr>
        <w:keepLines w:val="0"/>
        <w:widowControl w:val="0"/>
        <w:snapToGrid w:val="0"/>
        <w:spacing w:before="60" w:beforeAutospacing="0" w:after="0" w:afterAutospacing="0" w:line="240" w:lineRule="auto"/>
        <w:ind w:left="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A.防止术中出血   </w:t>
      </w:r>
    </w:p>
    <w:p>
      <w:pPr>
        <w:keepLines w:val="0"/>
        <w:widowControl w:val="0"/>
        <w:snapToGrid w:val="0"/>
        <w:spacing w:before="60" w:beforeAutospacing="0" w:after="0" w:afterAutospacing="0" w:line="240" w:lineRule="auto"/>
        <w:ind w:left="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B.延长局麻药的作用时间，减少吸收中毒</w:t>
      </w:r>
    </w:p>
    <w:p>
      <w:pPr>
        <w:keepLines w:val="0"/>
        <w:widowControl w:val="0"/>
        <w:snapToGrid w:val="0"/>
        <w:spacing w:before="60" w:beforeAutospacing="0" w:after="0" w:afterAutospacing="0" w:line="240" w:lineRule="auto"/>
        <w:ind w:left="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C.促进局麻药吸收  </w:t>
      </w:r>
    </w:p>
    <w:p>
      <w:pPr>
        <w:keepLines w:val="0"/>
        <w:widowControl w:val="0"/>
        <w:snapToGrid w:val="0"/>
        <w:spacing w:before="60" w:beforeAutospacing="0" w:after="0" w:afterAutospacing="0" w:line="240" w:lineRule="auto"/>
        <w:ind w:left="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D.预防麻醉药过敏    </w:t>
      </w:r>
    </w:p>
    <w:p>
      <w:pPr>
        <w:keepLines w:val="0"/>
        <w:widowControl w:val="0"/>
        <w:snapToGrid w:val="0"/>
        <w:spacing w:before="60" w:beforeAutospacing="0" w:after="0" w:afterAutospacing="0" w:line="240" w:lineRule="auto"/>
        <w:ind w:left="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E.预防麻醉过程中血压下降</w:t>
      </w:r>
    </w:p>
    <w:p>
      <w:pPr>
        <w:keepLines w:val="0"/>
        <w:widowControl w:val="0"/>
        <w:snapToGrid w:val="0"/>
        <w:spacing w:before="50" w:beforeAutospacing="0" w:after="0" w:afterAutospacing="0" w:line="240" w:lineRule="auto"/>
        <w:ind w:left="0"/>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770</w:t>
      </w:r>
      <w:r>
        <w:rPr>
          <w:rFonts w:hint="eastAsia" w:ascii="宋体" w:hAnsi="宋体" w:eastAsia="宋体" w:cs="宋体"/>
          <w:b w:val="0"/>
          <w:i w:val="0"/>
          <w:caps w:val="0"/>
          <w:spacing w:val="0"/>
          <w:w w:val="100"/>
          <w:kern w:val="0"/>
          <w:sz w:val="21"/>
          <w:szCs w:val="21"/>
          <w:lang w:val="zh-CN"/>
        </w:rPr>
        <w:t>．普鲁卡因一般不用于（A）</w:t>
      </w:r>
    </w:p>
    <w:p>
      <w:pPr>
        <w:keepLines w:val="0"/>
        <w:widowControl w:val="0"/>
        <w:snapToGrid w:val="0"/>
        <w:spacing w:before="60" w:beforeAutospacing="0" w:after="0" w:afterAutospacing="0" w:line="240" w:lineRule="auto"/>
        <w:ind w:left="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A.表面麻醉    </w:t>
      </w:r>
    </w:p>
    <w:p>
      <w:pPr>
        <w:keepLines w:val="0"/>
        <w:widowControl w:val="0"/>
        <w:snapToGrid w:val="0"/>
        <w:spacing w:before="60" w:beforeAutospacing="0" w:after="0" w:afterAutospacing="0" w:line="240" w:lineRule="auto"/>
        <w:ind w:left="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B.浸润麻醉 </w:t>
      </w:r>
    </w:p>
    <w:p>
      <w:pPr>
        <w:keepLines w:val="0"/>
        <w:widowControl w:val="0"/>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C.腰麻    </w:t>
      </w:r>
    </w:p>
    <w:p>
      <w:pPr>
        <w:keepLines w:val="0"/>
        <w:widowControl w:val="0"/>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D.传导麻醉 </w:t>
      </w:r>
    </w:p>
    <w:p>
      <w:pPr>
        <w:keepLines w:val="0"/>
        <w:widowControl w:val="0"/>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E.硬膜外麻醉</w:t>
      </w:r>
    </w:p>
    <w:p>
      <w:pPr>
        <w:snapToGrid w:val="0"/>
        <w:spacing w:before="60" w:beforeAutospacing="0" w:after="0" w:afterAutospacing="0" w:line="240" w:lineRule="auto"/>
        <w:ind w:left="19"/>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771</w:t>
      </w:r>
      <w:r>
        <w:rPr>
          <w:rFonts w:hint="eastAsia" w:ascii="宋体" w:hAnsi="宋体" w:eastAsia="宋体" w:cs="宋体"/>
          <w:b w:val="0"/>
          <w:i w:val="0"/>
          <w:caps w:val="0"/>
          <w:spacing w:val="0"/>
          <w:w w:val="100"/>
          <w:kern w:val="0"/>
          <w:sz w:val="21"/>
          <w:szCs w:val="21"/>
          <w:lang w:val="zh-CN"/>
        </w:rPr>
        <w:t>．易出现过敏反应的局麻药是（B）</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A.丁卡因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B.普鲁卡因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C.布比卡因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D.利多卡因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E.三甲卡因</w:t>
      </w:r>
    </w:p>
    <w:p>
      <w:pPr>
        <w:snapToGrid w:val="0"/>
        <w:spacing w:before="60" w:beforeAutospacing="0" w:after="0" w:afterAutospacing="0" w:line="240" w:lineRule="auto"/>
        <w:ind w:left="9"/>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772</w:t>
      </w:r>
      <w:r>
        <w:rPr>
          <w:rFonts w:hint="eastAsia" w:ascii="宋体" w:hAnsi="宋体" w:eastAsia="宋体" w:cs="宋体"/>
          <w:b w:val="0"/>
          <w:i w:val="0"/>
          <w:caps w:val="0"/>
          <w:spacing w:val="0"/>
          <w:w w:val="100"/>
          <w:kern w:val="0"/>
          <w:sz w:val="21"/>
          <w:szCs w:val="21"/>
          <w:lang w:val="zh-CN"/>
        </w:rPr>
        <w:t>．有全能麻醉药之称的药物是（C）</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A.丁卡因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B.普鲁卡囚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C.利多卡因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D.布比卡因    </w:t>
      </w:r>
    </w:p>
    <w:p>
      <w:pPr>
        <w:snapToGrid w:val="0"/>
        <w:spacing w:before="60" w:beforeAutospacing="0" w:after="0" w:afterAutospacing="0" w:line="240" w:lineRule="auto"/>
        <w:jc w:val="both"/>
        <w:textAlignment w:val="baseline"/>
        <w:rPr>
          <w:rFonts w:hint="eastAsia" w:ascii="宋体" w:hAnsi="宋体" w:eastAsia="宋体" w:cs="宋体"/>
          <w:b/>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E.氯胺酮</w:t>
      </w:r>
    </w:p>
    <w:p>
      <w:pPr>
        <w:snapToGrid w:val="0"/>
        <w:spacing w:before="0" w:beforeAutospacing="0" w:after="0" w:afterAutospacing="0" w:line="240" w:lineRule="auto"/>
        <w:ind w:left="33"/>
        <w:jc w:val="both"/>
        <w:textAlignment w:val="baseline"/>
        <w:rPr>
          <w:rFonts w:hint="eastAsia" w:ascii="宋体" w:hAnsi="宋体" w:eastAsia="宋体" w:cs="宋体"/>
          <w:b/>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773</w:t>
      </w:r>
      <w:r>
        <w:rPr>
          <w:rFonts w:hint="eastAsia" w:ascii="宋体" w:hAnsi="宋体" w:eastAsia="宋体" w:cs="宋体"/>
          <w:b w:val="0"/>
          <w:i w:val="0"/>
          <w:caps w:val="0"/>
          <w:spacing w:val="0"/>
          <w:w w:val="100"/>
          <w:kern w:val="0"/>
          <w:sz w:val="21"/>
          <w:szCs w:val="21"/>
          <w:lang w:val="zh-CN"/>
        </w:rPr>
        <w:t>．有关地西泮的叙述，错误的是（E）</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rPr>
        <w:t>A.</w:t>
      </w:r>
      <w:r>
        <w:rPr>
          <w:rFonts w:hint="eastAsia" w:ascii="宋体" w:hAnsi="宋体" w:eastAsia="宋体" w:cs="宋体"/>
          <w:b w:val="0"/>
          <w:i w:val="0"/>
          <w:caps w:val="0"/>
          <w:spacing w:val="0"/>
          <w:w w:val="100"/>
          <w:kern w:val="0"/>
          <w:sz w:val="21"/>
          <w:szCs w:val="21"/>
          <w:lang w:val="zh-CN"/>
        </w:rPr>
        <w:t xml:space="preserve">口服吸收迅速而安全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B.肌注吸收慢而不规则</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C.青光眼及重症肌无力者禁用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D.具有镇静催眠、抗焦虑作用</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E.为迅速显效，静注速度应快</w:t>
      </w:r>
    </w:p>
    <w:p>
      <w:pPr>
        <w:snapToGrid w:val="0"/>
        <w:spacing w:before="60" w:beforeAutospacing="0" w:after="0" w:afterAutospacing="0" w:line="240" w:lineRule="auto"/>
        <w:ind w:left="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774</w:t>
      </w:r>
      <w:r>
        <w:rPr>
          <w:rFonts w:hint="eastAsia" w:ascii="宋体" w:hAnsi="宋体" w:eastAsia="宋体" w:cs="宋体"/>
          <w:b w:val="0"/>
          <w:i w:val="0"/>
          <w:caps w:val="0"/>
          <w:spacing w:val="0"/>
          <w:w w:val="100"/>
          <w:kern w:val="0"/>
          <w:sz w:val="21"/>
          <w:szCs w:val="21"/>
          <w:lang w:val="zh-CN"/>
        </w:rPr>
        <w:t>．地西泮对下列哪种病症无效（E）</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A.失眠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B.破伤风惊厥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C.癫痫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D.中枢性肌强直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E.精神病</w:t>
      </w:r>
    </w:p>
    <w:p>
      <w:pPr>
        <w:snapToGrid w:val="0"/>
        <w:spacing w:before="60" w:beforeAutospacing="0" w:after="0" w:afterAutospacing="0" w:line="240" w:lineRule="auto"/>
        <w:ind w:left="9"/>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775</w:t>
      </w:r>
      <w:r>
        <w:rPr>
          <w:rFonts w:hint="eastAsia" w:ascii="宋体" w:hAnsi="宋体" w:eastAsia="宋体" w:cs="宋体"/>
          <w:b w:val="0"/>
          <w:i w:val="0"/>
          <w:caps w:val="0"/>
          <w:spacing w:val="0"/>
          <w:w w:val="100"/>
          <w:kern w:val="0"/>
          <w:sz w:val="21"/>
          <w:szCs w:val="21"/>
          <w:lang w:val="zh-CN"/>
        </w:rPr>
        <w:t>．关于地西泮的叙述，正确的是（C）</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A.安全范围大，久用无成瘾性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B.禁用于麻醉前给药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C.高血压者慎用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D.青光眼患者禁用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E.可用于重症肌无力</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776</w:t>
      </w:r>
      <w:r>
        <w:rPr>
          <w:rFonts w:hint="eastAsia" w:ascii="宋体" w:hAnsi="宋体" w:eastAsia="宋体" w:cs="宋体"/>
          <w:b w:val="0"/>
          <w:i w:val="0"/>
          <w:caps w:val="0"/>
          <w:spacing w:val="0"/>
          <w:w w:val="100"/>
          <w:kern w:val="0"/>
          <w:sz w:val="21"/>
          <w:szCs w:val="21"/>
          <w:lang w:val="zh-CN"/>
        </w:rPr>
        <w:t>．巴比妥类药物的作用不包括（B）</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A.镇静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B.抗抑郁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C.催眠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D.抗惊撅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E.麻醉</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777</w:t>
      </w:r>
      <w:r>
        <w:rPr>
          <w:rFonts w:hint="eastAsia" w:ascii="宋体" w:hAnsi="宋体" w:eastAsia="宋体" w:cs="宋体"/>
          <w:b w:val="0"/>
          <w:i w:val="0"/>
          <w:caps w:val="0"/>
          <w:spacing w:val="0"/>
          <w:w w:val="100"/>
          <w:kern w:val="0"/>
          <w:sz w:val="21"/>
          <w:szCs w:val="21"/>
          <w:lang w:val="zh-CN"/>
        </w:rPr>
        <w:t>．常用于治疗焦虑症的药物是（B）</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A.苯妥英钠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B.地西泮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C.苯巴比妥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D.乙琥胺 </w:t>
      </w:r>
      <w:r>
        <w:rPr>
          <w:rFonts w:hint="eastAsia" w:ascii="宋体" w:hAnsi="宋体" w:eastAsia="宋体" w:cs="宋体"/>
          <w:b w:val="0"/>
          <w:i w:val="0"/>
          <w:caps w:val="0"/>
          <w:spacing w:val="0"/>
          <w:w w:val="100"/>
          <w:kern w:val="0"/>
          <w:sz w:val="21"/>
          <w:szCs w:val="21"/>
          <w:lang w:val="en-US" w:eastAsia="zh-CN"/>
        </w:rPr>
        <w:t xml:space="preserve">  </w:t>
      </w:r>
      <w:r>
        <w:rPr>
          <w:rFonts w:hint="eastAsia" w:ascii="宋体" w:hAnsi="宋体" w:eastAsia="宋体" w:cs="宋体"/>
          <w:b w:val="0"/>
          <w:i w:val="0"/>
          <w:caps w:val="0"/>
          <w:spacing w:val="0"/>
          <w:w w:val="100"/>
          <w:kern w:val="0"/>
          <w:sz w:val="21"/>
          <w:szCs w:val="21"/>
          <w:lang w:val="zh-CN"/>
        </w:rPr>
        <w:t xml:space="preserve">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E.异戊巴比妥</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778</w:t>
      </w:r>
      <w:r>
        <w:rPr>
          <w:rFonts w:hint="eastAsia" w:ascii="宋体" w:hAnsi="宋体" w:eastAsia="宋体" w:cs="宋体"/>
          <w:b w:val="0"/>
          <w:i w:val="0"/>
          <w:caps w:val="0"/>
          <w:spacing w:val="0"/>
          <w:w w:val="100"/>
          <w:kern w:val="0"/>
          <w:sz w:val="21"/>
          <w:szCs w:val="21"/>
          <w:lang w:val="zh-CN"/>
        </w:rPr>
        <w:t>．巴比妥类药物中毒致死的主要原因是（B）</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A.肝功能损害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B.呼吸中枢麻痹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C.肾功能损害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D.循环衰竭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E.继发感染</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779</w:t>
      </w:r>
      <w:r>
        <w:rPr>
          <w:rFonts w:hint="eastAsia" w:ascii="宋体" w:hAnsi="宋体" w:eastAsia="宋体" w:cs="宋体"/>
          <w:b w:val="0"/>
          <w:i w:val="0"/>
          <w:caps w:val="0"/>
          <w:spacing w:val="0"/>
          <w:w w:val="100"/>
          <w:kern w:val="0"/>
          <w:sz w:val="21"/>
          <w:szCs w:val="21"/>
          <w:lang w:val="zh-CN"/>
        </w:rPr>
        <w:t>．苯妥英钠不能用于（B）</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A.癫痫大发作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B.小发作  </w:t>
      </w:r>
      <w:r>
        <w:rPr>
          <w:rFonts w:hint="eastAsia" w:ascii="宋体" w:hAnsi="宋体" w:eastAsia="宋体" w:cs="宋体"/>
          <w:b w:val="0"/>
          <w:i w:val="0"/>
          <w:caps w:val="0"/>
          <w:spacing w:val="0"/>
          <w:w w:val="100"/>
          <w:kern w:val="0"/>
          <w:sz w:val="21"/>
          <w:szCs w:val="21"/>
          <w:lang w:val="en-US" w:eastAsia="zh-CN"/>
        </w:rPr>
        <w:t xml:space="preserve"> </w:t>
      </w:r>
      <w:r>
        <w:rPr>
          <w:rFonts w:hint="eastAsia" w:ascii="宋体" w:hAnsi="宋体" w:eastAsia="宋体" w:cs="宋体"/>
          <w:b w:val="0"/>
          <w:i w:val="0"/>
          <w:caps w:val="0"/>
          <w:spacing w:val="0"/>
          <w:w w:val="100"/>
          <w:kern w:val="0"/>
          <w:sz w:val="21"/>
          <w:szCs w:val="21"/>
          <w:lang w:val="zh-CN"/>
        </w:rPr>
        <w:t xml:space="preserve">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C.精神运动性发作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D.局限性发作</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E.癫痫持续状态</w:t>
      </w:r>
    </w:p>
    <w:p>
      <w:pPr>
        <w:snapToGrid w:val="0"/>
        <w:spacing w:before="60" w:beforeAutospacing="0" w:after="0" w:afterAutospacing="0" w:line="240" w:lineRule="auto"/>
        <w:ind w:left="4"/>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780</w:t>
      </w:r>
      <w:r>
        <w:rPr>
          <w:rFonts w:hint="eastAsia" w:ascii="宋体" w:hAnsi="宋体" w:eastAsia="宋体" w:cs="宋体"/>
          <w:b w:val="0"/>
          <w:i w:val="0"/>
          <w:caps w:val="0"/>
          <w:spacing w:val="0"/>
          <w:w w:val="100"/>
          <w:kern w:val="0"/>
          <w:sz w:val="21"/>
          <w:szCs w:val="21"/>
          <w:lang w:val="zh-CN"/>
        </w:rPr>
        <w:t>. 对各类型癫痫均有效的药物是（A）</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A.丙戊酸钠         </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B.苯妥英钠   </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C.卡马西平         </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D.乙琥胺  </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E.苯巴比妥</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781</w:t>
      </w:r>
      <w:r>
        <w:rPr>
          <w:rFonts w:hint="eastAsia" w:ascii="宋体" w:hAnsi="宋体" w:eastAsia="宋体" w:cs="宋体"/>
          <w:b w:val="0"/>
          <w:i w:val="0"/>
          <w:caps w:val="0"/>
          <w:spacing w:val="0"/>
          <w:w w:val="100"/>
          <w:kern w:val="0"/>
          <w:sz w:val="21"/>
          <w:szCs w:val="21"/>
          <w:lang w:val="zh-CN"/>
        </w:rPr>
        <w:t>．癫痫持续状态应首选下列哪种药物（C）</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A.苯妥英钠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B.苯巴比妥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C.地西泮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D.硫酸镁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E.丙戊酸钠</w:t>
      </w:r>
    </w:p>
    <w:p>
      <w:pPr>
        <w:snapToGrid w:val="0"/>
        <w:spacing w:before="60" w:beforeAutospacing="0" w:after="0" w:afterAutospacing="0" w:line="240" w:lineRule="auto"/>
        <w:ind w:left="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782</w:t>
      </w:r>
      <w:r>
        <w:rPr>
          <w:rFonts w:hint="eastAsia" w:ascii="宋体" w:hAnsi="宋体" w:eastAsia="宋体" w:cs="宋体"/>
          <w:b w:val="0"/>
          <w:i w:val="0"/>
          <w:caps w:val="0"/>
          <w:spacing w:val="0"/>
          <w:w w:val="100"/>
          <w:kern w:val="0"/>
          <w:sz w:val="21"/>
          <w:szCs w:val="21"/>
          <w:lang w:val="zh-CN"/>
        </w:rPr>
        <w:t>．癫痫大发作的首选药（B）</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A.丙戊酸钠    </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B.苯妥英钠   </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C.卡马西平    </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D.乙琥胺   </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E.地西泮</w:t>
      </w:r>
    </w:p>
    <w:p>
      <w:pPr>
        <w:snapToGrid w:val="0"/>
        <w:spacing w:before="60" w:beforeAutospacing="0" w:after="0" w:afterAutospacing="0" w:line="240" w:lineRule="auto"/>
        <w:ind w:left="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783</w:t>
      </w:r>
      <w:r>
        <w:rPr>
          <w:rFonts w:hint="eastAsia" w:ascii="宋体" w:hAnsi="宋体" w:eastAsia="宋体" w:cs="宋体"/>
          <w:b w:val="0"/>
          <w:i w:val="0"/>
          <w:caps w:val="0"/>
          <w:spacing w:val="0"/>
          <w:w w:val="100"/>
          <w:kern w:val="0"/>
          <w:sz w:val="21"/>
          <w:szCs w:val="21"/>
          <w:lang w:val="zh-CN"/>
        </w:rPr>
        <w:t>．癫痫小发作的首选药（C）</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A.丙戊酸钠     </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B.苯妥英钠   </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C.卡马西平     </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D.乙琥胺  </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E.地西泮</w:t>
      </w:r>
    </w:p>
    <w:p>
      <w:pPr>
        <w:snapToGrid w:val="0"/>
        <w:spacing w:before="60" w:beforeAutospacing="0" w:after="0" w:afterAutospacing="0" w:line="240" w:lineRule="auto"/>
        <w:ind w:left="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784</w:t>
      </w:r>
      <w:r>
        <w:rPr>
          <w:rFonts w:hint="eastAsia" w:ascii="宋体" w:hAnsi="宋体" w:eastAsia="宋体" w:cs="宋体"/>
          <w:b w:val="0"/>
          <w:i w:val="0"/>
          <w:caps w:val="0"/>
          <w:spacing w:val="0"/>
          <w:w w:val="100"/>
          <w:kern w:val="0"/>
          <w:sz w:val="21"/>
          <w:szCs w:val="21"/>
          <w:lang w:val="zh-CN"/>
        </w:rPr>
        <w:t>．癫痫精神运动性发作的首选药（C）</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A.丙戊酸钠    </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B.苯妥英钠  </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C.卡马西平    </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D.乙琥胺   </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E.地西泮</w:t>
      </w:r>
    </w:p>
    <w:p>
      <w:pPr>
        <w:snapToGrid w:val="0"/>
        <w:spacing w:before="60" w:beforeAutospacing="0" w:after="0" w:afterAutospacing="0" w:line="240" w:lineRule="auto"/>
        <w:ind w:left="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785</w:t>
      </w:r>
      <w:r>
        <w:rPr>
          <w:rFonts w:hint="eastAsia" w:ascii="宋体" w:hAnsi="宋体" w:eastAsia="宋体" w:cs="宋体"/>
          <w:b w:val="0"/>
          <w:i w:val="0"/>
          <w:caps w:val="0"/>
          <w:spacing w:val="0"/>
          <w:w w:val="100"/>
          <w:kern w:val="0"/>
          <w:sz w:val="21"/>
          <w:szCs w:val="21"/>
          <w:lang w:val="zh-CN"/>
        </w:rPr>
        <w:t>．广谱抗癫痫药（A）</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A.丙戊酸钠     </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B.苯妥英钠   </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C.卡马西平     </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D.乙琥胺   </w:t>
      </w:r>
    </w:p>
    <w:p>
      <w:pPr>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E.地西泮</w:t>
      </w:r>
    </w:p>
    <w:p>
      <w:pPr>
        <w:snapToGrid w:val="0"/>
        <w:spacing w:before="60" w:beforeAutospacing="0" w:after="0" w:afterAutospacing="0" w:line="240" w:lineRule="auto"/>
        <w:ind w:left="19"/>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786</w:t>
      </w:r>
      <w:r>
        <w:rPr>
          <w:rFonts w:hint="eastAsia" w:ascii="宋体" w:hAnsi="宋体" w:eastAsia="宋体" w:cs="宋体"/>
          <w:b w:val="0"/>
          <w:i w:val="0"/>
          <w:caps w:val="0"/>
          <w:spacing w:val="0"/>
          <w:w w:val="100"/>
          <w:kern w:val="0"/>
          <w:sz w:val="21"/>
          <w:szCs w:val="21"/>
          <w:lang w:val="zh-CN"/>
        </w:rPr>
        <w:t>．氯丙嗪不能用于（E）</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A.低温麻醉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B.呃逆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C.躁狂症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D.镇痛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E.人工冬眠</w:t>
      </w:r>
    </w:p>
    <w:p>
      <w:pPr>
        <w:snapToGrid w:val="0"/>
        <w:spacing w:before="60" w:beforeAutospacing="0" w:after="0" w:afterAutospacing="0" w:line="240" w:lineRule="auto"/>
        <w:ind w:left="19"/>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787</w:t>
      </w:r>
      <w:r>
        <w:rPr>
          <w:rFonts w:hint="eastAsia" w:ascii="宋体" w:hAnsi="宋体" w:eastAsia="宋体" w:cs="宋体"/>
          <w:b w:val="0"/>
          <w:i w:val="0"/>
          <w:caps w:val="0"/>
          <w:spacing w:val="0"/>
          <w:w w:val="100"/>
          <w:kern w:val="0"/>
          <w:sz w:val="21"/>
          <w:szCs w:val="21"/>
          <w:lang w:val="zh-CN"/>
        </w:rPr>
        <w:t>．长期应用大剂量氯丙嗪引起的锥体外系症状，是因为氯丙嗪阻断（B）</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A.黑质-纹状体通路多巴胺受体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B.中脑-边缘通路多巴胺受体</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C.下丘脑-垂体通路多巴胺受体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D.催吐化学感受区多巴胺受体</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E.脑干网状结构上行激活系统侧支α受体</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788</w:t>
      </w:r>
      <w:r>
        <w:rPr>
          <w:rFonts w:hint="eastAsia" w:ascii="宋体" w:hAnsi="宋体" w:eastAsia="宋体" w:cs="宋体"/>
          <w:b w:val="0"/>
          <w:i w:val="0"/>
          <w:caps w:val="0"/>
          <w:spacing w:val="0"/>
          <w:w w:val="100"/>
          <w:kern w:val="0"/>
          <w:sz w:val="21"/>
          <w:szCs w:val="21"/>
          <w:lang w:val="zh-CN"/>
        </w:rPr>
        <w:t>．氯丙嗪对哪种精神失常疗效较好（C）</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A.躁狂症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zh-CN"/>
        </w:rPr>
        <w:t xml:space="preserve">B.抑郁症   </w:t>
      </w:r>
      <w:r>
        <w:rPr>
          <w:rFonts w:hint="eastAsia" w:ascii="宋体" w:hAnsi="宋体" w:eastAsia="宋体" w:cs="宋体"/>
          <w:b w:val="0"/>
          <w:i w:val="0"/>
          <w:caps w:val="0"/>
          <w:spacing w:val="0"/>
          <w:w w:val="100"/>
          <w:kern w:val="0"/>
          <w:sz w:val="21"/>
          <w:szCs w:val="21"/>
          <w:lang w:val="en-US" w:eastAsia="zh-CN"/>
        </w:rPr>
        <w:t xml:space="preserve">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C.精神分裂症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D.焦虑症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E.神经症</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789</w:t>
      </w:r>
      <w:r>
        <w:rPr>
          <w:rFonts w:hint="eastAsia" w:ascii="宋体" w:hAnsi="宋体" w:eastAsia="宋体" w:cs="宋体"/>
          <w:b w:val="0"/>
          <w:i w:val="0"/>
          <w:caps w:val="0"/>
          <w:spacing w:val="0"/>
          <w:w w:val="100"/>
          <w:kern w:val="0"/>
          <w:sz w:val="21"/>
          <w:szCs w:val="21"/>
          <w:lang w:val="zh-CN"/>
        </w:rPr>
        <w:t>．氯丙嗪用于人工冬眠主要由于其具有（D）</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rPr>
        <w:t>A.</w:t>
      </w:r>
      <w:r>
        <w:rPr>
          <w:rFonts w:hint="eastAsia" w:ascii="宋体" w:hAnsi="宋体" w:eastAsia="宋体" w:cs="宋体"/>
          <w:b w:val="0"/>
          <w:i w:val="0"/>
          <w:caps w:val="0"/>
          <w:spacing w:val="0"/>
          <w:w w:val="100"/>
          <w:kern w:val="0"/>
          <w:sz w:val="21"/>
          <w:szCs w:val="21"/>
          <w:lang w:val="zh-CN"/>
        </w:rPr>
        <w:t>安定作用</w:t>
      </w:r>
      <w:r>
        <w:rPr>
          <w:rFonts w:hint="eastAsia" w:ascii="宋体" w:hAnsi="宋体" w:eastAsia="宋体" w:cs="宋体"/>
          <w:b w:val="0"/>
          <w:i w:val="0"/>
          <w:caps w:val="0"/>
          <w:spacing w:val="0"/>
          <w:w w:val="100"/>
          <w:kern w:val="0"/>
          <w:sz w:val="21"/>
          <w:szCs w:val="21"/>
        </w:rPr>
        <w:t xml:space="preserve">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rPr>
        <w:t>B.</w:t>
      </w:r>
      <w:r>
        <w:rPr>
          <w:rFonts w:hint="eastAsia" w:ascii="宋体" w:hAnsi="宋体" w:eastAsia="宋体" w:cs="宋体"/>
          <w:b w:val="0"/>
          <w:i w:val="0"/>
          <w:caps w:val="0"/>
          <w:spacing w:val="0"/>
          <w:w w:val="100"/>
          <w:kern w:val="0"/>
          <w:sz w:val="21"/>
          <w:szCs w:val="21"/>
          <w:lang w:val="zh-CN"/>
        </w:rPr>
        <w:t xml:space="preserve">抗精神病作用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lang w:val="zh-CN"/>
        </w:rPr>
        <w:t>C.对体温调节中枢的抑制作用</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D.对内分泌影响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zh-CN"/>
        </w:rPr>
        <w:t>E.加强中枢抑制药的作用</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790</w:t>
      </w:r>
      <w:r>
        <w:rPr>
          <w:rFonts w:hint="eastAsia" w:ascii="宋体" w:hAnsi="宋体" w:eastAsia="宋体" w:cs="宋体"/>
          <w:b w:val="0"/>
          <w:i w:val="0"/>
          <w:caps w:val="0"/>
          <w:spacing w:val="0"/>
          <w:w w:val="100"/>
          <w:kern w:val="0"/>
          <w:sz w:val="21"/>
          <w:szCs w:val="21"/>
          <w:lang w:val="zh-CN"/>
        </w:rPr>
        <w:t>．氯丙嗪引起的直立性低血压宜用下列何药来纠正（B）</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A.肾上腺素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B.去甲肾上腺索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C.尼可刹米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D.东莨菪碱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E.苯海索</w:t>
      </w:r>
      <w:r>
        <w:rPr>
          <w:rFonts w:hint="eastAsia" w:ascii="宋体" w:hAnsi="宋体" w:eastAsia="宋体" w:cs="宋体"/>
          <w:b w:val="0"/>
          <w:i w:val="0"/>
          <w:caps w:val="0"/>
          <w:spacing w:val="0"/>
          <w:w w:val="100"/>
          <w:kern w:val="0"/>
          <w:sz w:val="21"/>
          <w:szCs w:val="21"/>
          <w:lang w:val="zh-CN"/>
        </w:rPr>
        <w:tab/>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791</w:t>
      </w:r>
      <w:r>
        <w:rPr>
          <w:rFonts w:hint="eastAsia" w:ascii="宋体" w:hAnsi="宋体" w:eastAsia="宋体" w:cs="宋体"/>
          <w:b w:val="0"/>
          <w:i w:val="0"/>
          <w:caps w:val="0"/>
          <w:spacing w:val="0"/>
          <w:w w:val="100"/>
          <w:kern w:val="0"/>
          <w:sz w:val="21"/>
          <w:szCs w:val="21"/>
          <w:lang w:val="zh-CN"/>
        </w:rPr>
        <w:t>. 下列哪一种抗精神病药几乎无锥体外系反应（B）</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A.氯丙嗪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B.奋乃静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C.五氟利多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D.氟哌啶醇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E.氯氮平</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792</w:t>
      </w:r>
      <w:r>
        <w:rPr>
          <w:rFonts w:hint="eastAsia" w:ascii="宋体" w:hAnsi="宋体" w:eastAsia="宋体" w:cs="宋体"/>
          <w:b w:val="0"/>
          <w:i w:val="0"/>
          <w:caps w:val="0"/>
          <w:spacing w:val="0"/>
          <w:w w:val="100"/>
          <w:kern w:val="0"/>
          <w:sz w:val="21"/>
          <w:szCs w:val="21"/>
          <w:lang w:val="zh-CN"/>
        </w:rPr>
        <w:t>．长期大剂量应用氯丙嗪引起的主要不良反应是（C）</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A.心悸、口干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 B.锥体外系反应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C.直立性低血压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D.肝功能损害</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E.粒细胞减少</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793</w:t>
      </w:r>
      <w:r>
        <w:rPr>
          <w:rFonts w:hint="eastAsia" w:ascii="宋体" w:hAnsi="宋体" w:eastAsia="宋体" w:cs="宋体"/>
          <w:b w:val="0"/>
          <w:i w:val="0"/>
          <w:caps w:val="0"/>
          <w:spacing w:val="0"/>
          <w:w w:val="100"/>
          <w:kern w:val="0"/>
          <w:sz w:val="21"/>
          <w:szCs w:val="21"/>
          <w:lang w:val="zh-CN"/>
        </w:rPr>
        <w:t>．氯丙嗪引起心悸、口干、便秘、视物模糊及尿潴留的作用是因为（B）</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A.阻断α受体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B.阻断DA 受体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C.阻断M 受体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D.阻断H1受体</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E.阻断N2受体</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794</w:t>
      </w:r>
      <w:r>
        <w:rPr>
          <w:rFonts w:hint="eastAsia" w:ascii="宋体" w:hAnsi="宋体" w:eastAsia="宋体" w:cs="宋体"/>
          <w:b w:val="0"/>
          <w:i w:val="0"/>
          <w:caps w:val="0"/>
          <w:spacing w:val="0"/>
          <w:w w:val="100"/>
          <w:kern w:val="0"/>
          <w:sz w:val="21"/>
          <w:szCs w:val="21"/>
          <w:lang w:val="zh-CN"/>
        </w:rPr>
        <w:t>．氯丙嗪翻转肾上腺素的升压作用是由于该药能（A）</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A.激动M 受体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B.激动β受体 </w:t>
      </w:r>
      <w:r>
        <w:rPr>
          <w:rFonts w:hint="eastAsia" w:ascii="宋体" w:hAnsi="宋体" w:eastAsia="宋体" w:cs="宋体"/>
          <w:b w:val="0"/>
          <w:i w:val="0"/>
          <w:caps w:val="0"/>
          <w:spacing w:val="0"/>
          <w:w w:val="100"/>
          <w:kern w:val="0"/>
          <w:sz w:val="21"/>
          <w:szCs w:val="21"/>
          <w:lang w:val="en-US" w:eastAsia="zh-CN"/>
        </w:rPr>
        <w:t xml:space="preserve">   </w:t>
      </w:r>
      <w:r>
        <w:rPr>
          <w:rFonts w:hint="eastAsia" w:ascii="宋体" w:hAnsi="宋体" w:eastAsia="宋体" w:cs="宋体"/>
          <w:b w:val="0"/>
          <w:i w:val="0"/>
          <w:caps w:val="0"/>
          <w:spacing w:val="0"/>
          <w:w w:val="100"/>
          <w:kern w:val="0"/>
          <w:sz w:val="21"/>
          <w:szCs w:val="21"/>
          <w:lang w:val="zh-CN"/>
        </w:rPr>
        <w:t xml:space="preserve">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C.阻断DA受体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D.阻断α受体</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E.阻断β受体</w:t>
      </w:r>
    </w:p>
    <w:p>
      <w:pPr>
        <w:snapToGrid w:val="0"/>
        <w:spacing w:before="60" w:beforeAutospacing="0" w:after="0" w:afterAutospacing="0" w:line="240" w:lineRule="auto"/>
        <w:ind w:left="48"/>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795</w:t>
      </w:r>
      <w:r>
        <w:rPr>
          <w:rFonts w:hint="eastAsia" w:ascii="宋体" w:hAnsi="宋体" w:eastAsia="宋体" w:cs="宋体"/>
          <w:b w:val="0"/>
          <w:i w:val="0"/>
          <w:caps w:val="0"/>
          <w:spacing w:val="0"/>
          <w:w w:val="100"/>
          <w:kern w:val="0"/>
          <w:sz w:val="21"/>
          <w:szCs w:val="21"/>
          <w:lang w:val="zh-CN"/>
        </w:rPr>
        <w:t>．可用于治疗抑郁症的抗精神药是（D）</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A.奋乃静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B.舒必利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C.氟哌啶醇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D.五氟利多</w:t>
      </w:r>
      <w:r>
        <w:rPr>
          <w:rFonts w:hint="eastAsia" w:ascii="宋体" w:hAnsi="宋体" w:eastAsia="宋体" w:cs="宋体"/>
          <w:b w:val="0"/>
          <w:i w:val="0"/>
          <w:caps w:val="0"/>
          <w:spacing w:val="0"/>
          <w:w w:val="100"/>
          <w:kern w:val="0"/>
          <w:sz w:val="21"/>
          <w:szCs w:val="21"/>
          <w:lang w:val="zh-CN"/>
        </w:rPr>
        <w:tab/>
      </w:r>
      <w:r>
        <w:rPr>
          <w:rFonts w:hint="eastAsia" w:ascii="宋体" w:hAnsi="宋体" w:eastAsia="宋体" w:cs="宋体"/>
          <w:b w:val="0"/>
          <w:i w:val="0"/>
          <w:caps w:val="0"/>
          <w:spacing w:val="0"/>
          <w:w w:val="100"/>
          <w:kern w:val="0"/>
          <w:sz w:val="21"/>
          <w:szCs w:val="21"/>
          <w:lang w:val="zh-CN"/>
        </w:rPr>
        <w:t xml:space="preserve">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E.氯丙嗪</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796</w:t>
      </w:r>
      <w:r>
        <w:rPr>
          <w:rFonts w:hint="eastAsia" w:ascii="宋体" w:hAnsi="宋体" w:eastAsia="宋体" w:cs="宋体"/>
          <w:b w:val="0"/>
          <w:i w:val="0"/>
          <w:caps w:val="0"/>
          <w:spacing w:val="0"/>
          <w:w w:val="100"/>
          <w:kern w:val="0"/>
          <w:sz w:val="21"/>
          <w:szCs w:val="21"/>
          <w:lang w:val="zh-CN"/>
        </w:rPr>
        <w:t>．治疗躁狂症应选用（C）</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rPr>
        <w:t>A.</w:t>
      </w:r>
      <w:r>
        <w:rPr>
          <w:rFonts w:hint="eastAsia" w:ascii="宋体" w:hAnsi="宋体" w:eastAsia="宋体" w:cs="宋体"/>
          <w:b w:val="0"/>
          <w:i w:val="0"/>
          <w:caps w:val="0"/>
          <w:spacing w:val="0"/>
          <w:w w:val="100"/>
          <w:kern w:val="0"/>
          <w:sz w:val="21"/>
          <w:szCs w:val="21"/>
          <w:lang w:val="zh-CN"/>
        </w:rPr>
        <w:t>氯普噻吨</w:t>
      </w:r>
      <w:r>
        <w:rPr>
          <w:rFonts w:hint="eastAsia" w:ascii="宋体" w:hAnsi="宋体" w:eastAsia="宋体" w:cs="宋体"/>
          <w:b w:val="0"/>
          <w:i w:val="0"/>
          <w:caps w:val="0"/>
          <w:spacing w:val="0"/>
          <w:w w:val="100"/>
          <w:kern w:val="0"/>
          <w:sz w:val="21"/>
          <w:szCs w:val="21"/>
        </w:rPr>
        <w:t xml:space="preserve">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rPr>
        <w:t>B</w:t>
      </w:r>
      <w:r>
        <w:rPr>
          <w:rFonts w:hint="eastAsia" w:ascii="宋体" w:hAnsi="宋体" w:eastAsia="宋体" w:cs="宋体"/>
          <w:b w:val="0"/>
          <w:i w:val="0"/>
          <w:caps w:val="0"/>
          <w:spacing w:val="0"/>
          <w:w w:val="100"/>
          <w:kern w:val="0"/>
          <w:sz w:val="21"/>
          <w:szCs w:val="21"/>
          <w:lang w:val="zh-CN"/>
        </w:rPr>
        <w:t>.</w:t>
      </w:r>
      <w:r>
        <w:rPr>
          <w:rFonts w:hint="eastAsia" w:ascii="宋体" w:hAnsi="宋体" w:eastAsia="宋体" w:cs="宋体"/>
          <w:b w:val="0"/>
          <w:i w:val="0"/>
          <w:caps w:val="0"/>
          <w:spacing w:val="0"/>
          <w:w w:val="100"/>
          <w:kern w:val="0"/>
          <w:sz w:val="21"/>
          <w:szCs w:val="21"/>
        </w:rPr>
        <w:t xml:space="preserve">碳酸锂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rPr>
        <w:t>C</w:t>
      </w:r>
      <w:r>
        <w:rPr>
          <w:rFonts w:hint="eastAsia" w:ascii="宋体" w:hAnsi="宋体" w:eastAsia="宋体" w:cs="宋体"/>
          <w:b w:val="0"/>
          <w:i w:val="0"/>
          <w:caps w:val="0"/>
          <w:spacing w:val="0"/>
          <w:w w:val="100"/>
          <w:kern w:val="0"/>
          <w:sz w:val="21"/>
          <w:szCs w:val="21"/>
          <w:lang w:val="zh-CN"/>
        </w:rPr>
        <w:t>.丙米嗪</w:t>
      </w:r>
      <w:r>
        <w:rPr>
          <w:rFonts w:hint="eastAsia" w:ascii="宋体" w:hAnsi="宋体" w:eastAsia="宋体" w:cs="宋体"/>
          <w:b w:val="0"/>
          <w:i w:val="0"/>
          <w:caps w:val="0"/>
          <w:spacing w:val="0"/>
          <w:w w:val="100"/>
          <w:kern w:val="0"/>
          <w:sz w:val="21"/>
          <w:szCs w:val="21"/>
        </w:rPr>
        <w:t xml:space="preserve">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rPr>
        <w:t>D</w:t>
      </w:r>
      <w:r>
        <w:rPr>
          <w:rFonts w:hint="eastAsia" w:ascii="宋体" w:hAnsi="宋体" w:eastAsia="宋体" w:cs="宋体"/>
          <w:b w:val="0"/>
          <w:i w:val="0"/>
          <w:caps w:val="0"/>
          <w:spacing w:val="0"/>
          <w:w w:val="100"/>
          <w:kern w:val="0"/>
          <w:sz w:val="21"/>
          <w:szCs w:val="21"/>
          <w:lang w:val="zh-CN"/>
        </w:rPr>
        <w:t>.</w:t>
      </w:r>
      <w:r>
        <w:rPr>
          <w:rFonts w:hint="eastAsia" w:ascii="宋体" w:hAnsi="宋体" w:eastAsia="宋体" w:cs="宋体"/>
          <w:b w:val="0"/>
          <w:i w:val="0"/>
          <w:caps w:val="0"/>
          <w:spacing w:val="0"/>
          <w:w w:val="100"/>
          <w:kern w:val="0"/>
          <w:sz w:val="21"/>
          <w:szCs w:val="21"/>
        </w:rPr>
        <w:t xml:space="preserve">阿米替林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E.多塞平</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797</w:t>
      </w:r>
      <w:r>
        <w:rPr>
          <w:rFonts w:hint="eastAsia" w:ascii="宋体" w:hAnsi="宋体" w:eastAsia="宋体" w:cs="宋体"/>
          <w:b w:val="0"/>
          <w:i w:val="0"/>
          <w:caps w:val="0"/>
          <w:spacing w:val="0"/>
          <w:w w:val="100"/>
          <w:kern w:val="0"/>
          <w:sz w:val="21"/>
          <w:szCs w:val="21"/>
          <w:lang w:val="zh-CN"/>
        </w:rPr>
        <w:t>．吗啡可用于治疗（E）</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A.分娩止痛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B.感染性腹泻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C.心源性哮喘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D.颅内外伤止痛</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E.支气管哮喘</w:t>
      </w:r>
    </w:p>
    <w:p>
      <w:pPr>
        <w:snapToGrid w:val="0"/>
        <w:spacing w:before="60" w:beforeAutospacing="0" w:after="0" w:afterAutospacing="0" w:line="240" w:lineRule="auto"/>
        <w:ind w:left="1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798</w:t>
      </w:r>
      <w:r>
        <w:rPr>
          <w:rFonts w:hint="eastAsia" w:ascii="宋体" w:hAnsi="宋体" w:eastAsia="宋体" w:cs="宋体"/>
          <w:b w:val="0"/>
          <w:i w:val="0"/>
          <w:caps w:val="0"/>
          <w:spacing w:val="0"/>
          <w:w w:val="100"/>
          <w:kern w:val="0"/>
          <w:sz w:val="21"/>
          <w:szCs w:val="21"/>
          <w:lang w:val="zh-CN"/>
        </w:rPr>
        <w:t>．吗啡的作用是（B）</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A.镇痛、镇静、止吐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B.镇痛、镇静、抑制呼吸</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C.镇痛、镇静、兴奋呼吸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D.镇痛、欣快、止吐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E.镇痛、欣快、散瞳</w:t>
      </w:r>
    </w:p>
    <w:p>
      <w:pPr>
        <w:snapToGrid w:val="0"/>
        <w:spacing w:before="60" w:beforeAutospacing="0" w:after="0" w:afterAutospacing="0" w:line="240" w:lineRule="auto"/>
        <w:ind w:left="1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799</w:t>
      </w:r>
      <w:r>
        <w:rPr>
          <w:rFonts w:hint="eastAsia" w:ascii="宋体" w:hAnsi="宋体" w:eastAsia="宋体" w:cs="宋体"/>
          <w:b w:val="0"/>
          <w:i w:val="0"/>
          <w:caps w:val="0"/>
          <w:spacing w:val="0"/>
          <w:w w:val="100"/>
          <w:kern w:val="0"/>
          <w:sz w:val="21"/>
          <w:szCs w:val="21"/>
          <w:lang w:val="zh-CN"/>
        </w:rPr>
        <w:t>．胆绞痛应首选（B）</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rPr>
        <w:t>A.</w:t>
      </w:r>
      <w:r>
        <w:rPr>
          <w:rFonts w:hint="eastAsia" w:ascii="宋体" w:hAnsi="宋体" w:eastAsia="宋体" w:cs="宋体"/>
          <w:b w:val="0"/>
          <w:i w:val="0"/>
          <w:caps w:val="0"/>
          <w:spacing w:val="0"/>
          <w:w w:val="100"/>
          <w:kern w:val="0"/>
          <w:sz w:val="21"/>
          <w:szCs w:val="21"/>
          <w:lang w:val="zh-CN"/>
        </w:rPr>
        <w:t xml:space="preserve">哌替啶十阿托品 </w:t>
      </w:r>
      <w:r>
        <w:rPr>
          <w:rFonts w:hint="eastAsia" w:ascii="宋体" w:hAnsi="宋体" w:eastAsia="宋体" w:cs="宋体"/>
          <w:b w:val="0"/>
          <w:i w:val="0"/>
          <w:caps w:val="0"/>
          <w:spacing w:val="0"/>
          <w:w w:val="100"/>
          <w:kern w:val="0"/>
          <w:sz w:val="21"/>
          <w:szCs w:val="21"/>
          <w:lang w:val="en-US" w:eastAsia="zh-CN"/>
        </w:rPr>
        <w:t xml:space="preserve">  </w:t>
      </w:r>
      <w:r>
        <w:rPr>
          <w:rFonts w:hint="eastAsia" w:ascii="宋体" w:hAnsi="宋体" w:eastAsia="宋体" w:cs="宋体"/>
          <w:b w:val="0"/>
          <w:i w:val="0"/>
          <w:caps w:val="0"/>
          <w:spacing w:val="0"/>
          <w:w w:val="100"/>
          <w:kern w:val="0"/>
          <w:sz w:val="21"/>
          <w:szCs w:val="21"/>
          <w:lang w:val="zh-CN"/>
        </w:rPr>
        <w:t xml:space="preserve">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lang w:val="zh-CN"/>
        </w:rPr>
        <w:t>B.吗啡</w:t>
      </w:r>
      <w:r>
        <w:rPr>
          <w:rFonts w:hint="eastAsia" w:ascii="宋体" w:hAnsi="宋体" w:eastAsia="宋体" w:cs="宋体"/>
          <w:b w:val="0"/>
          <w:i w:val="0"/>
          <w:caps w:val="0"/>
          <w:spacing w:val="0"/>
          <w:w w:val="100"/>
          <w:kern w:val="0"/>
          <w:sz w:val="21"/>
          <w:szCs w:val="21"/>
        </w:rPr>
        <w:t xml:space="preserve">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rPr>
        <w:t>C.</w:t>
      </w:r>
      <w:r>
        <w:rPr>
          <w:rFonts w:hint="eastAsia" w:ascii="宋体" w:hAnsi="宋体" w:eastAsia="宋体" w:cs="宋体"/>
          <w:b w:val="0"/>
          <w:i w:val="0"/>
          <w:caps w:val="0"/>
          <w:spacing w:val="0"/>
          <w:w w:val="100"/>
          <w:kern w:val="0"/>
          <w:sz w:val="21"/>
          <w:szCs w:val="21"/>
          <w:lang w:val="zh-CN"/>
        </w:rPr>
        <w:t xml:space="preserve">哌替啶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lang w:val="zh-CN"/>
        </w:rPr>
        <w:t>D.罗通定</w:t>
      </w:r>
      <w:r>
        <w:rPr>
          <w:rFonts w:hint="eastAsia" w:ascii="宋体" w:hAnsi="宋体" w:eastAsia="宋体" w:cs="宋体"/>
          <w:b w:val="0"/>
          <w:i w:val="0"/>
          <w:caps w:val="0"/>
          <w:spacing w:val="0"/>
          <w:w w:val="100"/>
          <w:kern w:val="0"/>
          <w:sz w:val="21"/>
          <w:szCs w:val="21"/>
        </w:rPr>
        <w:t xml:space="preserve">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E.阿司匹林</w:t>
      </w:r>
    </w:p>
    <w:p>
      <w:pPr>
        <w:snapToGrid w:val="0"/>
        <w:spacing w:before="60" w:beforeAutospacing="0" w:after="0" w:afterAutospacing="0" w:line="240" w:lineRule="auto"/>
        <w:ind w:left="9"/>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800</w:t>
      </w:r>
      <w:r>
        <w:rPr>
          <w:rFonts w:hint="eastAsia" w:ascii="宋体" w:hAnsi="宋体" w:eastAsia="宋体" w:cs="宋体"/>
          <w:b w:val="0"/>
          <w:i w:val="0"/>
          <w:caps w:val="0"/>
          <w:spacing w:val="0"/>
          <w:w w:val="100"/>
          <w:kern w:val="0"/>
          <w:sz w:val="21"/>
          <w:szCs w:val="21"/>
          <w:lang w:val="zh-CN"/>
        </w:rPr>
        <w:t>．心源性哮喘应选用（E）</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A.肾上腺素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B.麻黄碱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C.异丙肾上腺素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D.哌替啶   </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E.氢化可的松</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801</w:t>
      </w:r>
      <w:r>
        <w:rPr>
          <w:rFonts w:hint="eastAsia" w:ascii="宋体" w:hAnsi="宋体" w:eastAsia="宋体" w:cs="宋体"/>
          <w:b w:val="0"/>
          <w:i w:val="0"/>
          <w:caps w:val="0"/>
          <w:spacing w:val="0"/>
          <w:w w:val="100"/>
          <w:kern w:val="0"/>
          <w:sz w:val="21"/>
          <w:szCs w:val="21"/>
          <w:lang w:val="zh-CN"/>
        </w:rPr>
        <w:t>．吗啡中毒致死的主要原因（B）</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A.昏睡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B.震颤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C.呼吸麻痹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D.血压降低   </w:t>
      </w:r>
    </w:p>
    <w:p>
      <w:pPr>
        <w:snapToGrid w:val="0"/>
        <w:spacing w:before="5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E.心律失常</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802</w:t>
      </w:r>
      <w:r>
        <w:rPr>
          <w:rFonts w:hint="eastAsia" w:ascii="宋体" w:hAnsi="宋体" w:eastAsia="宋体" w:cs="宋体"/>
          <w:b w:val="0"/>
          <w:i w:val="0"/>
          <w:caps w:val="0"/>
          <w:spacing w:val="0"/>
          <w:w w:val="100"/>
          <w:kern w:val="0"/>
          <w:sz w:val="21"/>
          <w:szCs w:val="21"/>
          <w:lang w:val="zh-CN"/>
        </w:rPr>
        <w:t>．吗啡一般不用于治疗（B）</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A.急性锐痛</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B.心源性哮喘</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C.癌症疼痛</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D.术后疼痛</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E.顽固性呃逆</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803</w:t>
      </w:r>
      <w:r>
        <w:rPr>
          <w:rFonts w:hint="eastAsia" w:ascii="宋体" w:hAnsi="宋体" w:eastAsia="宋体" w:cs="宋体"/>
          <w:b w:val="0"/>
          <w:i w:val="0"/>
          <w:caps w:val="0"/>
          <w:spacing w:val="0"/>
          <w:w w:val="100"/>
          <w:kern w:val="0"/>
          <w:sz w:val="21"/>
          <w:szCs w:val="21"/>
          <w:lang w:val="zh-CN"/>
        </w:rPr>
        <w:t>．对哌替啶临床应用的叙述，错误的是（B）</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A.可用于麻醉前给药</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B.可用于支气管哮喘</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C.可代替吗啡用于各种剧痛</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D.可与氯丙嗪、异丙嗪组成冬眠合剂</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E.可用于心源性哮喘</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804</w:t>
      </w:r>
      <w:r>
        <w:rPr>
          <w:rFonts w:hint="eastAsia" w:ascii="宋体" w:hAnsi="宋体" w:eastAsia="宋体" w:cs="宋体"/>
          <w:b w:val="0"/>
          <w:i w:val="0"/>
          <w:caps w:val="0"/>
          <w:spacing w:val="0"/>
          <w:w w:val="100"/>
          <w:kern w:val="0"/>
          <w:sz w:val="21"/>
          <w:szCs w:val="21"/>
          <w:lang w:val="zh-CN"/>
        </w:rPr>
        <w:t>．解热镇痛药解热作用的特点是（B）</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A.能降低正常人体温</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B.仅能降低发热病人的体温 </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C.既能降低正常人体温又能降低发热病人的体温</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D.解热作用受环境温度的影响明显</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以上都是</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805</w:t>
      </w:r>
      <w:r>
        <w:rPr>
          <w:rFonts w:hint="eastAsia" w:ascii="宋体" w:hAnsi="宋体" w:eastAsia="宋体" w:cs="宋体"/>
          <w:b w:val="0"/>
          <w:i w:val="0"/>
          <w:caps w:val="0"/>
          <w:spacing w:val="0"/>
          <w:w w:val="100"/>
          <w:kern w:val="0"/>
          <w:sz w:val="21"/>
          <w:szCs w:val="21"/>
          <w:lang w:val="zh-CN"/>
        </w:rPr>
        <w:t>．阿司匹林预防血栓形成的机制是（E）</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rPr>
        <w:t>A.</w:t>
      </w:r>
      <w:r>
        <w:rPr>
          <w:rFonts w:hint="eastAsia" w:ascii="宋体" w:hAnsi="宋体" w:eastAsia="宋体" w:cs="宋体"/>
          <w:b w:val="0"/>
          <w:i w:val="0"/>
          <w:caps w:val="0"/>
          <w:spacing w:val="0"/>
          <w:w w:val="100"/>
          <w:kern w:val="0"/>
          <w:sz w:val="21"/>
          <w:szCs w:val="21"/>
          <w:lang w:val="zh-CN"/>
        </w:rPr>
        <w:t>直接抑制血小板的聚集</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rPr>
      </w:pPr>
      <w:r>
        <w:rPr>
          <w:rFonts w:hint="eastAsia" w:ascii="宋体" w:hAnsi="宋体" w:eastAsia="宋体" w:cs="宋体"/>
          <w:b w:val="0"/>
          <w:i w:val="0"/>
          <w:caps w:val="0"/>
          <w:spacing w:val="0"/>
          <w:w w:val="100"/>
          <w:kern w:val="0"/>
          <w:sz w:val="21"/>
          <w:szCs w:val="21"/>
          <w:lang w:val="zh-CN"/>
        </w:rPr>
        <w:t>B.抑制凝血酶的形成，使血液不易发生凝固</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C.激活纤溶酶的活性，促进纤维蛋白溶解</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D.竞争性阻断维生素K 参与肝中凝血因子的合成</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E.抑制环加氧酶，减少TXA2的合成</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806</w:t>
      </w:r>
      <w:r>
        <w:rPr>
          <w:rFonts w:hint="eastAsia" w:ascii="宋体" w:hAnsi="宋体" w:eastAsia="宋体" w:cs="宋体"/>
          <w:b w:val="0"/>
          <w:i w:val="0"/>
          <w:caps w:val="0"/>
          <w:spacing w:val="0"/>
          <w:w w:val="100"/>
          <w:kern w:val="0"/>
          <w:sz w:val="21"/>
          <w:szCs w:val="21"/>
          <w:lang w:val="zh-CN"/>
        </w:rPr>
        <w:t>．下列药物中无抗炎、抗风湿作用的是（B）</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A.阿司匹林</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B.对乙酰氨基酚</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C.吲哚美辛</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D.布洛芬</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E.萘普生</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807</w:t>
      </w:r>
      <w:r>
        <w:rPr>
          <w:rFonts w:hint="eastAsia" w:ascii="宋体" w:hAnsi="宋体" w:eastAsia="宋体" w:cs="宋体"/>
          <w:b w:val="0"/>
          <w:i w:val="0"/>
          <w:caps w:val="0"/>
          <w:spacing w:val="0"/>
          <w:w w:val="100"/>
          <w:kern w:val="0"/>
          <w:sz w:val="21"/>
          <w:szCs w:val="21"/>
          <w:lang w:val="zh-CN"/>
        </w:rPr>
        <w:t>．伴有胃溃疡的发热病人宜选用（B）</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A.阿司匹林</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B.对乙酰氨基酚 </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C.吲哚美辛</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D.布洛芬</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E.萘普生</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808</w:t>
      </w:r>
      <w:r>
        <w:rPr>
          <w:rFonts w:hint="eastAsia" w:ascii="宋体" w:hAnsi="宋体" w:eastAsia="宋体" w:cs="宋体"/>
          <w:b w:val="0"/>
          <w:i w:val="0"/>
          <w:caps w:val="0"/>
          <w:spacing w:val="0"/>
          <w:w w:val="100"/>
          <w:kern w:val="0"/>
          <w:sz w:val="21"/>
          <w:szCs w:val="21"/>
          <w:lang w:val="zh-CN"/>
        </w:rPr>
        <w:t>．阿司匹林不适用于（A）</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A.缓解胆绞痛</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B.缓解关节痛 </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C.神经痛</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D.牙痛</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E.预防血栓形成</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809</w:t>
      </w:r>
      <w:r>
        <w:rPr>
          <w:rFonts w:hint="eastAsia" w:ascii="宋体" w:hAnsi="宋体" w:eastAsia="宋体" w:cs="宋体"/>
          <w:b w:val="0"/>
          <w:i w:val="0"/>
          <w:caps w:val="0"/>
          <w:spacing w:val="0"/>
          <w:w w:val="100"/>
          <w:kern w:val="0"/>
          <w:sz w:val="21"/>
          <w:szCs w:val="21"/>
          <w:lang w:val="zh-CN"/>
        </w:rPr>
        <w:t>．阿司匹林的不良反应不包括（C）</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A.胃肠道反应</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B.凝血障碍</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C.成瘾性</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D.过敏反应</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E.水杨酸反应</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810</w:t>
      </w:r>
      <w:r>
        <w:rPr>
          <w:rFonts w:hint="eastAsia" w:ascii="宋体" w:hAnsi="宋体" w:eastAsia="宋体" w:cs="宋体"/>
          <w:b w:val="0"/>
          <w:i w:val="0"/>
          <w:caps w:val="0"/>
          <w:spacing w:val="0"/>
          <w:w w:val="100"/>
          <w:kern w:val="0"/>
          <w:sz w:val="21"/>
          <w:szCs w:val="21"/>
          <w:lang w:val="zh-CN"/>
        </w:rPr>
        <w:t>．抗炎作用最强的药物是（C）</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A.吡罗昔康</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B.阿司匹林</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C.双氯芬酸</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D.氯芬那酸</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E.保泰松</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811</w:t>
      </w:r>
      <w:r>
        <w:rPr>
          <w:rFonts w:hint="eastAsia" w:ascii="宋体" w:hAnsi="宋体" w:eastAsia="宋体" w:cs="宋体"/>
          <w:b w:val="0"/>
          <w:i w:val="0"/>
          <w:caps w:val="0"/>
          <w:spacing w:val="0"/>
          <w:w w:val="100"/>
          <w:kern w:val="0"/>
          <w:sz w:val="21"/>
          <w:szCs w:val="21"/>
          <w:lang w:val="zh-CN"/>
        </w:rPr>
        <w:t>．能引起瑞夷综合征的药物是（B）</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A.吡罗昔康</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B.阿司匹林</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C.双氯芬酸</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D.对乙酰氨基酚</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E.保泰松</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812</w:t>
      </w:r>
      <w:r>
        <w:rPr>
          <w:rFonts w:hint="eastAsia" w:ascii="宋体" w:hAnsi="宋体" w:eastAsia="宋体" w:cs="宋体"/>
          <w:b w:val="0"/>
          <w:i w:val="0"/>
          <w:caps w:val="0"/>
          <w:spacing w:val="0"/>
          <w:w w:val="100"/>
          <w:kern w:val="0"/>
          <w:sz w:val="21"/>
          <w:szCs w:val="21"/>
          <w:lang w:val="zh-CN"/>
        </w:rPr>
        <w:t>．尼可刹米对下列哪种呼吸衰竭疗效较差（A）</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A.巴比妥类中毒</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B.肺心病</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C.硫酸镁中毒</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D.吸人麻醉药中毒</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E.吗啡中毒</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813</w:t>
      </w:r>
      <w:r>
        <w:rPr>
          <w:rFonts w:hint="eastAsia" w:ascii="宋体" w:hAnsi="宋体" w:eastAsia="宋体" w:cs="宋体"/>
          <w:b w:val="0"/>
          <w:i w:val="0"/>
          <w:caps w:val="0"/>
          <w:spacing w:val="0"/>
          <w:w w:val="100"/>
          <w:kern w:val="0"/>
          <w:sz w:val="21"/>
          <w:szCs w:val="21"/>
          <w:lang w:val="zh-CN"/>
        </w:rPr>
        <w:t>．新生儿窒息的首选药是（D）</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A.尼可刹米</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B.回苏灵</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C.咖啡因</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D.洛贝林</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E.胞磷胆碱</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814</w:t>
      </w:r>
      <w:r>
        <w:rPr>
          <w:rFonts w:hint="eastAsia" w:ascii="宋体" w:hAnsi="宋体" w:eastAsia="宋体" w:cs="宋体"/>
          <w:b w:val="0"/>
          <w:i w:val="0"/>
          <w:caps w:val="0"/>
          <w:spacing w:val="0"/>
          <w:w w:val="100"/>
          <w:kern w:val="0"/>
          <w:sz w:val="21"/>
          <w:szCs w:val="21"/>
          <w:lang w:val="zh-CN"/>
        </w:rPr>
        <w:t>．一氧化碳中毒的首选药是（A）</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A.可拉明</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B.回苏灵</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C.咖啡因</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D.洛贝林</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E.胞磷胆碱</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815</w:t>
      </w:r>
      <w:r>
        <w:rPr>
          <w:rFonts w:hint="eastAsia" w:ascii="宋体" w:hAnsi="宋体" w:eastAsia="宋体" w:cs="宋体"/>
          <w:b w:val="0"/>
          <w:i w:val="0"/>
          <w:caps w:val="0"/>
          <w:spacing w:val="0"/>
          <w:w w:val="100"/>
          <w:kern w:val="0"/>
          <w:sz w:val="21"/>
          <w:szCs w:val="21"/>
          <w:lang w:val="zh-CN"/>
        </w:rPr>
        <w:t>．李某，女，56岁，患焦虑失眠症伴有腰肌劳损、肌强直等表现，应选择下列哪种药物治疗。（A）</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rPr>
        <w:t>A.</w:t>
      </w:r>
      <w:r>
        <w:rPr>
          <w:rFonts w:hint="eastAsia" w:ascii="宋体" w:hAnsi="宋体" w:eastAsia="宋体" w:cs="宋体"/>
          <w:b w:val="0"/>
          <w:i w:val="0"/>
          <w:caps w:val="0"/>
          <w:spacing w:val="0"/>
          <w:w w:val="100"/>
          <w:kern w:val="0"/>
          <w:sz w:val="21"/>
          <w:szCs w:val="21"/>
          <w:lang w:val="zh-CN"/>
        </w:rPr>
        <w:t>地西泮</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rPr>
        <w:t>B.</w:t>
      </w:r>
      <w:r>
        <w:rPr>
          <w:rFonts w:hint="eastAsia" w:ascii="宋体" w:hAnsi="宋体" w:eastAsia="宋体" w:cs="宋体"/>
          <w:b w:val="0"/>
          <w:i w:val="0"/>
          <w:caps w:val="0"/>
          <w:spacing w:val="0"/>
          <w:w w:val="100"/>
          <w:kern w:val="0"/>
          <w:sz w:val="21"/>
          <w:szCs w:val="21"/>
          <w:lang w:val="zh-CN"/>
        </w:rPr>
        <w:t>司可巴比妥</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rPr>
        <w:t>C.</w:t>
      </w:r>
      <w:r>
        <w:rPr>
          <w:rFonts w:hint="eastAsia" w:ascii="宋体" w:hAnsi="宋体" w:eastAsia="宋体" w:cs="宋体"/>
          <w:b w:val="0"/>
          <w:i w:val="0"/>
          <w:caps w:val="0"/>
          <w:spacing w:val="0"/>
          <w:w w:val="100"/>
          <w:kern w:val="0"/>
          <w:sz w:val="21"/>
          <w:szCs w:val="21"/>
          <w:lang w:val="zh-CN"/>
        </w:rPr>
        <w:t>水合氯醛</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rPr>
        <w:t>D.</w:t>
      </w:r>
      <w:r>
        <w:rPr>
          <w:rFonts w:hint="eastAsia" w:ascii="宋体" w:hAnsi="宋体" w:eastAsia="宋体" w:cs="宋体"/>
          <w:b w:val="0"/>
          <w:i w:val="0"/>
          <w:caps w:val="0"/>
          <w:spacing w:val="0"/>
          <w:w w:val="100"/>
          <w:kern w:val="0"/>
          <w:sz w:val="21"/>
          <w:szCs w:val="21"/>
          <w:lang w:val="zh-CN"/>
        </w:rPr>
        <w:t>苯巴比妥</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E.氟西泮</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816</w:t>
      </w:r>
      <w:r>
        <w:rPr>
          <w:rFonts w:hint="eastAsia" w:ascii="宋体" w:hAnsi="宋体" w:eastAsia="宋体" w:cs="宋体"/>
          <w:b w:val="0"/>
          <w:i w:val="0"/>
          <w:caps w:val="0"/>
          <w:spacing w:val="0"/>
          <w:w w:val="100"/>
          <w:kern w:val="0"/>
          <w:sz w:val="21"/>
          <w:szCs w:val="21"/>
          <w:lang w:val="zh-CN"/>
        </w:rPr>
        <w:t>．刘某，男，63岁，失眠症伴有青光眼，应选择下列哪种药物治疗（C）</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A.地西洋</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B.三唑仑</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C.氟四泮</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D.水合氯醛</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E.苯巴比妥</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817</w:t>
      </w:r>
      <w:r>
        <w:rPr>
          <w:rFonts w:hint="eastAsia" w:ascii="宋体" w:hAnsi="宋体" w:eastAsia="宋体" w:cs="宋体"/>
          <w:b w:val="0"/>
          <w:i w:val="0"/>
          <w:caps w:val="0"/>
          <w:spacing w:val="0"/>
          <w:w w:val="100"/>
          <w:kern w:val="0"/>
          <w:sz w:val="21"/>
          <w:szCs w:val="21"/>
          <w:lang w:val="zh-CN"/>
        </w:rPr>
        <w:t>．夏某，女，16岁，近十余天常出现左侧肢体和面部抽搐，并伴有感觉异常，遂</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去医院就医，初诊为癫痫单纯局限性发作，那么应该首选下列哪种药（D）</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A.扑米酮</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B.卡马西平</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C.地西泮</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D.苯妥英钠</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E.氯硝西洋</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818</w:t>
      </w:r>
      <w:r>
        <w:rPr>
          <w:rFonts w:hint="eastAsia" w:ascii="宋体" w:hAnsi="宋体" w:eastAsia="宋体" w:cs="宋体"/>
          <w:b w:val="0"/>
          <w:i w:val="0"/>
          <w:caps w:val="0"/>
          <w:spacing w:val="0"/>
          <w:w w:val="100"/>
          <w:kern w:val="0"/>
          <w:sz w:val="21"/>
          <w:szCs w:val="21"/>
          <w:lang w:val="zh-CN"/>
        </w:rPr>
        <w:t>．张某，男性，26岁，癫痫史19年。有明确的抽搐和发作后意识蒙胧，精神异常</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表现，有幻觉，初诊为精神运动性发作，应该首选下列何种药物（B）</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A.扑米酮</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B.卡马西平</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C.地西泮</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D.苯妥英钠</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E.氯硝西洋</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819</w:t>
      </w:r>
      <w:r>
        <w:rPr>
          <w:rFonts w:hint="eastAsia" w:ascii="宋体" w:hAnsi="宋体" w:eastAsia="宋体" w:cs="宋体"/>
          <w:b w:val="0"/>
          <w:i w:val="0"/>
          <w:caps w:val="0"/>
          <w:spacing w:val="0"/>
          <w:w w:val="100"/>
          <w:kern w:val="0"/>
          <w:sz w:val="21"/>
          <w:szCs w:val="21"/>
          <w:lang w:val="zh-CN"/>
        </w:rPr>
        <w:t>．某精神分裂症患者，误服大剂量氯丙嗪，出现严重的低血压症状，应选用下列</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何药升压（B）</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A.肾上腺索</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B.去甲肾上腺素</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C.麻黄碱</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lang w:val="zh-CN"/>
        </w:rPr>
        <w:t>D.异丙肾上腺素</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E.阿托品</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820</w:t>
      </w:r>
      <w:r>
        <w:rPr>
          <w:rFonts w:hint="eastAsia" w:ascii="宋体" w:hAnsi="宋体" w:eastAsia="宋体" w:cs="宋体"/>
          <w:b w:val="0"/>
          <w:i w:val="0"/>
          <w:caps w:val="0"/>
          <w:spacing w:val="0"/>
          <w:w w:val="100"/>
          <w:kern w:val="0"/>
          <w:sz w:val="21"/>
          <w:szCs w:val="21"/>
          <w:lang w:val="zh-CN"/>
        </w:rPr>
        <w:t>．胃溃疡病人因感冒引起头痛、发热，在下述药物中选一合适药物（A）</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rPr>
        <w:t>A.</w:t>
      </w:r>
      <w:r>
        <w:rPr>
          <w:rFonts w:hint="eastAsia" w:ascii="宋体" w:hAnsi="宋体" w:eastAsia="宋体" w:cs="宋体"/>
          <w:b w:val="0"/>
          <w:i w:val="0"/>
          <w:caps w:val="0"/>
          <w:spacing w:val="0"/>
          <w:w w:val="100"/>
          <w:kern w:val="0"/>
          <w:sz w:val="21"/>
          <w:szCs w:val="21"/>
          <w:lang w:val="zh-CN"/>
        </w:rPr>
        <w:t>阿</w:t>
      </w:r>
      <w:r>
        <w:rPr>
          <w:rFonts w:hint="eastAsia" w:ascii="宋体" w:hAnsi="宋体" w:eastAsia="宋体" w:cs="宋体"/>
          <w:b w:val="0"/>
          <w:i w:val="0"/>
          <w:caps w:val="0"/>
          <w:spacing w:val="0"/>
          <w:w w:val="100"/>
          <w:kern w:val="0"/>
          <w:sz w:val="21"/>
          <w:szCs w:val="21"/>
        </w:rPr>
        <w:t>司</w:t>
      </w:r>
      <w:r>
        <w:rPr>
          <w:rFonts w:hint="eastAsia" w:ascii="宋体" w:hAnsi="宋体" w:eastAsia="宋体" w:cs="宋体"/>
          <w:b w:val="0"/>
          <w:i w:val="0"/>
          <w:caps w:val="0"/>
          <w:spacing w:val="0"/>
          <w:w w:val="100"/>
          <w:kern w:val="0"/>
          <w:sz w:val="21"/>
          <w:szCs w:val="21"/>
          <w:lang w:val="zh-CN"/>
        </w:rPr>
        <w:t>匹林</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rPr>
        <w:t>B</w:t>
      </w:r>
      <w:r>
        <w:rPr>
          <w:rFonts w:hint="eastAsia" w:ascii="宋体" w:hAnsi="宋体" w:eastAsia="宋体" w:cs="宋体"/>
          <w:b w:val="0"/>
          <w:i w:val="0"/>
          <w:caps w:val="0"/>
          <w:spacing w:val="0"/>
          <w:w w:val="100"/>
          <w:kern w:val="0"/>
          <w:sz w:val="21"/>
          <w:szCs w:val="21"/>
          <w:lang w:val="zh-CN"/>
        </w:rPr>
        <w:t>.吲哚美辛</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C.舒林酸</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lang w:val="zh-CN"/>
        </w:rPr>
        <w:t>D.保泰松</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E.双氯芬酸</w:t>
      </w:r>
    </w:p>
    <w:p>
      <w:pPr>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kern w:val="0"/>
          <w:sz w:val="21"/>
          <w:szCs w:val="21"/>
          <w:lang w:val="en-US" w:eastAsia="zh-CN"/>
        </w:rPr>
        <w:t>821</w:t>
      </w:r>
      <w:r>
        <w:rPr>
          <w:rFonts w:hint="eastAsia" w:ascii="宋体" w:hAnsi="宋体" w:eastAsia="宋体" w:cs="宋体"/>
          <w:b w:val="0"/>
          <w:i w:val="0"/>
          <w:caps w:val="0"/>
          <w:spacing w:val="0"/>
          <w:w w:val="100"/>
          <w:kern w:val="0"/>
          <w:sz w:val="21"/>
          <w:szCs w:val="21"/>
          <w:lang w:val="zh-CN"/>
        </w:rPr>
        <w:t>．一溃疡病患者，在住院治疗期间感冒发热，请问给下列哪种解热药最好（B）</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A.对乙酰氨基酚</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B.阿司匹林</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C.保泰松</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D.布洛芬</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E.吲哚美辛</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822</w:t>
      </w:r>
      <w:r>
        <w:rPr>
          <w:rFonts w:hint="eastAsia" w:ascii="宋体" w:hAnsi="宋体" w:eastAsia="宋体" w:cs="宋体"/>
          <w:b w:val="0"/>
          <w:i w:val="0"/>
          <w:caps w:val="0"/>
          <w:spacing w:val="0"/>
          <w:w w:val="100"/>
          <w:kern w:val="0"/>
          <w:sz w:val="21"/>
          <w:szCs w:val="21"/>
          <w:lang w:val="zh-CN"/>
        </w:rPr>
        <w:t>．苯海拉明对下列哪一疾病无效（D）</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A.荨麻疹</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B.过敏性鼻炎</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C.血管神经性水肿</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D.血清病所致高热</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E.接触性皮炎</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823</w:t>
      </w:r>
      <w:r>
        <w:rPr>
          <w:rFonts w:hint="eastAsia" w:ascii="宋体" w:hAnsi="宋体" w:eastAsia="宋体" w:cs="宋体"/>
          <w:b w:val="0"/>
          <w:i w:val="0"/>
          <w:caps w:val="0"/>
          <w:spacing w:val="0"/>
          <w:w w:val="100"/>
          <w:kern w:val="0"/>
          <w:sz w:val="21"/>
          <w:szCs w:val="21"/>
          <w:lang w:val="zh-CN"/>
        </w:rPr>
        <w:t>．苯海拉明不具有的作用是（D）</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A.镇静</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B.催眠</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C.抗过敏</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D.抑制胃酸分泌</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E.抗晕止吐</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824</w:t>
      </w:r>
      <w:r>
        <w:rPr>
          <w:rFonts w:hint="eastAsia" w:ascii="宋体" w:hAnsi="宋体" w:eastAsia="宋体" w:cs="宋体"/>
          <w:b w:val="0"/>
          <w:i w:val="0"/>
          <w:caps w:val="0"/>
          <w:spacing w:val="0"/>
          <w:w w:val="100"/>
          <w:kern w:val="0"/>
          <w:sz w:val="21"/>
          <w:szCs w:val="21"/>
          <w:lang w:val="zh-CN"/>
        </w:rPr>
        <w:t>. H1受体阻断药对下列哪一种疾病有疗效（B）</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A.支气管哮喘</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B.皮肤黏膜过敏症状</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C.血清病高热</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D.过敏性休克</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E.过敏性紫癜</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825</w:t>
      </w:r>
      <w:r>
        <w:rPr>
          <w:rFonts w:hint="eastAsia" w:ascii="宋体" w:hAnsi="宋体" w:eastAsia="宋体" w:cs="宋体"/>
          <w:b w:val="0"/>
          <w:i w:val="0"/>
          <w:caps w:val="0"/>
          <w:spacing w:val="0"/>
          <w:w w:val="100"/>
          <w:kern w:val="0"/>
          <w:sz w:val="21"/>
          <w:szCs w:val="21"/>
          <w:lang w:val="zh-CN"/>
        </w:rPr>
        <w:t>. H1受体阻断药最常见的不良反应是（B）</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A.烦躁、失眠</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B.镇静、嗜睡</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C.消化道反应</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D.致畸</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E.耳毒性</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826</w:t>
      </w:r>
      <w:r>
        <w:rPr>
          <w:rFonts w:hint="eastAsia" w:ascii="宋体" w:hAnsi="宋体" w:eastAsia="宋体" w:cs="宋体"/>
          <w:b w:val="0"/>
          <w:i w:val="0"/>
          <w:caps w:val="0"/>
          <w:spacing w:val="0"/>
          <w:w w:val="100"/>
          <w:kern w:val="0"/>
          <w:sz w:val="21"/>
          <w:szCs w:val="21"/>
          <w:lang w:val="zh-CN"/>
        </w:rPr>
        <w:t>．下列哪种药不属于H1 受体阻断药（C）</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A.苯海拉明</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lang w:val="zh-CN"/>
        </w:rPr>
        <w:t>B.异丙嗪</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lang w:val="zh-CN"/>
        </w:rPr>
        <w:t>C.氯丙嗪</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lang w:val="zh-CN"/>
        </w:rPr>
        <w:t>D.左卡巴斯汀</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E.氯苯那敏</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827</w:t>
      </w:r>
      <w:r>
        <w:rPr>
          <w:rFonts w:hint="eastAsia" w:ascii="宋体" w:hAnsi="宋体" w:eastAsia="宋体" w:cs="宋体"/>
          <w:b w:val="0"/>
          <w:i w:val="0"/>
          <w:caps w:val="0"/>
          <w:spacing w:val="0"/>
          <w:w w:val="100"/>
          <w:kern w:val="0"/>
          <w:sz w:val="21"/>
          <w:szCs w:val="21"/>
          <w:lang w:val="zh-CN"/>
        </w:rPr>
        <w:t>．缩宫素的禁忌证是（E）</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A.产道异常</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B.胎位不正</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C.头盆不称</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D.前置胎盘或有剖宫产史者</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E.全选</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828</w:t>
      </w:r>
      <w:r>
        <w:rPr>
          <w:rFonts w:hint="eastAsia" w:ascii="宋体" w:hAnsi="宋体" w:eastAsia="宋体" w:cs="宋体"/>
          <w:b w:val="0"/>
          <w:i w:val="0"/>
          <w:caps w:val="0"/>
          <w:spacing w:val="0"/>
          <w:w w:val="100"/>
          <w:kern w:val="0"/>
          <w:sz w:val="21"/>
          <w:szCs w:val="21"/>
          <w:lang w:val="zh-CN"/>
        </w:rPr>
        <w:t>．麦角新碱不宜用于催产和引产是因为（C）</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A.抑制呼吸</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B.易导致血压下降</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C.易致子宫强直性收缩</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D.对宫体的兴奋作用大于宫颈 "</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E.对子宫平滑肌无作用</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829</w:t>
      </w:r>
      <w:r>
        <w:rPr>
          <w:rFonts w:hint="eastAsia" w:ascii="宋体" w:hAnsi="宋体" w:eastAsia="宋体" w:cs="宋体"/>
          <w:b w:val="0"/>
          <w:i w:val="0"/>
          <w:caps w:val="0"/>
          <w:spacing w:val="0"/>
          <w:w w:val="100"/>
          <w:kern w:val="0"/>
          <w:sz w:val="21"/>
          <w:szCs w:val="21"/>
          <w:lang w:val="zh-CN"/>
        </w:rPr>
        <w:t>．麦角新碱治疗产后子宫出血是因为（B）</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A.血管收缩</w:t>
      </w:r>
    </w:p>
    <w:p>
      <w:pPr>
        <w:keepLines w:val="0"/>
        <w:widowControl w:val="0"/>
        <w:numPr>
          <w:ilvl w:val="0"/>
          <w:numId w:val="5"/>
        </w:numPr>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子宫肌强烈收缩</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C.促进血管修复</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D.促进凝血过程</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E.以上都不是</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830</w:t>
      </w:r>
      <w:r>
        <w:rPr>
          <w:rFonts w:hint="eastAsia" w:ascii="宋体" w:hAnsi="宋体" w:eastAsia="宋体" w:cs="宋体"/>
          <w:b w:val="0"/>
          <w:i w:val="0"/>
          <w:caps w:val="0"/>
          <w:spacing w:val="0"/>
          <w:w w:val="100"/>
          <w:kern w:val="0"/>
          <w:sz w:val="21"/>
          <w:szCs w:val="21"/>
          <w:lang w:val="zh-CN"/>
        </w:rPr>
        <w:t>．抗酸药中可以产生CO2 的是（B）</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A.硫酸镁</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B.碳酸氢钠</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C.氢氧化铝</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D.三硅酸镁</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E.氧化镁</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831</w:t>
      </w:r>
      <w:r>
        <w:rPr>
          <w:rFonts w:hint="eastAsia" w:ascii="宋体" w:hAnsi="宋体" w:eastAsia="宋体" w:cs="宋体"/>
          <w:b w:val="0"/>
          <w:i w:val="0"/>
          <w:caps w:val="0"/>
          <w:spacing w:val="0"/>
          <w:w w:val="100"/>
          <w:kern w:val="0"/>
          <w:sz w:val="21"/>
          <w:szCs w:val="21"/>
          <w:lang w:val="zh-CN"/>
        </w:rPr>
        <w:t>．具有保护溃疡面的抗酸药是（E）</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A.碳酸氢钠</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B.硫酸镁</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C.氧化镁</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D.碳酸镁</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E.氢氧化铝</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832</w:t>
      </w:r>
      <w:r>
        <w:rPr>
          <w:rFonts w:hint="eastAsia" w:ascii="宋体" w:hAnsi="宋体" w:eastAsia="宋体" w:cs="宋体"/>
          <w:b w:val="0"/>
          <w:i w:val="0"/>
          <w:caps w:val="0"/>
          <w:spacing w:val="0"/>
          <w:w w:val="100"/>
          <w:kern w:val="0"/>
          <w:sz w:val="21"/>
          <w:szCs w:val="21"/>
          <w:lang w:val="zh-CN"/>
        </w:rPr>
        <w:t>．阻断H1受体，抑制胃酸分泌的药物（B）</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A.氢氧化铝</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B.西咪替丁</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C.哌仑西平</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D.丙谷胺</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E.奥美拉挫</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833.</w:t>
      </w:r>
      <w:r>
        <w:rPr>
          <w:rFonts w:hint="eastAsia" w:ascii="宋体" w:hAnsi="宋体" w:eastAsia="宋体" w:cs="宋体"/>
          <w:b w:val="0"/>
          <w:i w:val="0"/>
          <w:caps w:val="0"/>
          <w:spacing w:val="0"/>
          <w:w w:val="100"/>
          <w:kern w:val="0"/>
          <w:sz w:val="21"/>
          <w:szCs w:val="21"/>
          <w:lang w:val="zh-CN"/>
        </w:rPr>
        <w:t>奥美拉挫的作用是（E）</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A.中和胃酸</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B.阻断H2受体</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C.阻断M受体</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D.杀灭幽门螺杆菌</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E.抑制胃壁细胞氢离子泵</w:t>
      </w:r>
      <w:r>
        <w:rPr>
          <w:rFonts w:hint="eastAsia" w:ascii="宋体" w:hAnsi="宋体" w:eastAsia="宋体" w:cs="宋体"/>
          <w:b w:val="0"/>
          <w:i w:val="0"/>
          <w:caps w:val="0"/>
          <w:spacing w:val="0"/>
          <w:w w:val="100"/>
          <w:kern w:val="0"/>
          <w:sz w:val="21"/>
          <w:szCs w:val="21"/>
          <w:lang w:val="zh-CN"/>
        </w:rPr>
        <w:tab/>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834</w:t>
      </w:r>
      <w:r>
        <w:rPr>
          <w:rFonts w:hint="eastAsia" w:ascii="宋体" w:hAnsi="宋体" w:eastAsia="宋体" w:cs="宋体"/>
          <w:b w:val="0"/>
          <w:i w:val="0"/>
          <w:caps w:val="0"/>
          <w:spacing w:val="0"/>
          <w:w w:val="100"/>
          <w:kern w:val="0"/>
          <w:sz w:val="21"/>
          <w:szCs w:val="21"/>
          <w:lang w:val="zh-CN"/>
        </w:rPr>
        <w:t>．阿莫西林的作用是（D）</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A.保护胃黏膜</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B.中和胃酸</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C.阻断H2受体</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D.杀灭幽门螺杆菌</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E.抑制胃壁细胞氢离子泵</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835</w:t>
      </w:r>
      <w:r>
        <w:rPr>
          <w:rFonts w:hint="eastAsia" w:ascii="宋体" w:hAnsi="宋体" w:eastAsia="宋体" w:cs="宋体"/>
          <w:b w:val="0"/>
          <w:i w:val="0"/>
          <w:caps w:val="0"/>
          <w:spacing w:val="0"/>
          <w:w w:val="100"/>
          <w:kern w:val="0"/>
          <w:sz w:val="21"/>
          <w:szCs w:val="21"/>
          <w:lang w:val="zh-CN"/>
        </w:rPr>
        <w:t>．中枢抑制药过量中毒时宜选用的导泄药物是（C）</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A.氢氧化铝</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B.硫酸镁</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C.硫酸钠</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D.酚酞</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E.甘油</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836</w:t>
      </w:r>
      <w:r>
        <w:rPr>
          <w:rFonts w:hint="eastAsia" w:ascii="宋体" w:hAnsi="宋体" w:eastAsia="宋体" w:cs="宋体"/>
          <w:b w:val="0"/>
          <w:i w:val="0"/>
          <w:caps w:val="0"/>
          <w:spacing w:val="0"/>
          <w:w w:val="100"/>
          <w:kern w:val="0"/>
          <w:sz w:val="21"/>
          <w:szCs w:val="21"/>
          <w:lang w:val="zh-CN"/>
        </w:rPr>
        <w:t>．硫酸镁没有下面哪种作用（E）</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A.导泻</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B.利胆</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C.降压</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D.抗惊厥</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E.抗癫痫</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837</w:t>
      </w:r>
      <w:r>
        <w:rPr>
          <w:rFonts w:hint="eastAsia" w:ascii="宋体" w:hAnsi="宋体" w:eastAsia="宋体" w:cs="宋体"/>
          <w:b w:val="0"/>
          <w:i w:val="0"/>
          <w:caps w:val="0"/>
          <w:spacing w:val="0"/>
          <w:w w:val="100"/>
          <w:kern w:val="0"/>
          <w:sz w:val="21"/>
          <w:szCs w:val="21"/>
          <w:lang w:val="zh-CN"/>
        </w:rPr>
        <w:t>．注射硫酸镁过量中毒应选用下列何药解救（C）</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A.肾上腺素 </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B.尼可刹米</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C.葡萄糖酸钙</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D.碳酸氢钠</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E.阿托品</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lang w:val="en-US" w:eastAsia="zh-CN"/>
        </w:rPr>
        <w:t>838</w:t>
      </w:r>
      <w:r>
        <w:rPr>
          <w:rFonts w:hint="eastAsia" w:ascii="宋体" w:hAnsi="宋体" w:eastAsia="宋体" w:cs="宋体"/>
          <w:b w:val="0"/>
          <w:i w:val="0"/>
          <w:caps w:val="0"/>
          <w:spacing w:val="0"/>
          <w:w w:val="100"/>
          <w:kern w:val="0"/>
          <w:sz w:val="21"/>
          <w:szCs w:val="21"/>
          <w:lang w:val="zh-CN" w:eastAsia="zh-CN"/>
        </w:rPr>
        <w:t>．胸膜炎干咳伴胸痛者宜选用（A）</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lang w:val="zh-CN" w:eastAsia="zh-CN"/>
        </w:rPr>
        <w:t>A.可待因</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lang w:val="zh-CN" w:eastAsia="zh-CN"/>
        </w:rPr>
        <w:t>B.喷托维林</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lang w:val="zh-CN" w:eastAsia="zh-CN"/>
        </w:rPr>
        <w:t>C.氨茶碱</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lang w:val="zh-CN" w:eastAsia="zh-CN"/>
        </w:rPr>
        <w:t>D.溴己新</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lang w:val="zh-CN" w:eastAsia="zh-CN"/>
        </w:rPr>
        <w:t>E.氯化铵</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839</w:t>
      </w:r>
      <w:r>
        <w:rPr>
          <w:rFonts w:hint="eastAsia" w:ascii="宋体" w:hAnsi="宋体" w:eastAsia="宋体" w:cs="宋体"/>
          <w:b w:val="0"/>
          <w:i w:val="0"/>
          <w:caps w:val="0"/>
          <w:spacing w:val="0"/>
          <w:w w:val="100"/>
          <w:kern w:val="0"/>
          <w:sz w:val="21"/>
          <w:szCs w:val="21"/>
          <w:lang w:val="zh-CN"/>
        </w:rPr>
        <w:t>．用于哮喘持续状态或顽固性哮喘宜选用（D）</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A.氨茶碱</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B.麻黄碱</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C.异丙肾上腺素</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D.二丙酸倍氯米松</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E.酮体芬</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840</w:t>
      </w:r>
      <w:r>
        <w:rPr>
          <w:rFonts w:hint="eastAsia" w:ascii="宋体" w:hAnsi="宋体" w:eastAsia="宋体" w:cs="宋体"/>
          <w:b w:val="0"/>
          <w:i w:val="0"/>
          <w:caps w:val="0"/>
          <w:spacing w:val="0"/>
          <w:w w:val="100"/>
          <w:kern w:val="0"/>
          <w:sz w:val="21"/>
          <w:szCs w:val="21"/>
          <w:lang w:val="zh-CN"/>
        </w:rPr>
        <w:t>．大量黏痰阻塞气道的紧急情况处理（E）</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A.口服溴己新</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B.口服氯化铵</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C.注射氨茶碱</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D.气雾吸入异丙肾上腺素</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E.乙酰半胱氨酸气管滴人</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841</w:t>
      </w:r>
      <w:r>
        <w:rPr>
          <w:rFonts w:hint="eastAsia" w:ascii="宋体" w:hAnsi="宋体" w:eastAsia="宋体" w:cs="宋体"/>
          <w:b w:val="0"/>
          <w:i w:val="0"/>
          <w:caps w:val="0"/>
          <w:spacing w:val="0"/>
          <w:w w:val="100"/>
          <w:kern w:val="0"/>
          <w:sz w:val="21"/>
          <w:szCs w:val="21"/>
          <w:lang w:val="zh-CN"/>
        </w:rPr>
        <w:t>．色甘酸钠的主要用药途径是（C）</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A.口服</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B.肌内注射</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C.吸入</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D.皮下注射</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E.舌下含化</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842</w:t>
      </w:r>
      <w:r>
        <w:rPr>
          <w:rFonts w:hint="eastAsia" w:ascii="宋体" w:hAnsi="宋体" w:eastAsia="宋体" w:cs="宋体"/>
          <w:b w:val="0"/>
          <w:i w:val="0"/>
          <w:caps w:val="0"/>
          <w:spacing w:val="0"/>
          <w:w w:val="100"/>
          <w:kern w:val="0"/>
          <w:sz w:val="21"/>
          <w:szCs w:val="21"/>
          <w:lang w:val="zh-CN"/>
        </w:rPr>
        <w:t>．治疗支气管哮喘患者常口服使用的药物（E）</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A.氨茶碱</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B.肾上腺素</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C.沙丁胺醇</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D.异丙托嗅铵</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E.胆茶碱</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843</w:t>
      </w:r>
      <w:r>
        <w:rPr>
          <w:rFonts w:hint="eastAsia" w:ascii="宋体" w:hAnsi="宋体" w:eastAsia="宋体" w:cs="宋体"/>
          <w:b w:val="0"/>
          <w:i w:val="0"/>
          <w:caps w:val="0"/>
          <w:spacing w:val="0"/>
          <w:w w:val="100"/>
          <w:kern w:val="0"/>
          <w:sz w:val="21"/>
          <w:szCs w:val="21"/>
          <w:lang w:val="zh-CN"/>
        </w:rPr>
        <w:t>．异丙肾上腺素治疗哮喘时最常见的副作用是（C）</w:t>
      </w:r>
    </w:p>
    <w:p>
      <w:pPr>
        <w:keepLines w:val="0"/>
        <w:widowControl w:val="0"/>
        <w:snapToGrid w:val="0"/>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A.嗜睡</w:t>
      </w:r>
    </w:p>
    <w:p>
      <w:pPr>
        <w:keepLines w:val="0"/>
        <w:widowControl w:val="0"/>
        <w:snapToGrid w:val="0"/>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B.心动过缓</w:t>
      </w:r>
    </w:p>
    <w:p>
      <w:pPr>
        <w:keepLines w:val="0"/>
        <w:widowControl w:val="0"/>
        <w:snapToGrid w:val="0"/>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C.心动过速</w:t>
      </w:r>
    </w:p>
    <w:p>
      <w:pPr>
        <w:keepLines w:val="0"/>
        <w:widowControl w:val="0"/>
        <w:snapToGrid w:val="0"/>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D.低血压</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E.过敏反应 </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844</w:t>
      </w:r>
      <w:r>
        <w:rPr>
          <w:rFonts w:hint="eastAsia" w:ascii="宋体" w:hAnsi="宋体" w:eastAsia="宋体" w:cs="宋体"/>
          <w:b w:val="0"/>
          <w:i w:val="0"/>
          <w:caps w:val="0"/>
          <w:spacing w:val="0"/>
          <w:w w:val="100"/>
          <w:kern w:val="0"/>
          <w:sz w:val="21"/>
          <w:szCs w:val="21"/>
          <w:lang w:val="zh-CN"/>
        </w:rPr>
        <w:t>．常作为基础降压药物的是（B）</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A.呋塞米</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B.氢氯噻嗪</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C.螺内醋</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D.氨苯蝶啶</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E.甘露醇</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845.</w:t>
      </w:r>
      <w:r>
        <w:rPr>
          <w:rFonts w:hint="eastAsia" w:ascii="宋体" w:hAnsi="宋体" w:eastAsia="宋体" w:cs="宋体"/>
          <w:b w:val="0"/>
          <w:i w:val="0"/>
          <w:caps w:val="0"/>
          <w:spacing w:val="0"/>
          <w:w w:val="100"/>
          <w:kern w:val="0"/>
          <w:sz w:val="21"/>
          <w:szCs w:val="21"/>
          <w:lang w:val="zh-CN"/>
        </w:rPr>
        <w:t>下列哪种药物的利尿作用最强（C）</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A.氯肽酮</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zh-CN"/>
        </w:rPr>
        <w:t>B.布美他尼</w:t>
      </w:r>
      <w:r>
        <w:rPr>
          <w:rFonts w:hint="eastAsia" w:ascii="宋体" w:hAnsi="宋体" w:eastAsia="宋体" w:cs="宋体"/>
          <w:b w:val="0"/>
          <w:i w:val="0"/>
          <w:caps w:val="0"/>
          <w:spacing w:val="0"/>
          <w:w w:val="100"/>
          <w:kern w:val="0"/>
          <w:sz w:val="21"/>
          <w:szCs w:val="21"/>
          <w:lang w:val="zh-CN"/>
        </w:rPr>
        <w:tab/>
      </w:r>
      <w:r>
        <w:rPr>
          <w:rFonts w:hint="eastAsia" w:ascii="宋体" w:hAnsi="宋体" w:eastAsia="宋体" w:cs="宋体"/>
          <w:b w:val="0"/>
          <w:i w:val="0"/>
          <w:caps w:val="0"/>
          <w:spacing w:val="0"/>
          <w:w w:val="100"/>
          <w:kern w:val="0"/>
          <w:sz w:val="21"/>
          <w:szCs w:val="21"/>
          <w:lang w:val="en-US" w:eastAsia="zh-CN"/>
        </w:rPr>
        <w:t xml:space="preserve"> </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C.呋塞米</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D.氢氯噻嗪</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E.螺内酯</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846</w:t>
      </w:r>
      <w:r>
        <w:rPr>
          <w:rFonts w:hint="eastAsia" w:ascii="宋体" w:hAnsi="宋体" w:eastAsia="宋体" w:cs="宋体"/>
          <w:b w:val="0"/>
          <w:i w:val="0"/>
          <w:caps w:val="0"/>
          <w:spacing w:val="0"/>
          <w:w w:val="100"/>
          <w:kern w:val="0"/>
          <w:sz w:val="21"/>
          <w:szCs w:val="21"/>
          <w:lang w:val="zh-CN"/>
        </w:rPr>
        <w:t>．急性肺水肿应首选的药物（B）</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A.甘露醇</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B.呋塞米</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C.氢氯噻嗪</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D.螺内酯</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E.环戊氯噻嗪</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847</w:t>
      </w:r>
      <w:r>
        <w:rPr>
          <w:rFonts w:hint="eastAsia" w:ascii="宋体" w:hAnsi="宋体" w:eastAsia="宋体" w:cs="宋体"/>
          <w:b w:val="0"/>
          <w:i w:val="0"/>
          <w:caps w:val="0"/>
          <w:spacing w:val="0"/>
          <w:w w:val="100"/>
          <w:kern w:val="0"/>
          <w:sz w:val="21"/>
          <w:szCs w:val="21"/>
          <w:lang w:val="zh-CN"/>
        </w:rPr>
        <w:t>．不宜与氨基苷类抗生素合用的药物（E）</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A.氢氯噻嗪</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B.螺内酯</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C.环戊氯噻嗪</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D.氯噻酮</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E.呋塞米</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848</w:t>
      </w:r>
      <w:r>
        <w:rPr>
          <w:rFonts w:hint="eastAsia" w:ascii="宋体" w:hAnsi="宋体" w:eastAsia="宋体" w:cs="宋体"/>
          <w:b w:val="0"/>
          <w:i w:val="0"/>
          <w:caps w:val="0"/>
          <w:spacing w:val="0"/>
          <w:w w:val="100"/>
          <w:kern w:val="0"/>
          <w:sz w:val="21"/>
          <w:szCs w:val="21"/>
          <w:lang w:val="zh-CN"/>
        </w:rPr>
        <w:t>．易引起低血钾的药物有（E）</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A.布美他尼</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B.呋塞米</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C.氢氯噻嗪</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D.螺内酯</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E.以上均是</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849</w:t>
      </w:r>
      <w:r>
        <w:rPr>
          <w:rFonts w:hint="eastAsia" w:ascii="宋体" w:hAnsi="宋体" w:eastAsia="宋体" w:cs="宋体"/>
          <w:b w:val="0"/>
          <w:i w:val="0"/>
          <w:caps w:val="0"/>
          <w:spacing w:val="0"/>
          <w:w w:val="100"/>
          <w:kern w:val="0"/>
          <w:sz w:val="21"/>
          <w:szCs w:val="21"/>
          <w:lang w:val="zh-CN"/>
        </w:rPr>
        <w:t>．氢氯噻嗪的临床应用不包括（E）</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A.高血压</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B.肾性水肿</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C.心性水肿</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D.尿崩症</w:t>
      </w:r>
      <w:r>
        <w:rPr>
          <w:rFonts w:hint="eastAsia" w:ascii="宋体" w:hAnsi="宋体" w:eastAsia="宋体" w:cs="宋体"/>
          <w:b w:val="0"/>
          <w:i w:val="0"/>
          <w:caps w:val="0"/>
          <w:spacing w:val="0"/>
          <w:w w:val="100"/>
          <w:kern w:val="0"/>
          <w:sz w:val="21"/>
          <w:szCs w:val="21"/>
          <w:lang w:val="zh-CN"/>
        </w:rPr>
        <w:tab/>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E.青光眼</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850</w:t>
      </w:r>
      <w:r>
        <w:rPr>
          <w:rFonts w:hint="eastAsia" w:ascii="宋体" w:hAnsi="宋体" w:eastAsia="宋体" w:cs="宋体"/>
          <w:b w:val="0"/>
          <w:i w:val="0"/>
          <w:caps w:val="0"/>
          <w:spacing w:val="0"/>
          <w:w w:val="100"/>
          <w:kern w:val="0"/>
          <w:sz w:val="21"/>
          <w:szCs w:val="21"/>
          <w:lang w:val="zh-CN"/>
        </w:rPr>
        <w:t>．脑水肿患者首选用药（A）</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A.甘露醇</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B.山梨醇</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C.呋塞米</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D.依他尼酸</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E.50%高渗糖</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851</w:t>
      </w:r>
      <w:r>
        <w:rPr>
          <w:rFonts w:hint="eastAsia" w:ascii="宋体" w:hAnsi="宋体" w:eastAsia="宋体" w:cs="宋体"/>
          <w:b w:val="0"/>
          <w:i w:val="0"/>
          <w:caps w:val="0"/>
          <w:spacing w:val="0"/>
          <w:w w:val="100"/>
          <w:kern w:val="0"/>
          <w:sz w:val="21"/>
          <w:szCs w:val="21"/>
          <w:lang w:val="zh-CN"/>
        </w:rPr>
        <w:t>．高血压伴有快速型心律失常患者最好选用（D）</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A.硝苯地平</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lang w:val="zh-CN"/>
        </w:rPr>
        <w:t>B.肼屈嗪</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C.尼群地平</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lang w:val="zh-CN"/>
        </w:rPr>
        <w:t>D.普萘洛尔</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E.卡托普利</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852</w:t>
      </w:r>
      <w:r>
        <w:rPr>
          <w:rFonts w:hint="eastAsia" w:ascii="宋体" w:hAnsi="宋体" w:eastAsia="宋体" w:cs="宋体"/>
          <w:b w:val="0"/>
          <w:i w:val="0"/>
          <w:caps w:val="0"/>
          <w:spacing w:val="0"/>
          <w:w w:val="100"/>
          <w:kern w:val="0"/>
          <w:sz w:val="21"/>
          <w:szCs w:val="21"/>
          <w:lang w:val="zh-CN"/>
        </w:rPr>
        <w:t>．长期用药突然停药会导致血压升高的药物是（B）</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A.氢氯噻嗪</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B.普萘洛尔</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C.哌唑嗪</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D.维拉帕米</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E.卡托普利</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853</w:t>
      </w:r>
      <w:r>
        <w:rPr>
          <w:rFonts w:hint="eastAsia" w:ascii="宋体" w:hAnsi="宋体" w:eastAsia="宋体" w:cs="宋体"/>
          <w:b w:val="0"/>
          <w:i w:val="0"/>
          <w:caps w:val="0"/>
          <w:spacing w:val="0"/>
          <w:w w:val="100"/>
          <w:kern w:val="0"/>
          <w:sz w:val="21"/>
          <w:szCs w:val="21"/>
          <w:lang w:val="zh-CN"/>
        </w:rPr>
        <w:t>．高血压伴消化道溃疡的患者不宜选用的药物（B）</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A.可乐定</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B.利血平</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C.卡托普利</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D.哌唑嗪</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E.硝苯地平</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854</w:t>
      </w:r>
      <w:r>
        <w:rPr>
          <w:rFonts w:hint="eastAsia" w:ascii="宋体" w:hAnsi="宋体" w:eastAsia="宋体" w:cs="宋体"/>
          <w:b w:val="0"/>
          <w:i w:val="0"/>
          <w:caps w:val="0"/>
          <w:spacing w:val="0"/>
          <w:w w:val="100"/>
          <w:kern w:val="0"/>
          <w:sz w:val="21"/>
          <w:szCs w:val="21"/>
          <w:lang w:val="zh-CN"/>
        </w:rPr>
        <w:t>．具有中枢镇静作用的抗高血压药（C）</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A.氢氯噻嗪</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B.普萘洛尔</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C.可乐定</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D.硝苯地平</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E.卡托普利</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855</w:t>
      </w:r>
      <w:r>
        <w:rPr>
          <w:rFonts w:hint="eastAsia" w:ascii="宋体" w:hAnsi="宋体" w:eastAsia="宋体" w:cs="宋体"/>
          <w:b w:val="0"/>
          <w:i w:val="0"/>
          <w:caps w:val="0"/>
          <w:spacing w:val="0"/>
          <w:w w:val="100"/>
          <w:kern w:val="0"/>
          <w:sz w:val="21"/>
          <w:szCs w:val="21"/>
          <w:lang w:val="zh-CN"/>
        </w:rPr>
        <w:t>．高血压伴有心绞痛者宜选用（A）</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A.普萘洛尔</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B.卡托普利</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C.利血平</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D.硝普钠</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E.哌唑嗪</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856</w:t>
      </w:r>
      <w:r>
        <w:rPr>
          <w:rFonts w:hint="eastAsia" w:ascii="宋体" w:hAnsi="宋体" w:eastAsia="宋体" w:cs="宋体"/>
          <w:b w:val="0"/>
          <w:i w:val="0"/>
          <w:caps w:val="0"/>
          <w:spacing w:val="0"/>
          <w:w w:val="100"/>
          <w:kern w:val="0"/>
          <w:sz w:val="21"/>
          <w:szCs w:val="21"/>
          <w:lang w:val="zh-CN"/>
        </w:rPr>
        <w:t>．ACE 抑制剂最常见的不良反应为（A）</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A.咳嗽</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B.直立性低血压</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C.肝功能损害</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D.肾功能损害</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E.白细胞减少</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857</w:t>
      </w:r>
      <w:r>
        <w:rPr>
          <w:rFonts w:hint="eastAsia" w:ascii="宋体" w:hAnsi="宋体" w:eastAsia="宋体" w:cs="宋体"/>
          <w:b w:val="0"/>
          <w:i w:val="0"/>
          <w:caps w:val="0"/>
          <w:spacing w:val="0"/>
          <w:w w:val="100"/>
          <w:kern w:val="0"/>
          <w:sz w:val="21"/>
          <w:szCs w:val="21"/>
          <w:lang w:val="zh-CN"/>
        </w:rPr>
        <w:t>．伴糖尿病的高血压患者不宜用（C）</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lang w:val="zh-CN"/>
        </w:rPr>
        <w:t>A.硝苯地平</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lang w:val="zh-CN"/>
        </w:rPr>
        <w:t>B.卡托普利</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C.氢氯噻嗪</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lang w:val="zh-CN"/>
        </w:rPr>
        <w:t>D.可乐定</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E.肼屈嗪</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858</w:t>
      </w:r>
      <w:r>
        <w:rPr>
          <w:rFonts w:hint="eastAsia" w:ascii="宋体" w:hAnsi="宋体" w:eastAsia="宋体" w:cs="宋体"/>
          <w:b w:val="0"/>
          <w:i w:val="0"/>
          <w:caps w:val="0"/>
          <w:spacing w:val="0"/>
          <w:w w:val="100"/>
          <w:kern w:val="0"/>
          <w:sz w:val="21"/>
          <w:szCs w:val="21"/>
          <w:lang w:val="zh-CN"/>
        </w:rPr>
        <w:t>．能引起 "首剂现象"的抗高血压药物是（A）</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lang w:val="zh-CN"/>
        </w:rPr>
        <w:t>A.哌唑嗪</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lang w:val="zh-CN"/>
        </w:rPr>
        <w:t>B.硝苯地平</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C.卡托普利</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lang w:val="zh-CN"/>
        </w:rPr>
        <w:t>D.普萘洛尔</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E.可乐定</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859</w:t>
      </w:r>
      <w:r>
        <w:rPr>
          <w:rFonts w:hint="eastAsia" w:ascii="宋体" w:hAnsi="宋体" w:eastAsia="宋体" w:cs="宋体"/>
          <w:b w:val="0"/>
          <w:i w:val="0"/>
          <w:caps w:val="0"/>
          <w:spacing w:val="0"/>
          <w:w w:val="100"/>
          <w:kern w:val="0"/>
          <w:sz w:val="21"/>
          <w:szCs w:val="21"/>
          <w:lang w:val="zh-CN"/>
        </w:rPr>
        <w:t>．可引起红斑狼疮样综合征的抗血压药是（E）</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A.硝苯地平</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B.普萘洛尔</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C.氢氯噻嗪</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D.可乐定</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E.肼屈嗪</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860</w:t>
      </w:r>
      <w:r>
        <w:rPr>
          <w:rFonts w:hint="eastAsia" w:ascii="宋体" w:hAnsi="宋体" w:eastAsia="宋体" w:cs="宋体"/>
          <w:b w:val="0"/>
          <w:i w:val="0"/>
          <w:caps w:val="0"/>
          <w:spacing w:val="0"/>
          <w:w w:val="100"/>
          <w:kern w:val="0"/>
          <w:sz w:val="21"/>
          <w:szCs w:val="21"/>
          <w:lang w:val="zh-CN"/>
        </w:rPr>
        <w:t>．在联合用药治疗高血压药物中作为基础降压药的是（D）</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A.硝普钠</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B.普萘洛尔</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C.硝苯地平</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D.氢氯噻嗪</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E.利血平</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861</w:t>
      </w:r>
      <w:r>
        <w:rPr>
          <w:rFonts w:hint="eastAsia" w:ascii="宋体" w:hAnsi="宋体" w:eastAsia="宋体" w:cs="宋体"/>
          <w:b w:val="0"/>
          <w:i w:val="0"/>
          <w:caps w:val="0"/>
          <w:spacing w:val="0"/>
          <w:w w:val="100"/>
          <w:kern w:val="0"/>
          <w:sz w:val="21"/>
          <w:szCs w:val="21"/>
          <w:lang w:val="zh-CN"/>
        </w:rPr>
        <w:t>．能逆转心肌肥厚的降压药（A）</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A.卡托普利</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B.硝普钠</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C.哌唑嗪</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D.利血平</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E.普萘洛尔</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862</w:t>
      </w:r>
      <w:r>
        <w:rPr>
          <w:rFonts w:hint="eastAsia" w:ascii="宋体" w:hAnsi="宋体" w:eastAsia="宋体" w:cs="宋体"/>
          <w:b w:val="0"/>
          <w:i w:val="0"/>
          <w:caps w:val="0"/>
          <w:spacing w:val="0"/>
          <w:w w:val="100"/>
          <w:kern w:val="0"/>
          <w:sz w:val="21"/>
          <w:szCs w:val="21"/>
          <w:lang w:val="zh-CN"/>
        </w:rPr>
        <w:t>．责任护士给病人讲述的服用降压药注意事项哪项不妥（C）</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A.联合用药可增强疗效，减少副作用</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B.应遵医嘱用药，不可自行增减药量</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C.发现血压超过正常范围，应使血压迅速降至正常</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 卧位服药，以防止发生体位性低血压</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E.服药期间应自我监测血压情况</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863</w:t>
      </w:r>
      <w:r>
        <w:rPr>
          <w:rFonts w:hint="eastAsia" w:ascii="宋体" w:hAnsi="宋体" w:eastAsia="宋体" w:cs="宋体"/>
          <w:b w:val="0"/>
          <w:i w:val="0"/>
          <w:caps w:val="0"/>
          <w:spacing w:val="0"/>
          <w:w w:val="100"/>
          <w:kern w:val="0"/>
          <w:sz w:val="21"/>
          <w:szCs w:val="21"/>
          <w:lang w:val="zh-CN"/>
        </w:rPr>
        <w:t>．对高肾素型高血压病有特效的是（E）</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rPr>
        <w:t>A.</w:t>
      </w:r>
      <w:r>
        <w:rPr>
          <w:rFonts w:hint="eastAsia" w:ascii="宋体" w:hAnsi="宋体" w:eastAsia="宋体" w:cs="宋体"/>
          <w:b w:val="0"/>
          <w:i w:val="0"/>
          <w:caps w:val="0"/>
          <w:spacing w:val="0"/>
          <w:w w:val="100"/>
          <w:kern w:val="0"/>
          <w:sz w:val="21"/>
          <w:szCs w:val="21"/>
          <w:lang w:val="zh-CN"/>
        </w:rPr>
        <w:t>卡托普利</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rPr>
        <w:t>B.</w:t>
      </w:r>
      <w:r>
        <w:rPr>
          <w:rFonts w:hint="eastAsia" w:ascii="宋体" w:hAnsi="宋体" w:eastAsia="宋体" w:cs="宋体"/>
          <w:b w:val="0"/>
          <w:i w:val="0"/>
          <w:caps w:val="0"/>
          <w:spacing w:val="0"/>
          <w:w w:val="100"/>
          <w:kern w:val="0"/>
          <w:sz w:val="21"/>
          <w:szCs w:val="21"/>
          <w:lang w:val="zh-CN"/>
        </w:rPr>
        <w:t>依那普利</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C.肼屈嗪</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lang w:val="zh-CN"/>
        </w:rPr>
        <w:t>D.尼群地平</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E.普萘洛尔</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864</w:t>
      </w:r>
      <w:r>
        <w:rPr>
          <w:rFonts w:hint="eastAsia" w:ascii="宋体" w:hAnsi="宋体" w:eastAsia="宋体" w:cs="宋体"/>
          <w:b w:val="0"/>
          <w:i w:val="0"/>
          <w:caps w:val="0"/>
          <w:spacing w:val="0"/>
          <w:w w:val="100"/>
          <w:kern w:val="0"/>
          <w:sz w:val="21"/>
          <w:szCs w:val="21"/>
          <w:lang w:val="zh-CN"/>
        </w:rPr>
        <w:t>．哌唑嗪的不良反应可表现为（E）</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A.低血钾</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B.消化性溃疡</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C.水钠游留</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D.粒细胞减少</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E.体位性低血压</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865</w:t>
      </w:r>
      <w:r>
        <w:rPr>
          <w:rFonts w:hint="eastAsia" w:ascii="宋体" w:hAnsi="宋体" w:eastAsia="宋体" w:cs="宋体"/>
          <w:b w:val="0"/>
          <w:i w:val="0"/>
          <w:caps w:val="0"/>
          <w:spacing w:val="0"/>
          <w:w w:val="100"/>
          <w:kern w:val="0"/>
          <w:sz w:val="21"/>
          <w:szCs w:val="21"/>
          <w:lang w:val="zh-CN"/>
        </w:rPr>
        <w:t>．硝普钠主要用于（A）</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A.用于高血压危象</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B.用于中度高血压伴肾功能不全</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C.用于重度高血压</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D.用于轻、中度高血压</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E.用于中、重度高血压</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866</w:t>
      </w:r>
      <w:r>
        <w:rPr>
          <w:rFonts w:hint="eastAsia" w:ascii="宋体" w:hAnsi="宋体" w:eastAsia="宋体" w:cs="宋体"/>
          <w:b w:val="0"/>
          <w:i w:val="0"/>
          <w:caps w:val="0"/>
          <w:spacing w:val="0"/>
          <w:w w:val="100"/>
          <w:kern w:val="0"/>
          <w:sz w:val="21"/>
          <w:szCs w:val="21"/>
          <w:lang w:val="zh-CN"/>
        </w:rPr>
        <w:t>．强心苷下列何种疾病导致的心衰疗效较差甚至无效。（E）</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A.高血压心胜病</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B.心瓣膜病</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C.先天性心脏病</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D.心衰伴有房颤</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E.缩窄性心包炎</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867</w:t>
      </w:r>
      <w:r>
        <w:rPr>
          <w:rFonts w:hint="eastAsia" w:ascii="宋体" w:hAnsi="宋体" w:eastAsia="宋体" w:cs="宋体"/>
          <w:b w:val="0"/>
          <w:i w:val="0"/>
          <w:caps w:val="0"/>
          <w:spacing w:val="0"/>
          <w:w w:val="100"/>
          <w:kern w:val="0"/>
          <w:sz w:val="21"/>
          <w:szCs w:val="21"/>
          <w:lang w:val="zh-CN"/>
        </w:rPr>
        <w:t>．给患者服用洋地黄类药物前护士尤其应注意测量（B）</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A.体温</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B.脉搏</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C.呼吸</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D.体重</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E.血压</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867</w:t>
      </w:r>
      <w:r>
        <w:rPr>
          <w:rFonts w:hint="eastAsia" w:ascii="宋体" w:hAnsi="宋体" w:eastAsia="宋体" w:cs="宋体"/>
          <w:b w:val="0"/>
          <w:i w:val="0"/>
          <w:caps w:val="0"/>
          <w:spacing w:val="0"/>
          <w:w w:val="100"/>
          <w:kern w:val="0"/>
          <w:sz w:val="21"/>
          <w:szCs w:val="21"/>
          <w:lang w:val="zh-CN"/>
        </w:rPr>
        <w:t>．服用洋地黄类药物后，病人将由大衣看成绿色的可能是（E）</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A.血钠过高</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B.血钾过高</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C.心衰症状好转</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D.血镁过高</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E.洋地黄中毒</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869</w:t>
      </w:r>
      <w:r>
        <w:rPr>
          <w:rFonts w:hint="eastAsia" w:ascii="宋体" w:hAnsi="宋体" w:eastAsia="宋体" w:cs="宋体"/>
          <w:b w:val="0"/>
          <w:i w:val="0"/>
          <w:caps w:val="0"/>
          <w:spacing w:val="0"/>
          <w:w w:val="100"/>
          <w:kern w:val="0"/>
          <w:sz w:val="21"/>
          <w:szCs w:val="21"/>
          <w:lang w:val="zh-CN"/>
        </w:rPr>
        <w:t>．强心苷中毒出现室性早搏及室性心动过速宜选用（A）</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A.苯妥因钠</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B.奎尼丁</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C.维拉帕米</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D.异丙肾上腺素</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E.普萘洛尔</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870</w:t>
      </w:r>
      <w:r>
        <w:rPr>
          <w:rFonts w:hint="eastAsia" w:ascii="宋体" w:hAnsi="宋体" w:eastAsia="宋体" w:cs="宋体"/>
          <w:b w:val="0"/>
          <w:i w:val="0"/>
          <w:caps w:val="0"/>
          <w:spacing w:val="0"/>
          <w:w w:val="100"/>
          <w:kern w:val="0"/>
          <w:sz w:val="21"/>
          <w:szCs w:val="21"/>
          <w:lang w:val="zh-CN"/>
        </w:rPr>
        <w:t>．治疗慢性心功能不全和逆转心肌肥厚并能降低病死率的药物是（E）</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A.强心苷</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B.哌唑嗪</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C.硝酸甘油</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D.酚妥拉明</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E.卡托普利</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871</w:t>
      </w:r>
      <w:r>
        <w:rPr>
          <w:rFonts w:hint="eastAsia" w:ascii="宋体" w:hAnsi="宋体" w:eastAsia="宋体" w:cs="宋体"/>
          <w:b w:val="0"/>
          <w:i w:val="0"/>
          <w:caps w:val="0"/>
          <w:spacing w:val="0"/>
          <w:w w:val="100"/>
          <w:kern w:val="0"/>
          <w:sz w:val="21"/>
          <w:szCs w:val="21"/>
          <w:lang w:val="zh-CN"/>
        </w:rPr>
        <w:t>．治疗室性心律失常首选的药物是（A）</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A.利多卡因</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B.普萘洛尔</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C.奎尼丁</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D.维拉帕米</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E.苯妥英钠</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872</w:t>
      </w:r>
      <w:r>
        <w:rPr>
          <w:rFonts w:hint="eastAsia" w:ascii="宋体" w:hAnsi="宋体" w:eastAsia="宋体" w:cs="宋体"/>
          <w:b w:val="0"/>
          <w:i w:val="0"/>
          <w:caps w:val="0"/>
          <w:spacing w:val="0"/>
          <w:w w:val="100"/>
          <w:kern w:val="0"/>
          <w:sz w:val="21"/>
          <w:szCs w:val="21"/>
          <w:lang w:val="zh-CN"/>
        </w:rPr>
        <w:t>．奎尼丁引起的"金鸡纳反应"，不包括以下哪种症状（E）</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A.恶心呕吐</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B.耳鸣</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C.视觉障碍</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D.头昏头痛</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E.血压升高</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873</w:t>
      </w:r>
      <w:r>
        <w:rPr>
          <w:rFonts w:hint="eastAsia" w:ascii="宋体" w:hAnsi="宋体" w:eastAsia="宋体" w:cs="宋体"/>
          <w:b w:val="0"/>
          <w:i w:val="0"/>
          <w:caps w:val="0"/>
          <w:spacing w:val="0"/>
          <w:w w:val="100"/>
          <w:kern w:val="0"/>
          <w:sz w:val="21"/>
          <w:szCs w:val="21"/>
          <w:lang w:val="zh-CN"/>
        </w:rPr>
        <w:t>．对阵发性室上性心动过速最好选用下列何药（A）</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A.维拉帕米</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B.苯妥英钠</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C.利多卡因</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D.普鲁卡因胺 </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E.普罗帕酮</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874</w:t>
      </w:r>
      <w:r>
        <w:rPr>
          <w:rFonts w:hint="eastAsia" w:ascii="宋体" w:hAnsi="宋体" w:eastAsia="宋体" w:cs="宋体"/>
          <w:b w:val="0"/>
          <w:i w:val="0"/>
          <w:caps w:val="0"/>
          <w:spacing w:val="0"/>
          <w:w w:val="100"/>
          <w:kern w:val="0"/>
          <w:sz w:val="21"/>
          <w:szCs w:val="21"/>
          <w:lang w:val="zh-CN"/>
        </w:rPr>
        <w:t>．强心苷中毒引起的室性心律失常应首选（C）</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A.维拉帕米</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B.普萘洛尔</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C.利多卡因</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D.苯妥英钠</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E.胺碘酮</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875</w:t>
      </w:r>
      <w:r>
        <w:rPr>
          <w:rFonts w:hint="eastAsia" w:ascii="宋体" w:hAnsi="宋体" w:eastAsia="宋体" w:cs="宋体"/>
          <w:b w:val="0"/>
          <w:i w:val="0"/>
          <w:caps w:val="0"/>
          <w:spacing w:val="0"/>
          <w:w w:val="100"/>
          <w:kern w:val="0"/>
          <w:sz w:val="21"/>
          <w:szCs w:val="21"/>
          <w:lang w:val="zh-CN"/>
        </w:rPr>
        <w:t>．利多卡因对何种心律失常无效（E）</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A.室性早搏</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B.地高辛引起的室性心动过速</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C.心脏手术触发的室性心动过速</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D.室性心动过速</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zh-CN"/>
        </w:rPr>
        <w:t>E.室上性心动过速</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876.</w:t>
      </w:r>
      <w:r>
        <w:rPr>
          <w:rFonts w:hint="eastAsia" w:ascii="宋体" w:hAnsi="宋体" w:eastAsia="宋体" w:cs="宋体"/>
          <w:b w:val="0"/>
          <w:i w:val="0"/>
          <w:caps w:val="0"/>
          <w:spacing w:val="0"/>
          <w:w w:val="100"/>
          <w:kern w:val="0"/>
          <w:sz w:val="21"/>
          <w:szCs w:val="21"/>
          <w:lang w:val="zh-CN"/>
        </w:rPr>
        <w:t>心绞痛急性发作时硝酸甘油常用的给药方法（E）</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A.口服</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B.吸人</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C.皮下注射</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D.软膏涂皮肤</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E.舌下含服</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877.</w:t>
      </w:r>
      <w:r>
        <w:rPr>
          <w:rFonts w:hint="eastAsia" w:ascii="宋体" w:hAnsi="宋体" w:eastAsia="宋体" w:cs="宋体"/>
          <w:b w:val="0"/>
          <w:i w:val="0"/>
          <w:caps w:val="0"/>
          <w:spacing w:val="0"/>
          <w:w w:val="100"/>
          <w:kern w:val="0"/>
          <w:sz w:val="21"/>
          <w:szCs w:val="21"/>
          <w:lang w:val="zh-CN"/>
        </w:rPr>
        <w:t>关于硝酸甘油的叙述，哪项是错误的（C）</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A.扩张静脉血管，降低心脏前负荷</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B.扩张动脉血管，降低心脏后负荷</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C.减慢心率，减弱心肌收缩力而减少心脏做功</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D.加快心率，增强心肌收缩力</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E.减少心室容积，降低心室壁张力</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878</w:t>
      </w:r>
      <w:r>
        <w:rPr>
          <w:rFonts w:hint="eastAsia" w:ascii="宋体" w:hAnsi="宋体" w:eastAsia="宋体" w:cs="宋体"/>
          <w:b w:val="0"/>
          <w:i w:val="0"/>
          <w:caps w:val="0"/>
          <w:spacing w:val="0"/>
          <w:w w:val="100"/>
          <w:kern w:val="0"/>
          <w:sz w:val="21"/>
          <w:szCs w:val="21"/>
          <w:lang w:val="zh-CN"/>
        </w:rPr>
        <w:t>．伴高血压和哮喘的心绞痛患者，宜选用（D）</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A.硝酸异山梨酯</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B.麻黄碱</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C.普萘洛尔</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D.硝苯地平</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E.阿替洛尔</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879</w:t>
      </w:r>
      <w:r>
        <w:rPr>
          <w:rFonts w:hint="eastAsia" w:ascii="宋体" w:hAnsi="宋体" w:eastAsia="宋体" w:cs="宋体"/>
          <w:b w:val="0"/>
          <w:i w:val="0"/>
          <w:caps w:val="0"/>
          <w:spacing w:val="0"/>
          <w:w w:val="100"/>
          <w:kern w:val="0"/>
          <w:sz w:val="21"/>
          <w:szCs w:val="21"/>
          <w:lang w:val="zh-CN"/>
        </w:rPr>
        <w:t>．终止心绞痛发作最有效的药物是（D）</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A.硝苯地平</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B.普萘洛尔</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C.阿司匹林</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D.硝酸甘油</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E.阿托品</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880</w:t>
      </w:r>
      <w:r>
        <w:rPr>
          <w:rFonts w:hint="eastAsia" w:ascii="宋体" w:hAnsi="宋体" w:eastAsia="宋体" w:cs="宋体"/>
          <w:b w:val="0"/>
          <w:i w:val="0"/>
          <w:caps w:val="0"/>
          <w:spacing w:val="0"/>
          <w:w w:val="100"/>
          <w:kern w:val="0"/>
          <w:sz w:val="21"/>
          <w:szCs w:val="21"/>
          <w:lang w:val="zh-CN"/>
        </w:rPr>
        <w:t>．患者男，55岁，患高血压并有赛性心动过速，宜选用下列何药治疗（D）</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A.肼屈嗪</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B.硝苯地平</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C.哌唑嗪</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D.普萘洛尔</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E.卡托普利</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881</w:t>
      </w:r>
      <w:r>
        <w:rPr>
          <w:rFonts w:hint="eastAsia" w:ascii="宋体" w:hAnsi="宋体" w:eastAsia="宋体" w:cs="宋体"/>
          <w:b w:val="0"/>
          <w:i w:val="0"/>
          <w:caps w:val="0"/>
          <w:spacing w:val="0"/>
          <w:w w:val="100"/>
          <w:kern w:val="0"/>
          <w:sz w:val="21"/>
          <w:szCs w:val="21"/>
          <w:lang w:val="zh-CN"/>
        </w:rPr>
        <w:t>．患者女，58岁，患有高血压，一日与家人怄气突然头痛、眩晕、视物模糊，选用硝普钠治疗，静脉滴注时，错误的操作是（E）</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A.遵医嘱准确控制滴速</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B.始终守候严密监测血压等</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C.药液应现配现用</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D.避光纸包裹静滴容器</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E.静滴受阻时挤床输液管，增加滴速</w:t>
      </w:r>
    </w:p>
    <w:p>
      <w:pPr>
        <w:keepLines w:val="0"/>
        <w:widowControl w:val="0"/>
        <w:numPr>
          <w:ilvl w:val="0"/>
          <w:numId w:val="6"/>
        </w:numPr>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患者，男，60岁，高血压20余年，突发头痛、视蒙、失语，测血压210/ 130mmHg。下列降压药物应首选（E）</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rPr>
        <w:t>A.</w:t>
      </w:r>
      <w:r>
        <w:rPr>
          <w:rFonts w:hint="eastAsia" w:ascii="宋体" w:hAnsi="宋体" w:eastAsia="宋体" w:cs="宋体"/>
          <w:b w:val="0"/>
          <w:i w:val="0"/>
          <w:caps w:val="0"/>
          <w:spacing w:val="0"/>
          <w:w w:val="100"/>
          <w:kern w:val="0"/>
          <w:sz w:val="21"/>
          <w:szCs w:val="21"/>
          <w:lang w:val="zh-CN"/>
        </w:rPr>
        <w:t>卡托普利</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rPr>
        <w:t>B.</w:t>
      </w:r>
      <w:r>
        <w:rPr>
          <w:rFonts w:hint="eastAsia" w:ascii="宋体" w:hAnsi="宋体" w:eastAsia="宋体" w:cs="宋体"/>
          <w:b w:val="0"/>
          <w:i w:val="0"/>
          <w:caps w:val="0"/>
          <w:spacing w:val="0"/>
          <w:w w:val="100"/>
          <w:kern w:val="0"/>
          <w:sz w:val="21"/>
          <w:szCs w:val="21"/>
          <w:lang w:val="zh-CN"/>
        </w:rPr>
        <w:t>速尿</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C.普萘洛尔</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lang w:val="zh-CN"/>
        </w:rPr>
        <w:t>D.维拉帕米</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E.硝普钠</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883</w:t>
      </w:r>
      <w:r>
        <w:rPr>
          <w:rFonts w:hint="eastAsia" w:ascii="宋体" w:hAnsi="宋体" w:eastAsia="宋体" w:cs="宋体"/>
          <w:b w:val="0"/>
          <w:i w:val="0"/>
          <w:caps w:val="0"/>
          <w:spacing w:val="0"/>
          <w:w w:val="100"/>
          <w:kern w:val="0"/>
          <w:sz w:val="21"/>
          <w:szCs w:val="21"/>
          <w:lang w:val="zh-CN"/>
        </w:rPr>
        <w:t>．苏某，55岁，女性，患有高血压伴有心悸 (心率99次/分钟)和劳力性心绞痛，应首选何药治疗（A）</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A.β受体阻断药</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B.α1受体阻断药</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C.利尿药</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D.钙拮抗药</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E.血管紧张素转化酶抑制药</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884</w:t>
      </w:r>
      <w:r>
        <w:rPr>
          <w:rFonts w:hint="eastAsia" w:ascii="宋体" w:hAnsi="宋体" w:eastAsia="宋体" w:cs="宋体"/>
          <w:b w:val="0"/>
          <w:i w:val="0"/>
          <w:caps w:val="0"/>
          <w:spacing w:val="0"/>
          <w:w w:val="100"/>
          <w:kern w:val="0"/>
          <w:sz w:val="21"/>
          <w:szCs w:val="21"/>
          <w:lang w:val="zh-CN"/>
        </w:rPr>
        <w:t>．男，65岁。高血压病史20午，近日出现上腹部疼痛，经钡餐检查诊断为胃溃疡，除应用抗消化性溃疡药外，其控制血压药物最好选用（B）</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A.甲基多巴</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B.可乐定</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C.利血平</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D.硝苯地平</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E.氢氯噻嗪</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885</w:t>
      </w:r>
      <w:r>
        <w:rPr>
          <w:rFonts w:hint="eastAsia" w:ascii="宋体" w:hAnsi="宋体" w:eastAsia="宋体" w:cs="宋体"/>
          <w:b w:val="0"/>
          <w:i w:val="0"/>
          <w:caps w:val="0"/>
          <w:spacing w:val="0"/>
          <w:w w:val="100"/>
          <w:kern w:val="0"/>
          <w:sz w:val="21"/>
          <w:szCs w:val="21"/>
          <w:lang w:val="zh-CN"/>
        </w:rPr>
        <w:t>．某人，男，67岁，嗜酒，在一次体检中发现自己患了高血压，还有左心室肥厚，他惊恐万分，到处找大夫开药，请间他最好应服用哪类药（E）</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A.钙拮抗剂</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B.利尿药</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C.神经节阻断药</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D.中枢性降压药</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E.血管紧张素转换酶抑制剂</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886</w:t>
      </w:r>
      <w:r>
        <w:rPr>
          <w:rFonts w:hint="eastAsia" w:ascii="宋体" w:hAnsi="宋体" w:eastAsia="宋体" w:cs="宋体"/>
          <w:b w:val="0"/>
          <w:i w:val="0"/>
          <w:caps w:val="0"/>
          <w:spacing w:val="0"/>
          <w:w w:val="100"/>
          <w:kern w:val="0"/>
          <w:sz w:val="21"/>
          <w:szCs w:val="21"/>
          <w:lang w:val="zh-CN"/>
        </w:rPr>
        <w:t>．肝素的抗凝血作用（C）</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A.仅在体内有效</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B.仅在体外有效</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C.体内、外都有效</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D.仅口服有效</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E.起效缓慢</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887</w:t>
      </w:r>
      <w:r>
        <w:rPr>
          <w:rFonts w:hint="eastAsia" w:ascii="宋体" w:hAnsi="宋体" w:eastAsia="宋体" w:cs="宋体"/>
          <w:b w:val="0"/>
          <w:i w:val="0"/>
          <w:caps w:val="0"/>
          <w:spacing w:val="0"/>
          <w:w w:val="100"/>
          <w:kern w:val="0"/>
          <w:sz w:val="21"/>
          <w:szCs w:val="21"/>
          <w:lang w:val="zh-CN"/>
        </w:rPr>
        <w:t>．肝素抗凝作用的主要机制是（B）</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A.与钙离子形成络合物</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B.促进抗凝血酶Ⅲ的活性</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C.激活纤溶系统</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D.对抗维生素K 的作用</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E.收缩血管</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888</w:t>
      </w:r>
      <w:r>
        <w:rPr>
          <w:rFonts w:hint="eastAsia" w:ascii="宋体" w:hAnsi="宋体" w:eastAsia="宋体" w:cs="宋体"/>
          <w:b w:val="0"/>
          <w:i w:val="0"/>
          <w:caps w:val="0"/>
          <w:spacing w:val="0"/>
          <w:w w:val="100"/>
          <w:kern w:val="0"/>
          <w:sz w:val="21"/>
          <w:szCs w:val="21"/>
          <w:lang w:val="zh-CN"/>
        </w:rPr>
        <w:t>．肝素用量过大引起的自发性出血应用下列哪种药物对抗（B）</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A.维生素K</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B.鱼精蛋白</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C.氨甲苯酸</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D.氨甲环酸</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E.华法林</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889</w:t>
      </w:r>
      <w:r>
        <w:rPr>
          <w:rFonts w:hint="eastAsia" w:ascii="宋体" w:hAnsi="宋体" w:eastAsia="宋体" w:cs="宋体"/>
          <w:b w:val="0"/>
          <w:i w:val="0"/>
          <w:caps w:val="0"/>
          <w:spacing w:val="0"/>
          <w:w w:val="100"/>
          <w:kern w:val="0"/>
          <w:sz w:val="21"/>
          <w:szCs w:val="21"/>
          <w:lang w:val="zh-CN"/>
        </w:rPr>
        <w:t>．枸橼酸钠可用于（C）</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A.血栓栓塞性疾病的治疗</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B.预防血栓栓塞形成</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C.输血时防止血液在体外凝固</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D.应用于弥漫性血管内凝血早期</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E.肺、胃出血，也可用于外伤出血</w:t>
      </w:r>
    </w:p>
    <w:p>
      <w:pPr>
        <w:keepLines w:val="0"/>
        <w:widowControl w:val="0"/>
        <w:numPr>
          <w:ilvl w:val="0"/>
          <w:numId w:val="7"/>
        </w:numPr>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使用糖皮质激素治疗患者宜采用（A）</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A.低盐、低糖、高蛋白饮食 </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B.低盐、高糖、高蛋白饮食 </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C.低盐、低糖、低蛋白饮食</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D.高盐、低糖、高蛋白饮食</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E.高盐、高糖、高蛋白饮食</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891</w:t>
      </w:r>
      <w:r>
        <w:rPr>
          <w:rFonts w:hint="eastAsia" w:ascii="宋体" w:hAnsi="宋体" w:eastAsia="宋体" w:cs="宋体"/>
          <w:b w:val="0"/>
          <w:i w:val="0"/>
          <w:caps w:val="0"/>
          <w:spacing w:val="0"/>
          <w:w w:val="100"/>
          <w:kern w:val="0"/>
          <w:sz w:val="21"/>
          <w:szCs w:val="21"/>
          <w:lang w:val="zh-CN"/>
        </w:rPr>
        <w:t>．地塞米松治疗严重感染，下列哪项作用无益（C）</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A.抗炎作用</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B.抗细菌内毒素作用</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C.抗免疫作用</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D.抗休克作用</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E.退热作用</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892</w:t>
      </w:r>
      <w:r>
        <w:rPr>
          <w:rFonts w:hint="eastAsia" w:ascii="宋体" w:hAnsi="宋体" w:eastAsia="宋体" w:cs="宋体"/>
          <w:b w:val="0"/>
          <w:i w:val="0"/>
          <w:caps w:val="0"/>
          <w:spacing w:val="0"/>
          <w:w w:val="100"/>
          <w:kern w:val="0"/>
          <w:sz w:val="21"/>
          <w:szCs w:val="21"/>
          <w:lang w:val="zh-CN"/>
        </w:rPr>
        <w:t>．严重细菌感染需用糖皮质激素作辅助治疗时，应采取（A）</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A.大剂量突击静脉滴注</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B.大剂量肌内注射</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C.小剂量多次给药</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D.首次负荷量，然后给维持量</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E.长期大剂量静脉滴注</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893</w:t>
      </w:r>
      <w:r>
        <w:rPr>
          <w:rFonts w:hint="eastAsia" w:ascii="宋体" w:hAnsi="宋体" w:eastAsia="宋体" w:cs="宋体"/>
          <w:b w:val="0"/>
          <w:i w:val="0"/>
          <w:caps w:val="0"/>
          <w:spacing w:val="0"/>
          <w:w w:val="100"/>
          <w:kern w:val="0"/>
          <w:sz w:val="21"/>
          <w:szCs w:val="21"/>
          <w:lang w:val="zh-CN"/>
        </w:rPr>
        <w:t>．下列哪种情况禁用糖皮质激素（B）</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A.虹膜炎</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B.角膜溃疡</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C.视网膜炎</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D.角膜炎</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E.视神经炎</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894</w:t>
      </w:r>
      <w:r>
        <w:rPr>
          <w:rFonts w:hint="eastAsia" w:ascii="宋体" w:hAnsi="宋体" w:eastAsia="宋体" w:cs="宋体"/>
          <w:b w:val="0"/>
          <w:i w:val="0"/>
          <w:caps w:val="0"/>
          <w:spacing w:val="0"/>
          <w:w w:val="100"/>
          <w:kern w:val="0"/>
          <w:sz w:val="21"/>
          <w:szCs w:val="21"/>
          <w:lang w:val="zh-CN"/>
        </w:rPr>
        <w:t>．糖皮质激素诱发或加重感染的主要原因是（C）</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A.患者对激素不敏感</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B.激素用量不足 </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C.抑制炎症反应和免疫反应，降低机体的防御功能</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D.激素能直接促进病原微生物繁殖</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E.抑制ACTH 的释放</w:t>
      </w:r>
    </w:p>
    <w:p>
      <w:pPr>
        <w:keepLines w:val="0"/>
        <w:widowControl w:val="0"/>
        <w:numPr>
          <w:ilvl w:val="0"/>
          <w:numId w:val="8"/>
        </w:numPr>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严重肝功能不良的患者需用糖皮质激素治疗时，不宜选用（A）</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A.泼尼松</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B.氢化可的松</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C.地塞米松</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D.倍他米松</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E.曲安西龙</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896</w:t>
      </w:r>
      <w:r>
        <w:rPr>
          <w:rFonts w:hint="eastAsia" w:ascii="宋体" w:hAnsi="宋体" w:eastAsia="宋体" w:cs="宋体"/>
          <w:b w:val="0"/>
          <w:i w:val="0"/>
          <w:caps w:val="0"/>
          <w:spacing w:val="0"/>
          <w:w w:val="100"/>
          <w:kern w:val="0"/>
          <w:sz w:val="21"/>
          <w:szCs w:val="21"/>
          <w:lang w:val="zh-CN"/>
        </w:rPr>
        <w:t>．长期应用糖皮质激素可引起（B）</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A.高血钙</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B.低血钾</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C.高血钾</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D.高血磷</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E.低血糖</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897</w:t>
      </w:r>
      <w:r>
        <w:rPr>
          <w:rFonts w:hint="eastAsia" w:ascii="宋体" w:hAnsi="宋体" w:eastAsia="宋体" w:cs="宋体"/>
          <w:b w:val="0"/>
          <w:i w:val="0"/>
          <w:caps w:val="0"/>
          <w:spacing w:val="0"/>
          <w:w w:val="100"/>
          <w:kern w:val="0"/>
          <w:sz w:val="21"/>
          <w:szCs w:val="21"/>
          <w:lang w:val="zh-CN"/>
        </w:rPr>
        <w:t>．糖皮质激素的生理效应不包括（B）</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A.水和电解质代谢</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B.提高中枢神经系统兴奋性</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C.糖代谢</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D.脂肪代谢</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E.蛋白质代谢</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898</w:t>
      </w:r>
      <w:r>
        <w:rPr>
          <w:rFonts w:hint="eastAsia" w:ascii="宋体" w:hAnsi="宋体" w:eastAsia="宋体" w:cs="宋体"/>
          <w:b w:val="0"/>
          <w:i w:val="0"/>
          <w:caps w:val="0"/>
          <w:spacing w:val="0"/>
          <w:w w:val="100"/>
          <w:kern w:val="0"/>
          <w:sz w:val="21"/>
          <w:szCs w:val="21"/>
          <w:lang w:val="zh-CN"/>
        </w:rPr>
        <w:t>．对水盐代谢影响最大的糖皮质激素药物是（A）</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A.氢化可的松</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B.泼尼松</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C.甲泼尼龙</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D.曲安西龙</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E.倍他米松</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899</w:t>
      </w:r>
      <w:r>
        <w:rPr>
          <w:rFonts w:hint="eastAsia" w:ascii="宋体" w:hAnsi="宋体" w:eastAsia="宋体" w:cs="宋体"/>
          <w:b w:val="0"/>
          <w:i w:val="0"/>
          <w:caps w:val="0"/>
          <w:spacing w:val="0"/>
          <w:w w:val="100"/>
          <w:kern w:val="0"/>
          <w:sz w:val="21"/>
          <w:szCs w:val="21"/>
          <w:lang w:val="zh-CN"/>
        </w:rPr>
        <w:t>．长期大量应用糖皮质激素的副作用是（A）</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A.骨质疏松</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B.粒细胞减少症</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C.血小板减少症</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D.过敏性紫癜</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E.花粉症</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900</w:t>
      </w:r>
      <w:r>
        <w:rPr>
          <w:rFonts w:hint="eastAsia" w:ascii="宋体" w:hAnsi="宋体" w:eastAsia="宋体" w:cs="宋体"/>
          <w:b w:val="0"/>
          <w:i w:val="0"/>
          <w:caps w:val="0"/>
          <w:spacing w:val="0"/>
          <w:w w:val="100"/>
          <w:kern w:val="0"/>
          <w:sz w:val="21"/>
          <w:szCs w:val="21"/>
          <w:lang w:val="zh-CN"/>
        </w:rPr>
        <w:t>．糖皮质激素小剂量替代疗法用于（D）</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A.再生障碍性贫血</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B.粒细胞减少症</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C.血小板减少症 </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D.艾迪生病</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E.结缔组织病</w:t>
      </w:r>
    </w:p>
    <w:p>
      <w:pPr>
        <w:keepLines w:val="0"/>
        <w:widowControl w:val="0"/>
        <w:numPr>
          <w:ilvl w:val="0"/>
          <w:numId w:val="9"/>
        </w:numPr>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小剂量碘主要用于（C）</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A.呆小病</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B.黏液性水肿</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C.单纯性甲状腺肿</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D.抑制甲状腺激素的释放</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E.甲状腺功能检查</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901</w:t>
      </w:r>
      <w:r>
        <w:rPr>
          <w:rFonts w:hint="eastAsia" w:ascii="宋体" w:hAnsi="宋体" w:eastAsia="宋体" w:cs="宋体"/>
          <w:b w:val="0"/>
          <w:i w:val="0"/>
          <w:caps w:val="0"/>
          <w:spacing w:val="0"/>
          <w:w w:val="100"/>
          <w:kern w:val="0"/>
          <w:sz w:val="21"/>
          <w:szCs w:val="21"/>
          <w:lang w:val="zh-CN"/>
        </w:rPr>
        <w:t>．甲状腺危象的治疗主要采用 （A）</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A.大剂量碘剂</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B.小剂量碘剂</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C.大剂量硫脲类药物</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D.普萘洛尔</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E.甲状腺素</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902</w:t>
      </w:r>
      <w:r>
        <w:rPr>
          <w:rFonts w:hint="eastAsia" w:ascii="宋体" w:hAnsi="宋体" w:eastAsia="宋体" w:cs="宋体"/>
          <w:b w:val="0"/>
          <w:i w:val="0"/>
          <w:caps w:val="0"/>
          <w:spacing w:val="0"/>
          <w:w w:val="100"/>
          <w:kern w:val="0"/>
          <w:sz w:val="21"/>
          <w:szCs w:val="21"/>
          <w:lang w:val="zh-CN"/>
        </w:rPr>
        <w:t>．治疗呆小病的主要药物是（D）</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A.甲巯咪唑</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B.卡比马唑</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C.丙硫氧嘧啶</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D.甲状腺素</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E.小剂量碘剂</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903</w:t>
      </w:r>
      <w:r>
        <w:rPr>
          <w:rFonts w:hint="eastAsia" w:ascii="宋体" w:hAnsi="宋体" w:eastAsia="宋体" w:cs="宋体"/>
          <w:b w:val="0"/>
          <w:i w:val="0"/>
          <w:caps w:val="0"/>
          <w:spacing w:val="0"/>
          <w:w w:val="100"/>
          <w:kern w:val="0"/>
          <w:sz w:val="21"/>
          <w:szCs w:val="21"/>
          <w:lang w:val="zh-CN"/>
        </w:rPr>
        <w:t>．丙硫氧嘧啶治疗甲状腺功能亢进的严重不良反应是（C）</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A.瘙痒</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B.药疹</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C.粒细胞缺乏</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D.关节痛</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E.咽痛、喉水肿</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904</w:t>
      </w:r>
      <w:r>
        <w:rPr>
          <w:rFonts w:hint="eastAsia" w:ascii="宋体" w:hAnsi="宋体" w:eastAsia="宋体" w:cs="宋体"/>
          <w:b w:val="0"/>
          <w:i w:val="0"/>
          <w:caps w:val="0"/>
          <w:spacing w:val="0"/>
          <w:w w:val="100"/>
          <w:kern w:val="0"/>
          <w:sz w:val="21"/>
          <w:szCs w:val="21"/>
          <w:lang w:val="zh-CN"/>
        </w:rPr>
        <w:t>．老年糖尿病病人不宜用（B）</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A.格列齐特</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B.氯磺丙脲</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C.甲苯磺丁脲</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D.二甲双胍</w:t>
      </w:r>
    </w:p>
    <w:p>
      <w:pPr>
        <w:keepLines w:val="0"/>
        <w:widowControl w:val="0"/>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E.苯乙双胍</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905</w:t>
      </w:r>
      <w:r>
        <w:rPr>
          <w:rFonts w:hint="eastAsia" w:ascii="宋体" w:hAnsi="宋体" w:eastAsia="宋体" w:cs="宋体"/>
          <w:b w:val="0"/>
          <w:i w:val="0"/>
          <w:caps w:val="0"/>
          <w:spacing w:val="0"/>
          <w:w w:val="100"/>
          <w:kern w:val="0"/>
          <w:sz w:val="21"/>
          <w:szCs w:val="21"/>
          <w:lang w:val="zh-CN"/>
        </w:rPr>
        <w:t>．抢救胰岛素过量引起的低血糖反应，应首选（B）</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A.静脉注射地塞米松</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B.静脉注射50%葡萄糖</w:t>
      </w:r>
    </w:p>
    <w:p>
      <w:pPr>
        <w:keepLines w:val="0"/>
        <w:widowControl w:val="0"/>
        <w:snapToGrid w:val="0"/>
        <w:spacing w:before="0" w:beforeAutospacing="0" w:after="0" w:afterAutospacing="0" w:line="240" w:lineRule="auto"/>
        <w:ind w:left="0"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C.肌内注射肾上腺素</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D.静脉注射葡萄糖酸钙</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E.静脉注射5%葡萄糖</w:t>
      </w:r>
    </w:p>
    <w:p>
      <w:pPr>
        <w:snapToGrid w:val="0"/>
        <w:spacing w:before="60" w:beforeAutospacing="0" w:after="0" w:afterAutospacing="0" w:line="240" w:lineRule="auto"/>
        <w:ind w:left="19"/>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906.</w:t>
      </w:r>
      <w:r>
        <w:rPr>
          <w:rFonts w:hint="eastAsia" w:ascii="宋体" w:hAnsi="宋体" w:eastAsia="宋体" w:cs="宋体"/>
          <w:b w:val="0"/>
          <w:i w:val="0"/>
          <w:caps w:val="0"/>
          <w:color w:val="000000"/>
          <w:spacing w:val="0"/>
          <w:w w:val="100"/>
          <w:kern w:val="0"/>
          <w:sz w:val="21"/>
          <w:szCs w:val="21"/>
          <w:shd w:val="clear" w:color="auto" w:fill="auto"/>
          <w:lang w:val="zh-CN"/>
        </w:rPr>
        <w:t>喹诺酮类药物抗菌机制是（</w:t>
      </w:r>
      <w:r>
        <w:rPr>
          <w:rFonts w:hint="eastAsia" w:ascii="宋体" w:hAnsi="宋体" w:eastAsia="宋体" w:cs="宋体"/>
          <w:b w:val="0"/>
          <w:i w:val="0"/>
          <w:caps w:val="0"/>
          <w:color w:val="000000"/>
          <w:spacing w:val="0"/>
          <w:w w:val="100"/>
          <w:kern w:val="0"/>
          <w:sz w:val="21"/>
          <w:szCs w:val="21"/>
          <w:shd w:val="clear" w:color="auto" w:fill="auto"/>
          <w:lang w:val="en-US" w:eastAsia="zh-CN"/>
        </w:rPr>
        <w:t>C</w:t>
      </w:r>
      <w:r>
        <w:rPr>
          <w:rFonts w:hint="eastAsia" w:ascii="宋体" w:hAnsi="宋体" w:eastAsia="宋体" w:cs="宋体"/>
          <w:b w:val="0"/>
          <w:i w:val="0"/>
          <w:caps w:val="0"/>
          <w:color w:val="000000"/>
          <w:spacing w:val="0"/>
          <w:w w:val="100"/>
          <w:kern w:val="0"/>
          <w:sz w:val="21"/>
          <w:szCs w:val="21"/>
          <w:shd w:val="clear" w:color="auto" w:fill="auto"/>
          <w:lang w:val="zh-CN"/>
        </w:rPr>
        <w:t>）</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A.抑制敏感菌二氢叶酸合成酶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B.抑制敏感菌二氢叶酸还原酶</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C.抑制敏感菌DNA 回旋酶       </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D.破坏细菌细胞壁</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E.影响敏感菌蛋白质合成</w:t>
      </w:r>
    </w:p>
    <w:p>
      <w:pPr>
        <w:numPr>
          <w:ilvl w:val="0"/>
          <w:numId w:val="10"/>
        </w:numPr>
        <w:snapToGrid w:val="0"/>
        <w:spacing w:before="60" w:beforeAutospacing="0" w:after="0" w:afterAutospacing="0" w:line="240" w:lineRule="auto"/>
        <w:ind w:left="14"/>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氟喹诺酮类药物最适用于（</w:t>
      </w:r>
      <w:r>
        <w:rPr>
          <w:rFonts w:hint="eastAsia" w:ascii="宋体" w:hAnsi="宋体" w:eastAsia="宋体" w:cs="宋体"/>
          <w:b w:val="0"/>
          <w:i w:val="0"/>
          <w:caps w:val="0"/>
          <w:color w:val="000000"/>
          <w:spacing w:val="0"/>
          <w:w w:val="100"/>
          <w:kern w:val="0"/>
          <w:sz w:val="21"/>
          <w:szCs w:val="21"/>
          <w:shd w:val="clear" w:color="auto" w:fill="auto"/>
          <w:lang w:val="en-US" w:eastAsia="zh-CN"/>
        </w:rPr>
        <w:t>B</w:t>
      </w:r>
      <w:r>
        <w:rPr>
          <w:rFonts w:hint="eastAsia" w:ascii="宋体" w:hAnsi="宋体" w:eastAsia="宋体" w:cs="宋体"/>
          <w:b w:val="0"/>
          <w:i w:val="0"/>
          <w:caps w:val="0"/>
          <w:color w:val="000000"/>
          <w:spacing w:val="0"/>
          <w:w w:val="100"/>
          <w:kern w:val="0"/>
          <w:sz w:val="21"/>
          <w:szCs w:val="21"/>
          <w:shd w:val="clear" w:color="auto" w:fill="auto"/>
          <w:lang w:val="zh-CN"/>
        </w:rPr>
        <w:t>）</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A.骨关节感染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B.泌尿系感染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C.呼吸道感染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D.皮肤疖肿等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E.肠道感染</w:t>
      </w:r>
    </w:p>
    <w:p>
      <w:pPr>
        <w:snapToGrid w:val="0"/>
        <w:spacing w:before="60" w:beforeAutospacing="0" w:after="0" w:afterAutospacing="0" w:line="240" w:lineRule="auto"/>
        <w:ind w:left="14"/>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908</w:t>
      </w:r>
      <w:r>
        <w:rPr>
          <w:rFonts w:hint="eastAsia" w:ascii="宋体" w:hAnsi="宋体" w:eastAsia="宋体" w:cs="宋体"/>
          <w:b w:val="0"/>
          <w:i w:val="0"/>
          <w:caps w:val="0"/>
          <w:color w:val="000000"/>
          <w:spacing w:val="0"/>
          <w:w w:val="100"/>
          <w:kern w:val="0"/>
          <w:sz w:val="21"/>
          <w:szCs w:val="21"/>
          <w:shd w:val="clear" w:color="auto" w:fill="auto"/>
          <w:lang w:val="zh-CN"/>
        </w:rPr>
        <w:t>．磺胺类药物的抗菌机制是（</w:t>
      </w:r>
      <w:r>
        <w:rPr>
          <w:rFonts w:hint="eastAsia" w:ascii="宋体" w:hAnsi="宋体" w:eastAsia="宋体" w:cs="宋体"/>
          <w:b w:val="0"/>
          <w:i w:val="0"/>
          <w:caps w:val="0"/>
          <w:color w:val="000000"/>
          <w:spacing w:val="0"/>
          <w:w w:val="100"/>
          <w:kern w:val="0"/>
          <w:sz w:val="21"/>
          <w:szCs w:val="21"/>
          <w:shd w:val="clear" w:color="auto" w:fill="auto"/>
          <w:lang w:val="en-US" w:eastAsia="zh-CN"/>
        </w:rPr>
        <w:t>B</w:t>
      </w:r>
      <w:r>
        <w:rPr>
          <w:rFonts w:hint="eastAsia" w:ascii="宋体" w:hAnsi="宋体" w:eastAsia="宋体" w:cs="宋体"/>
          <w:b w:val="0"/>
          <w:i w:val="0"/>
          <w:caps w:val="0"/>
          <w:color w:val="000000"/>
          <w:spacing w:val="0"/>
          <w:w w:val="100"/>
          <w:kern w:val="0"/>
          <w:sz w:val="21"/>
          <w:szCs w:val="21"/>
          <w:shd w:val="clear" w:color="auto" w:fill="auto"/>
          <w:lang w:val="zh-CN"/>
        </w:rPr>
        <w:t>）</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A.破坏细菌细胞壁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B.抑制敏感菌二氢叶酸合成酶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C.抑制敏感菌二氢叶酸还原酶</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D.改变细菌细胞膜通透性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E.抑制菌体核酸合成</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909</w:t>
      </w:r>
      <w:r>
        <w:rPr>
          <w:rFonts w:hint="eastAsia" w:ascii="宋体" w:hAnsi="宋体" w:eastAsia="宋体" w:cs="宋体"/>
          <w:b w:val="0"/>
          <w:i w:val="0"/>
          <w:caps w:val="0"/>
          <w:color w:val="000000"/>
          <w:spacing w:val="0"/>
          <w:w w:val="100"/>
          <w:kern w:val="0"/>
          <w:sz w:val="21"/>
          <w:szCs w:val="21"/>
          <w:shd w:val="clear" w:color="auto" w:fill="auto"/>
          <w:lang w:val="zh-CN"/>
        </w:rPr>
        <w:t>．烧伤创面继发铜绿假单胞菌感染宜选用的药物是（</w:t>
      </w:r>
      <w:r>
        <w:rPr>
          <w:rFonts w:hint="eastAsia" w:ascii="宋体" w:hAnsi="宋体" w:eastAsia="宋体" w:cs="宋体"/>
          <w:b w:val="0"/>
          <w:i w:val="0"/>
          <w:caps w:val="0"/>
          <w:color w:val="000000"/>
          <w:spacing w:val="0"/>
          <w:w w:val="100"/>
          <w:kern w:val="0"/>
          <w:sz w:val="21"/>
          <w:szCs w:val="21"/>
          <w:shd w:val="clear" w:color="auto" w:fill="auto"/>
          <w:lang w:val="en-US" w:eastAsia="zh-CN"/>
        </w:rPr>
        <w:t>E</w:t>
      </w:r>
      <w:r>
        <w:rPr>
          <w:rFonts w:hint="eastAsia" w:ascii="宋体" w:hAnsi="宋体" w:eastAsia="宋体" w:cs="宋体"/>
          <w:b w:val="0"/>
          <w:i w:val="0"/>
          <w:caps w:val="0"/>
          <w:color w:val="000000"/>
          <w:spacing w:val="0"/>
          <w:w w:val="100"/>
          <w:kern w:val="0"/>
          <w:sz w:val="21"/>
          <w:szCs w:val="21"/>
          <w:shd w:val="clear" w:color="auto" w:fill="auto"/>
          <w:lang w:val="zh-CN"/>
        </w:rPr>
        <w:t>）</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rPr>
        <w:t>A.</w:t>
      </w:r>
      <w:r>
        <w:rPr>
          <w:rFonts w:hint="eastAsia" w:ascii="宋体" w:hAnsi="宋体" w:eastAsia="宋体" w:cs="宋体"/>
          <w:b w:val="0"/>
          <w:i w:val="0"/>
          <w:caps w:val="0"/>
          <w:color w:val="000000"/>
          <w:spacing w:val="0"/>
          <w:w w:val="100"/>
          <w:kern w:val="0"/>
          <w:sz w:val="21"/>
          <w:szCs w:val="21"/>
          <w:shd w:val="clear" w:color="auto" w:fill="auto"/>
          <w:lang w:val="zh-CN"/>
        </w:rPr>
        <w:t xml:space="preserve">磺胺甲恶唑    </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rPr>
      </w:pPr>
      <w:r>
        <w:rPr>
          <w:rFonts w:hint="eastAsia" w:ascii="宋体" w:hAnsi="宋体" w:eastAsia="宋体" w:cs="宋体"/>
          <w:b w:val="0"/>
          <w:i w:val="0"/>
          <w:caps w:val="0"/>
          <w:color w:val="000000"/>
          <w:spacing w:val="0"/>
          <w:w w:val="100"/>
          <w:kern w:val="0"/>
          <w:sz w:val="21"/>
          <w:szCs w:val="21"/>
          <w:shd w:val="clear" w:color="auto" w:fill="auto"/>
        </w:rPr>
        <w:t>B.</w:t>
      </w:r>
      <w:r>
        <w:rPr>
          <w:rFonts w:hint="eastAsia" w:ascii="宋体" w:hAnsi="宋体" w:eastAsia="宋体" w:cs="宋体"/>
          <w:b w:val="0"/>
          <w:i w:val="0"/>
          <w:caps w:val="0"/>
          <w:color w:val="000000"/>
          <w:spacing w:val="0"/>
          <w:w w:val="100"/>
          <w:kern w:val="0"/>
          <w:sz w:val="21"/>
          <w:szCs w:val="21"/>
          <w:shd w:val="clear" w:color="auto" w:fill="auto"/>
          <w:lang w:val="zh-CN"/>
        </w:rPr>
        <w:t>磺胺嘧啶</w:t>
      </w:r>
      <w:r>
        <w:rPr>
          <w:rFonts w:hint="eastAsia" w:ascii="宋体" w:hAnsi="宋体" w:eastAsia="宋体" w:cs="宋体"/>
          <w:b w:val="0"/>
          <w:i w:val="0"/>
          <w:caps w:val="0"/>
          <w:color w:val="000000"/>
          <w:spacing w:val="0"/>
          <w:w w:val="100"/>
          <w:kern w:val="0"/>
          <w:sz w:val="21"/>
          <w:szCs w:val="21"/>
          <w:shd w:val="clear" w:color="auto" w:fill="auto"/>
        </w:rPr>
        <w:t xml:space="preserve">    </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rPr>
      </w:pPr>
      <w:r>
        <w:rPr>
          <w:rFonts w:hint="eastAsia" w:ascii="宋体" w:hAnsi="宋体" w:eastAsia="宋体" w:cs="宋体"/>
          <w:b w:val="0"/>
          <w:i w:val="0"/>
          <w:caps w:val="0"/>
          <w:color w:val="000000"/>
          <w:spacing w:val="0"/>
          <w:w w:val="100"/>
          <w:kern w:val="0"/>
          <w:sz w:val="21"/>
          <w:szCs w:val="21"/>
          <w:shd w:val="clear" w:color="auto" w:fill="auto"/>
        </w:rPr>
        <w:t>C.</w:t>
      </w:r>
      <w:r>
        <w:rPr>
          <w:rFonts w:hint="eastAsia" w:ascii="宋体" w:hAnsi="宋体" w:eastAsia="宋体" w:cs="宋体"/>
          <w:b w:val="0"/>
          <w:i w:val="0"/>
          <w:caps w:val="0"/>
          <w:color w:val="000000"/>
          <w:spacing w:val="0"/>
          <w:w w:val="100"/>
          <w:kern w:val="0"/>
          <w:sz w:val="21"/>
          <w:szCs w:val="21"/>
          <w:shd w:val="clear" w:color="auto" w:fill="auto"/>
          <w:lang w:val="zh-CN"/>
        </w:rPr>
        <w:t>柳氮磺吡啶</w:t>
      </w:r>
      <w:r>
        <w:rPr>
          <w:rFonts w:hint="eastAsia" w:ascii="宋体" w:hAnsi="宋体" w:eastAsia="宋体" w:cs="宋体"/>
          <w:b w:val="0"/>
          <w:i w:val="0"/>
          <w:caps w:val="0"/>
          <w:color w:val="000000"/>
          <w:spacing w:val="0"/>
          <w:w w:val="100"/>
          <w:kern w:val="0"/>
          <w:sz w:val="21"/>
          <w:szCs w:val="21"/>
          <w:shd w:val="clear" w:color="auto" w:fill="auto"/>
        </w:rPr>
        <w:t xml:space="preserve">    </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rPr>
      </w:pPr>
      <w:r>
        <w:rPr>
          <w:rFonts w:hint="eastAsia" w:ascii="宋体" w:hAnsi="宋体" w:eastAsia="宋体" w:cs="宋体"/>
          <w:b w:val="0"/>
          <w:i w:val="0"/>
          <w:caps w:val="0"/>
          <w:color w:val="000000"/>
          <w:spacing w:val="0"/>
          <w:w w:val="100"/>
          <w:kern w:val="0"/>
          <w:sz w:val="21"/>
          <w:szCs w:val="21"/>
          <w:shd w:val="clear" w:color="auto" w:fill="auto"/>
        </w:rPr>
        <w:t>D.</w:t>
      </w:r>
      <w:r>
        <w:rPr>
          <w:rFonts w:hint="eastAsia" w:ascii="宋体" w:hAnsi="宋体" w:eastAsia="宋体" w:cs="宋体"/>
          <w:b w:val="0"/>
          <w:i w:val="0"/>
          <w:caps w:val="0"/>
          <w:color w:val="000000"/>
          <w:spacing w:val="0"/>
          <w:w w:val="100"/>
          <w:kern w:val="0"/>
          <w:sz w:val="21"/>
          <w:szCs w:val="21"/>
          <w:shd w:val="clear" w:color="auto" w:fill="auto"/>
          <w:lang w:val="zh-CN"/>
        </w:rPr>
        <w:t>磺胺米隆</w:t>
      </w:r>
      <w:r>
        <w:rPr>
          <w:rFonts w:hint="eastAsia" w:ascii="宋体" w:hAnsi="宋体" w:eastAsia="宋体" w:cs="宋体"/>
          <w:b w:val="0"/>
          <w:i w:val="0"/>
          <w:caps w:val="0"/>
          <w:color w:val="000000"/>
          <w:spacing w:val="0"/>
          <w:w w:val="100"/>
          <w:kern w:val="0"/>
          <w:sz w:val="21"/>
          <w:szCs w:val="21"/>
          <w:shd w:val="clear" w:color="auto" w:fill="auto"/>
        </w:rPr>
        <w:t xml:space="preserve">  </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E</w:t>
      </w:r>
      <w:r>
        <w:rPr>
          <w:rFonts w:hint="eastAsia" w:ascii="宋体" w:hAnsi="宋体" w:eastAsia="宋体" w:cs="宋体"/>
          <w:b w:val="0"/>
          <w:i w:val="0"/>
          <w:caps w:val="0"/>
          <w:color w:val="000000"/>
          <w:spacing w:val="0"/>
          <w:w w:val="100"/>
          <w:kern w:val="0"/>
          <w:sz w:val="21"/>
          <w:szCs w:val="21"/>
          <w:shd w:val="clear" w:color="auto" w:fill="auto"/>
        </w:rPr>
        <w:t>.</w:t>
      </w:r>
      <w:r>
        <w:rPr>
          <w:rFonts w:hint="eastAsia" w:ascii="宋体" w:hAnsi="宋体" w:eastAsia="宋体" w:cs="宋体"/>
          <w:b w:val="0"/>
          <w:i w:val="0"/>
          <w:caps w:val="0"/>
          <w:color w:val="000000"/>
          <w:spacing w:val="0"/>
          <w:w w:val="100"/>
          <w:kern w:val="0"/>
          <w:sz w:val="21"/>
          <w:szCs w:val="21"/>
          <w:shd w:val="clear" w:color="auto" w:fill="auto"/>
          <w:lang w:val="zh-CN"/>
        </w:rPr>
        <w:t>磺胺嘧啶银</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910</w:t>
      </w:r>
      <w:r>
        <w:rPr>
          <w:rFonts w:hint="eastAsia" w:ascii="宋体" w:hAnsi="宋体" w:eastAsia="宋体" w:cs="宋体"/>
          <w:b w:val="0"/>
          <w:i w:val="0"/>
          <w:caps w:val="0"/>
          <w:color w:val="000000"/>
          <w:spacing w:val="0"/>
          <w:w w:val="100"/>
          <w:kern w:val="0"/>
          <w:sz w:val="21"/>
          <w:szCs w:val="21"/>
          <w:shd w:val="clear" w:color="auto" w:fill="auto"/>
          <w:lang w:val="zh-CN"/>
        </w:rPr>
        <w:t>．主要用于治疗全身性深部真菌感染的药物是（</w:t>
      </w:r>
      <w:r>
        <w:rPr>
          <w:rFonts w:hint="eastAsia" w:ascii="宋体" w:hAnsi="宋体" w:eastAsia="宋体" w:cs="宋体"/>
          <w:b w:val="0"/>
          <w:i w:val="0"/>
          <w:caps w:val="0"/>
          <w:color w:val="000000"/>
          <w:spacing w:val="0"/>
          <w:w w:val="100"/>
          <w:kern w:val="0"/>
          <w:sz w:val="21"/>
          <w:szCs w:val="21"/>
          <w:shd w:val="clear" w:color="auto" w:fill="auto"/>
          <w:lang w:val="en-US" w:eastAsia="zh-CN"/>
        </w:rPr>
        <w:t>B</w:t>
      </w:r>
      <w:r>
        <w:rPr>
          <w:rFonts w:hint="eastAsia" w:ascii="宋体" w:hAnsi="宋体" w:eastAsia="宋体" w:cs="宋体"/>
          <w:b w:val="0"/>
          <w:i w:val="0"/>
          <w:caps w:val="0"/>
          <w:color w:val="000000"/>
          <w:spacing w:val="0"/>
          <w:w w:val="100"/>
          <w:kern w:val="0"/>
          <w:sz w:val="21"/>
          <w:szCs w:val="21"/>
          <w:shd w:val="clear" w:color="auto" w:fill="auto"/>
          <w:lang w:val="zh-CN"/>
        </w:rPr>
        <w:t>）</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A</w:t>
      </w:r>
      <w:r>
        <w:rPr>
          <w:rFonts w:hint="eastAsia" w:ascii="宋体" w:hAnsi="宋体" w:eastAsia="宋体" w:cs="宋体"/>
          <w:b w:val="0"/>
          <w:i w:val="0"/>
          <w:caps w:val="0"/>
          <w:color w:val="000000"/>
          <w:spacing w:val="0"/>
          <w:w w:val="100"/>
          <w:kern w:val="0"/>
          <w:sz w:val="21"/>
          <w:szCs w:val="21"/>
          <w:shd w:val="clear" w:color="auto" w:fill="auto"/>
        </w:rPr>
        <w:t>.</w:t>
      </w:r>
      <w:r>
        <w:rPr>
          <w:rFonts w:hint="eastAsia" w:ascii="宋体" w:hAnsi="宋体" w:eastAsia="宋体" w:cs="宋体"/>
          <w:b w:val="0"/>
          <w:i w:val="0"/>
          <w:caps w:val="0"/>
          <w:color w:val="000000"/>
          <w:spacing w:val="0"/>
          <w:w w:val="100"/>
          <w:kern w:val="0"/>
          <w:sz w:val="21"/>
          <w:szCs w:val="21"/>
          <w:shd w:val="clear" w:color="auto" w:fill="auto"/>
          <w:lang w:val="zh-CN"/>
        </w:rPr>
        <w:t xml:space="preserve">灰黄霉素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B</w:t>
      </w:r>
      <w:r>
        <w:rPr>
          <w:rFonts w:hint="eastAsia" w:ascii="宋体" w:hAnsi="宋体" w:eastAsia="宋体" w:cs="宋体"/>
          <w:b w:val="0"/>
          <w:i w:val="0"/>
          <w:caps w:val="0"/>
          <w:color w:val="000000"/>
          <w:spacing w:val="0"/>
          <w:w w:val="100"/>
          <w:kern w:val="0"/>
          <w:sz w:val="21"/>
          <w:szCs w:val="21"/>
          <w:shd w:val="clear" w:color="auto" w:fill="auto"/>
        </w:rPr>
        <w:t>.</w:t>
      </w:r>
      <w:r>
        <w:rPr>
          <w:rFonts w:hint="eastAsia" w:ascii="宋体" w:hAnsi="宋体" w:eastAsia="宋体" w:cs="宋体"/>
          <w:b w:val="0"/>
          <w:i w:val="0"/>
          <w:caps w:val="0"/>
          <w:color w:val="000000"/>
          <w:spacing w:val="0"/>
          <w:w w:val="100"/>
          <w:kern w:val="0"/>
          <w:sz w:val="21"/>
          <w:szCs w:val="21"/>
          <w:shd w:val="clear" w:color="auto" w:fill="auto"/>
          <w:lang w:val="zh-CN"/>
        </w:rPr>
        <w:t xml:space="preserve">两性霉素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C</w:t>
      </w:r>
      <w:r>
        <w:rPr>
          <w:rFonts w:hint="eastAsia" w:ascii="宋体" w:hAnsi="宋体" w:eastAsia="宋体" w:cs="宋体"/>
          <w:b w:val="0"/>
          <w:i w:val="0"/>
          <w:caps w:val="0"/>
          <w:color w:val="000000"/>
          <w:spacing w:val="0"/>
          <w:w w:val="100"/>
          <w:kern w:val="0"/>
          <w:sz w:val="21"/>
          <w:szCs w:val="21"/>
          <w:shd w:val="clear" w:color="auto" w:fill="auto"/>
        </w:rPr>
        <w:t>.</w:t>
      </w:r>
      <w:r>
        <w:rPr>
          <w:rFonts w:hint="eastAsia" w:ascii="宋体" w:hAnsi="宋体" w:eastAsia="宋体" w:cs="宋体"/>
          <w:b w:val="0"/>
          <w:i w:val="0"/>
          <w:caps w:val="0"/>
          <w:color w:val="000000"/>
          <w:spacing w:val="0"/>
          <w:w w:val="100"/>
          <w:kern w:val="0"/>
          <w:sz w:val="21"/>
          <w:szCs w:val="21"/>
          <w:shd w:val="clear" w:color="auto" w:fill="auto"/>
          <w:lang w:val="zh-CN"/>
        </w:rPr>
        <w:t xml:space="preserve">制霉菌素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D.酮康唑.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E.克霉唑</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911</w:t>
      </w:r>
      <w:r>
        <w:rPr>
          <w:rFonts w:hint="eastAsia" w:ascii="宋体" w:hAnsi="宋体" w:eastAsia="宋体" w:cs="宋体"/>
          <w:b w:val="0"/>
          <w:i w:val="0"/>
          <w:caps w:val="0"/>
          <w:color w:val="000000"/>
          <w:spacing w:val="0"/>
          <w:w w:val="100"/>
          <w:kern w:val="0"/>
          <w:sz w:val="21"/>
          <w:szCs w:val="21"/>
          <w:shd w:val="clear" w:color="auto" w:fill="auto"/>
          <w:lang w:val="zh-CN"/>
        </w:rPr>
        <w:t>．醇类在下列哪种浓度 (按重量计) 下杀菌力最强（</w:t>
      </w:r>
      <w:r>
        <w:rPr>
          <w:rFonts w:hint="eastAsia" w:ascii="宋体" w:hAnsi="宋体" w:eastAsia="宋体" w:cs="宋体"/>
          <w:b w:val="0"/>
          <w:i w:val="0"/>
          <w:caps w:val="0"/>
          <w:color w:val="000000"/>
          <w:spacing w:val="0"/>
          <w:w w:val="100"/>
          <w:kern w:val="0"/>
          <w:sz w:val="21"/>
          <w:szCs w:val="21"/>
          <w:shd w:val="clear" w:color="auto" w:fill="auto"/>
          <w:lang w:val="en-US" w:eastAsia="zh-CN"/>
        </w:rPr>
        <w:t>A</w:t>
      </w:r>
      <w:r>
        <w:rPr>
          <w:rFonts w:hint="eastAsia" w:ascii="宋体" w:hAnsi="宋体" w:eastAsia="宋体" w:cs="宋体"/>
          <w:b w:val="0"/>
          <w:i w:val="0"/>
          <w:caps w:val="0"/>
          <w:color w:val="000000"/>
          <w:spacing w:val="0"/>
          <w:w w:val="100"/>
          <w:kern w:val="0"/>
          <w:sz w:val="21"/>
          <w:szCs w:val="21"/>
          <w:shd w:val="clear" w:color="auto" w:fill="auto"/>
          <w:lang w:val="zh-CN"/>
        </w:rPr>
        <w:t>）</w:t>
      </w:r>
    </w:p>
    <w:p>
      <w:pPr>
        <w:tabs>
          <w:tab w:val="center" w:pos="4989"/>
        </w:tabs>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rPr>
      </w:pPr>
      <w:r>
        <w:rPr>
          <w:rFonts w:hint="eastAsia" w:ascii="宋体" w:hAnsi="宋体" w:eastAsia="宋体" w:cs="宋体"/>
          <w:b w:val="0"/>
          <w:i w:val="0"/>
          <w:caps w:val="0"/>
          <w:color w:val="000000"/>
          <w:spacing w:val="0"/>
          <w:w w:val="100"/>
          <w:kern w:val="0"/>
          <w:sz w:val="21"/>
          <w:szCs w:val="21"/>
          <w:shd w:val="clear" w:color="auto" w:fill="auto"/>
        </w:rPr>
        <w:t xml:space="preserve">A.75％      </w:t>
      </w:r>
    </w:p>
    <w:p>
      <w:pPr>
        <w:tabs>
          <w:tab w:val="center" w:pos="4989"/>
        </w:tabs>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rPr>
      </w:pPr>
      <w:r>
        <w:rPr>
          <w:rFonts w:hint="eastAsia" w:ascii="宋体" w:hAnsi="宋体" w:eastAsia="宋体" w:cs="宋体"/>
          <w:b w:val="0"/>
          <w:i w:val="0"/>
          <w:caps w:val="0"/>
          <w:color w:val="000000"/>
          <w:spacing w:val="0"/>
          <w:w w:val="100"/>
          <w:kern w:val="0"/>
          <w:sz w:val="21"/>
          <w:szCs w:val="21"/>
          <w:shd w:val="clear" w:color="auto" w:fill="auto"/>
        </w:rPr>
        <w:t>B.95％</w:t>
      </w:r>
      <w:r>
        <w:rPr>
          <w:rFonts w:hint="eastAsia" w:ascii="宋体" w:hAnsi="宋体" w:eastAsia="宋体" w:cs="宋体"/>
          <w:b w:val="0"/>
          <w:i w:val="0"/>
          <w:caps w:val="0"/>
          <w:color w:val="000000"/>
          <w:spacing w:val="0"/>
          <w:w w:val="100"/>
          <w:kern w:val="0"/>
          <w:sz w:val="21"/>
          <w:szCs w:val="21"/>
          <w:shd w:val="clear" w:color="auto" w:fill="auto"/>
        </w:rPr>
        <w:tab/>
      </w:r>
      <w:r>
        <w:rPr>
          <w:rFonts w:hint="eastAsia" w:ascii="宋体" w:hAnsi="宋体" w:eastAsia="宋体" w:cs="宋体"/>
          <w:b w:val="0"/>
          <w:i w:val="0"/>
          <w:caps w:val="0"/>
          <w:color w:val="000000"/>
          <w:spacing w:val="0"/>
          <w:w w:val="100"/>
          <w:kern w:val="0"/>
          <w:sz w:val="21"/>
          <w:szCs w:val="21"/>
          <w:shd w:val="clear" w:color="auto" w:fill="auto"/>
        </w:rPr>
        <w:t xml:space="preserve">  </w:t>
      </w:r>
    </w:p>
    <w:p>
      <w:pPr>
        <w:tabs>
          <w:tab w:val="center" w:pos="4989"/>
        </w:tabs>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rPr>
      </w:pPr>
      <w:r>
        <w:rPr>
          <w:rFonts w:hint="eastAsia" w:ascii="宋体" w:hAnsi="宋体" w:eastAsia="宋体" w:cs="宋体"/>
          <w:b w:val="0"/>
          <w:i w:val="0"/>
          <w:caps w:val="0"/>
          <w:color w:val="000000"/>
          <w:spacing w:val="0"/>
          <w:w w:val="100"/>
          <w:kern w:val="0"/>
          <w:sz w:val="21"/>
          <w:szCs w:val="21"/>
          <w:shd w:val="clear" w:color="auto" w:fill="auto"/>
        </w:rPr>
        <w:t xml:space="preserve">C.70％       </w:t>
      </w:r>
    </w:p>
    <w:p>
      <w:pPr>
        <w:tabs>
          <w:tab w:val="center" w:pos="4989"/>
        </w:tabs>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rPr>
      </w:pPr>
      <w:r>
        <w:rPr>
          <w:rFonts w:hint="eastAsia" w:ascii="宋体" w:hAnsi="宋体" w:eastAsia="宋体" w:cs="宋体"/>
          <w:b w:val="0"/>
          <w:i w:val="0"/>
          <w:caps w:val="0"/>
          <w:color w:val="000000"/>
          <w:spacing w:val="0"/>
          <w:w w:val="100"/>
          <w:kern w:val="0"/>
          <w:sz w:val="21"/>
          <w:szCs w:val="21"/>
          <w:shd w:val="clear" w:color="auto" w:fill="auto"/>
        </w:rPr>
        <w:t xml:space="preserve">D.50％    </w:t>
      </w:r>
    </w:p>
    <w:p>
      <w:pPr>
        <w:tabs>
          <w:tab w:val="center" w:pos="4989"/>
        </w:tabs>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rPr>
      </w:pPr>
      <w:r>
        <w:rPr>
          <w:rFonts w:hint="eastAsia" w:ascii="宋体" w:hAnsi="宋体" w:eastAsia="宋体" w:cs="宋体"/>
          <w:b w:val="0"/>
          <w:i w:val="0"/>
          <w:caps w:val="0"/>
          <w:color w:val="000000"/>
          <w:spacing w:val="0"/>
          <w:w w:val="100"/>
          <w:kern w:val="0"/>
          <w:sz w:val="21"/>
          <w:szCs w:val="21"/>
          <w:shd w:val="clear" w:color="auto" w:fill="auto"/>
        </w:rPr>
        <w:t>E.30％</w:t>
      </w:r>
      <w:r>
        <w:rPr>
          <w:rFonts w:hint="eastAsia" w:ascii="宋体" w:hAnsi="宋体" w:eastAsia="宋体" w:cs="宋体"/>
          <w:b w:val="0"/>
          <w:i w:val="0"/>
          <w:caps w:val="0"/>
          <w:color w:val="000000"/>
          <w:spacing w:val="0"/>
          <w:w w:val="100"/>
          <w:kern w:val="0"/>
          <w:sz w:val="21"/>
          <w:szCs w:val="21"/>
          <w:shd w:val="clear" w:color="auto" w:fill="auto"/>
        </w:rPr>
        <w:tab/>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912</w:t>
      </w:r>
      <w:r>
        <w:rPr>
          <w:rFonts w:hint="eastAsia" w:ascii="宋体" w:hAnsi="宋体" w:eastAsia="宋体" w:cs="宋体"/>
          <w:b w:val="0"/>
          <w:i w:val="0"/>
          <w:caps w:val="0"/>
          <w:color w:val="000000"/>
          <w:spacing w:val="0"/>
          <w:w w:val="100"/>
          <w:kern w:val="0"/>
          <w:sz w:val="21"/>
          <w:szCs w:val="21"/>
          <w:shd w:val="clear" w:color="auto" w:fill="auto"/>
          <w:lang w:val="zh-CN"/>
        </w:rPr>
        <w:t>．王某，突发寒战、咳嗽及血痰，诊断为大叶性肺炎，应首选下列何种抗菌药</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治疗（</w:t>
      </w:r>
      <w:r>
        <w:rPr>
          <w:rFonts w:hint="eastAsia" w:ascii="宋体" w:hAnsi="宋体" w:eastAsia="宋体" w:cs="宋体"/>
          <w:b w:val="0"/>
          <w:i w:val="0"/>
          <w:caps w:val="0"/>
          <w:color w:val="000000"/>
          <w:spacing w:val="0"/>
          <w:w w:val="100"/>
          <w:kern w:val="0"/>
          <w:sz w:val="21"/>
          <w:szCs w:val="21"/>
          <w:shd w:val="clear" w:color="auto" w:fill="auto"/>
          <w:lang w:val="en-US" w:eastAsia="zh-CN"/>
        </w:rPr>
        <w:t>E</w:t>
      </w:r>
      <w:r>
        <w:rPr>
          <w:rFonts w:hint="eastAsia" w:ascii="宋体" w:hAnsi="宋体" w:eastAsia="宋体" w:cs="宋体"/>
          <w:b w:val="0"/>
          <w:i w:val="0"/>
          <w:caps w:val="0"/>
          <w:color w:val="000000"/>
          <w:spacing w:val="0"/>
          <w:w w:val="100"/>
          <w:kern w:val="0"/>
          <w:sz w:val="21"/>
          <w:szCs w:val="21"/>
          <w:shd w:val="clear" w:color="auto" w:fill="auto"/>
          <w:lang w:val="zh-CN"/>
        </w:rPr>
        <w:t>）</w:t>
      </w:r>
    </w:p>
    <w:p>
      <w:pPr>
        <w:numPr>
          <w:ilvl w:val="0"/>
          <w:numId w:val="0"/>
        </w:num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A.</w:t>
      </w:r>
      <w:r>
        <w:rPr>
          <w:rFonts w:hint="eastAsia" w:ascii="宋体" w:hAnsi="宋体" w:eastAsia="宋体" w:cs="宋体"/>
          <w:b w:val="0"/>
          <w:i w:val="0"/>
          <w:caps w:val="0"/>
          <w:color w:val="000000"/>
          <w:spacing w:val="0"/>
          <w:w w:val="100"/>
          <w:kern w:val="0"/>
          <w:sz w:val="21"/>
          <w:szCs w:val="21"/>
          <w:shd w:val="clear" w:color="auto" w:fill="auto"/>
          <w:lang w:val="zh-CN"/>
        </w:rPr>
        <w:t xml:space="preserve">链霉素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B.红霉素  </w:t>
      </w:r>
      <w:r>
        <w:rPr>
          <w:rFonts w:hint="eastAsia" w:ascii="宋体" w:hAnsi="宋体" w:eastAsia="宋体" w:cs="宋体"/>
          <w:b w:val="0"/>
          <w:i w:val="0"/>
          <w:caps w:val="0"/>
          <w:color w:val="000000"/>
          <w:spacing w:val="0"/>
          <w:w w:val="100"/>
          <w:kern w:val="0"/>
          <w:sz w:val="21"/>
          <w:szCs w:val="21"/>
          <w:shd w:val="clear" w:color="auto" w:fill="auto"/>
          <w:lang w:val="en-US" w:eastAsia="zh-CN"/>
        </w:rPr>
        <w:t xml:space="preserve">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C.四环素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D.氯霉素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E.青霉素G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913</w:t>
      </w:r>
      <w:r>
        <w:rPr>
          <w:rFonts w:hint="eastAsia" w:ascii="宋体" w:hAnsi="宋体" w:eastAsia="宋体" w:cs="宋体"/>
          <w:b w:val="0"/>
          <w:i w:val="0"/>
          <w:caps w:val="0"/>
          <w:color w:val="000000"/>
          <w:spacing w:val="0"/>
          <w:w w:val="100"/>
          <w:kern w:val="0"/>
          <w:sz w:val="21"/>
          <w:szCs w:val="21"/>
          <w:shd w:val="clear" w:color="auto" w:fill="auto"/>
          <w:lang w:val="zh-CN"/>
        </w:rPr>
        <w:t>．李某，近期出现发热、脾肿大、瘀点等症状，心脏听诊可闻及杂音，并伴有乏</w:t>
      </w:r>
    </w:p>
    <w:p>
      <w:pPr>
        <w:snapToGrid w:val="0"/>
        <w:spacing w:before="60" w:beforeAutospacing="0" w:after="0" w:afterAutospacing="0" w:line="240" w:lineRule="auto"/>
        <w:ind w:left="14"/>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力、纳差、苍白等，血培养为草绿色链球菌，诊断为细菌性心内膜炎，常首选下列何种</w:t>
      </w:r>
    </w:p>
    <w:p>
      <w:pPr>
        <w:snapToGrid w:val="0"/>
        <w:spacing w:before="60" w:beforeAutospacing="0" w:after="0" w:afterAutospacing="0" w:line="240" w:lineRule="auto"/>
        <w:ind w:left="9"/>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方案治疗（</w:t>
      </w:r>
      <w:r>
        <w:rPr>
          <w:rFonts w:hint="eastAsia" w:ascii="宋体" w:hAnsi="宋体" w:eastAsia="宋体" w:cs="宋体"/>
          <w:b w:val="0"/>
          <w:i w:val="0"/>
          <w:caps w:val="0"/>
          <w:color w:val="000000"/>
          <w:spacing w:val="0"/>
          <w:w w:val="100"/>
          <w:kern w:val="0"/>
          <w:sz w:val="21"/>
          <w:szCs w:val="21"/>
          <w:shd w:val="clear" w:color="auto" w:fill="auto"/>
          <w:lang w:val="en-US" w:eastAsia="zh-CN"/>
        </w:rPr>
        <w:t>E</w:t>
      </w:r>
      <w:r>
        <w:rPr>
          <w:rFonts w:hint="eastAsia" w:ascii="宋体" w:hAnsi="宋体" w:eastAsia="宋体" w:cs="宋体"/>
          <w:b w:val="0"/>
          <w:i w:val="0"/>
          <w:caps w:val="0"/>
          <w:color w:val="000000"/>
          <w:spacing w:val="0"/>
          <w:w w:val="100"/>
          <w:kern w:val="0"/>
          <w:sz w:val="21"/>
          <w:szCs w:val="21"/>
          <w:shd w:val="clear" w:color="auto" w:fill="auto"/>
          <w:lang w:val="zh-CN"/>
        </w:rPr>
        <w:t>）</w:t>
      </w:r>
    </w:p>
    <w:p>
      <w:pPr>
        <w:numPr>
          <w:ilvl w:val="0"/>
          <w:numId w:val="11"/>
        </w:num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庆大霉素十红霉素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B.青霉素G+TMP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C.多西环素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D.青霉素G十链霉素</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E.青霉素G十红霉素</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914</w:t>
      </w:r>
      <w:r>
        <w:rPr>
          <w:rFonts w:hint="eastAsia" w:ascii="宋体" w:hAnsi="宋体" w:eastAsia="宋体" w:cs="宋体"/>
          <w:b w:val="0"/>
          <w:i w:val="0"/>
          <w:caps w:val="0"/>
          <w:color w:val="000000"/>
          <w:spacing w:val="0"/>
          <w:w w:val="100"/>
          <w:kern w:val="0"/>
          <w:sz w:val="21"/>
          <w:szCs w:val="21"/>
          <w:shd w:val="clear" w:color="auto" w:fill="auto"/>
          <w:lang w:val="zh-CN"/>
        </w:rPr>
        <w:t>．张某，女性，因肾病综合征伴肾功能不全入院，近几日出现尿急、尿痛.尿频</w:t>
      </w:r>
    </w:p>
    <w:p>
      <w:pPr>
        <w:snapToGrid w:val="0"/>
        <w:spacing w:before="60" w:beforeAutospacing="0" w:after="0" w:afterAutospacing="0" w:line="240" w:lineRule="auto"/>
        <w:ind w:left="4"/>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症状，诊断为铜绿假单胞菌致尿路感染，应选用下列何药来控制尿路感染（</w:t>
      </w:r>
      <w:r>
        <w:rPr>
          <w:rFonts w:hint="eastAsia" w:ascii="宋体" w:hAnsi="宋体" w:eastAsia="宋体" w:cs="宋体"/>
          <w:b w:val="0"/>
          <w:i w:val="0"/>
          <w:caps w:val="0"/>
          <w:color w:val="000000"/>
          <w:spacing w:val="0"/>
          <w:w w:val="100"/>
          <w:kern w:val="0"/>
          <w:sz w:val="21"/>
          <w:szCs w:val="21"/>
          <w:shd w:val="clear" w:color="auto" w:fill="auto"/>
          <w:lang w:val="en-US" w:eastAsia="zh-CN"/>
        </w:rPr>
        <w:t>D</w:t>
      </w:r>
      <w:r>
        <w:rPr>
          <w:rFonts w:hint="eastAsia" w:ascii="宋体" w:hAnsi="宋体" w:eastAsia="宋体" w:cs="宋体"/>
          <w:b w:val="0"/>
          <w:i w:val="0"/>
          <w:caps w:val="0"/>
          <w:color w:val="000000"/>
          <w:spacing w:val="0"/>
          <w:w w:val="100"/>
          <w:kern w:val="0"/>
          <w:sz w:val="21"/>
          <w:szCs w:val="21"/>
          <w:shd w:val="clear" w:color="auto" w:fill="auto"/>
          <w:lang w:val="zh-CN"/>
        </w:rPr>
        <w:t>）</w:t>
      </w:r>
    </w:p>
    <w:p>
      <w:pPr>
        <w:numPr>
          <w:ilvl w:val="0"/>
          <w:numId w:val="12"/>
        </w:num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庆大霉素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B.SMZ+TMP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C.抗敌素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D.羧苄西林 </w:t>
      </w:r>
      <w:r>
        <w:rPr>
          <w:rFonts w:hint="eastAsia" w:ascii="宋体" w:hAnsi="宋体" w:eastAsia="宋体" w:cs="宋体"/>
          <w:b w:val="0"/>
          <w:i w:val="0"/>
          <w:caps w:val="0"/>
          <w:color w:val="000000"/>
          <w:spacing w:val="0"/>
          <w:w w:val="100"/>
          <w:kern w:val="0"/>
          <w:sz w:val="21"/>
          <w:szCs w:val="21"/>
          <w:shd w:val="clear" w:color="auto" w:fill="auto"/>
          <w:lang w:val="en-US" w:eastAsia="zh-CN"/>
        </w:rPr>
        <w:t xml:space="preserve"> </w:t>
      </w:r>
      <w:r>
        <w:rPr>
          <w:rFonts w:hint="eastAsia" w:ascii="宋体" w:hAnsi="宋体" w:eastAsia="宋体" w:cs="宋体"/>
          <w:b w:val="0"/>
          <w:i w:val="0"/>
          <w:caps w:val="0"/>
          <w:color w:val="000000"/>
          <w:spacing w:val="0"/>
          <w:w w:val="100"/>
          <w:kern w:val="0"/>
          <w:sz w:val="21"/>
          <w:szCs w:val="21"/>
          <w:shd w:val="clear" w:color="auto" w:fill="auto"/>
          <w:lang w:val="zh-CN"/>
        </w:rPr>
        <w:t xml:space="preserve">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E.头孢氨苄</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915.</w:t>
      </w:r>
      <w:r>
        <w:rPr>
          <w:rFonts w:hint="eastAsia" w:ascii="宋体" w:hAnsi="宋体" w:eastAsia="宋体" w:cs="宋体"/>
          <w:b w:val="0"/>
          <w:i w:val="0"/>
          <w:caps w:val="0"/>
          <w:color w:val="000000"/>
          <w:spacing w:val="0"/>
          <w:w w:val="100"/>
          <w:kern w:val="0"/>
          <w:sz w:val="21"/>
          <w:szCs w:val="21"/>
          <w:shd w:val="clear" w:color="auto" w:fill="auto"/>
          <w:lang w:val="zh-CN"/>
        </w:rPr>
        <w:t>刘某，突发咽痛、畏寒、高热，检查可见咽明显充血，扁桃体肿大、充血、表</w:t>
      </w:r>
    </w:p>
    <w:p>
      <w:pPr>
        <w:snapToGrid w:val="0"/>
        <w:spacing w:before="50" w:beforeAutospacing="0" w:after="0" w:afterAutospacing="0" w:line="240" w:lineRule="auto"/>
        <w:ind w:left="9"/>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面有黄色状渗出物，血培养为金葡菌感染，诊断为急性细菌性扁桃体炎，药敏试验显示</w:t>
      </w:r>
    </w:p>
    <w:p>
      <w:pPr>
        <w:snapToGrid w:val="0"/>
        <w:spacing w:before="60" w:beforeAutospacing="0" w:after="0" w:afterAutospacing="0" w:line="240" w:lineRule="auto"/>
        <w:ind w:left="4"/>
        <w:jc w:val="both"/>
        <w:textAlignment w:val="baseline"/>
        <w:rPr>
          <w:rFonts w:hint="eastAsia" w:ascii="宋体" w:hAnsi="宋体" w:eastAsia="宋体" w:cs="宋体"/>
          <w:b w:val="0"/>
          <w:i w:val="0"/>
          <w:caps w:val="0"/>
          <w:color w:val="000000"/>
          <w:spacing w:val="0"/>
          <w:w w:val="100"/>
          <w:kern w:val="0"/>
          <w:sz w:val="21"/>
          <w:szCs w:val="21"/>
          <w:shd w:val="clear" w:color="auto" w:fill="auto"/>
          <w:lang w:val="en-US" w:eastAsia="zh-CN"/>
        </w:rPr>
      </w:pPr>
      <w:r>
        <w:rPr>
          <w:rFonts w:hint="eastAsia" w:ascii="宋体" w:hAnsi="宋体" w:eastAsia="宋体" w:cs="宋体"/>
          <w:b w:val="0"/>
          <w:i w:val="0"/>
          <w:caps w:val="0"/>
          <w:color w:val="000000"/>
          <w:spacing w:val="0"/>
          <w:w w:val="100"/>
          <w:kern w:val="0"/>
          <w:sz w:val="21"/>
          <w:szCs w:val="21"/>
          <w:shd w:val="clear" w:color="auto" w:fill="auto"/>
          <w:lang w:val="zh-CN"/>
        </w:rPr>
        <w:t>对青霉素耐药，最好选用下列何种抗菌药控制感染（</w:t>
      </w:r>
      <w:r>
        <w:rPr>
          <w:rFonts w:hint="eastAsia" w:ascii="宋体" w:hAnsi="宋体" w:eastAsia="宋体" w:cs="宋体"/>
          <w:b w:val="0"/>
          <w:i w:val="0"/>
          <w:caps w:val="0"/>
          <w:color w:val="000000"/>
          <w:spacing w:val="0"/>
          <w:w w:val="100"/>
          <w:kern w:val="0"/>
          <w:sz w:val="21"/>
          <w:szCs w:val="21"/>
          <w:shd w:val="clear" w:color="auto" w:fill="auto"/>
          <w:lang w:val="en-US" w:eastAsia="zh-CN"/>
        </w:rPr>
        <w:t>B</w:t>
      </w:r>
      <w:r>
        <w:rPr>
          <w:rFonts w:hint="eastAsia" w:ascii="宋体" w:hAnsi="宋体" w:eastAsia="宋体" w:cs="宋体"/>
          <w:b w:val="0"/>
          <w:i w:val="0"/>
          <w:caps w:val="0"/>
          <w:color w:val="000000"/>
          <w:spacing w:val="0"/>
          <w:w w:val="100"/>
          <w:kern w:val="0"/>
          <w:sz w:val="21"/>
          <w:szCs w:val="21"/>
          <w:shd w:val="clear" w:color="auto" w:fill="auto"/>
          <w:lang w:val="zh-CN"/>
        </w:rPr>
        <w:t>）</w:t>
      </w:r>
    </w:p>
    <w:p>
      <w:pPr>
        <w:numPr>
          <w:ilvl w:val="0"/>
          <w:numId w:val="0"/>
        </w:num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rPr>
      </w:pPr>
      <w:r>
        <w:rPr>
          <w:rFonts w:hint="eastAsia" w:ascii="宋体" w:hAnsi="宋体" w:eastAsia="宋体" w:cs="宋体"/>
          <w:b w:val="0"/>
          <w:i w:val="0"/>
          <w:caps w:val="0"/>
          <w:color w:val="000000"/>
          <w:spacing w:val="0"/>
          <w:w w:val="100"/>
          <w:kern w:val="0"/>
          <w:sz w:val="21"/>
          <w:szCs w:val="21"/>
          <w:shd w:val="clear" w:color="auto" w:fill="auto"/>
          <w:lang w:val="en-US" w:eastAsia="zh-CN"/>
        </w:rPr>
        <w:t>A.</w:t>
      </w:r>
      <w:r>
        <w:rPr>
          <w:rFonts w:hint="eastAsia" w:ascii="宋体" w:hAnsi="宋体" w:eastAsia="宋体" w:cs="宋体"/>
          <w:b w:val="0"/>
          <w:i w:val="0"/>
          <w:caps w:val="0"/>
          <w:color w:val="000000"/>
          <w:spacing w:val="0"/>
          <w:w w:val="100"/>
          <w:kern w:val="0"/>
          <w:sz w:val="21"/>
          <w:szCs w:val="21"/>
          <w:shd w:val="clear" w:color="auto" w:fill="auto"/>
          <w:lang w:val="zh-CN"/>
        </w:rPr>
        <w:t>青霉素</w:t>
      </w:r>
      <w:r>
        <w:rPr>
          <w:rFonts w:hint="eastAsia" w:ascii="宋体" w:hAnsi="宋体" w:eastAsia="宋体" w:cs="宋体"/>
          <w:b w:val="0"/>
          <w:i w:val="0"/>
          <w:caps w:val="0"/>
          <w:color w:val="000000"/>
          <w:spacing w:val="0"/>
          <w:w w:val="100"/>
          <w:kern w:val="0"/>
          <w:sz w:val="21"/>
          <w:szCs w:val="21"/>
          <w:shd w:val="clear" w:color="auto" w:fill="auto"/>
        </w:rPr>
        <w:t xml:space="preserve">     </w:t>
      </w:r>
    </w:p>
    <w:p>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rPr>
      </w:pPr>
      <w:r>
        <w:rPr>
          <w:rFonts w:hint="eastAsia" w:ascii="宋体" w:hAnsi="宋体" w:eastAsia="宋体" w:cs="宋体"/>
          <w:b w:val="0"/>
          <w:i w:val="0"/>
          <w:caps w:val="0"/>
          <w:color w:val="000000"/>
          <w:spacing w:val="0"/>
          <w:w w:val="100"/>
          <w:kern w:val="0"/>
          <w:sz w:val="21"/>
          <w:szCs w:val="21"/>
          <w:shd w:val="clear" w:color="auto" w:fill="auto"/>
        </w:rPr>
        <w:t>B.</w:t>
      </w:r>
      <w:r>
        <w:rPr>
          <w:rFonts w:hint="eastAsia" w:ascii="宋体" w:hAnsi="宋体" w:eastAsia="宋体" w:cs="宋体"/>
          <w:b w:val="0"/>
          <w:i w:val="0"/>
          <w:caps w:val="0"/>
          <w:color w:val="000000"/>
          <w:spacing w:val="0"/>
          <w:w w:val="100"/>
          <w:kern w:val="0"/>
          <w:sz w:val="21"/>
          <w:szCs w:val="21"/>
          <w:shd w:val="clear" w:color="auto" w:fill="auto"/>
          <w:lang w:val="zh-CN"/>
        </w:rPr>
        <w:t>苯唑西林</w:t>
      </w:r>
      <w:r>
        <w:rPr>
          <w:rFonts w:hint="eastAsia" w:ascii="宋体" w:hAnsi="宋体" w:eastAsia="宋体" w:cs="宋体"/>
          <w:b w:val="0"/>
          <w:i w:val="0"/>
          <w:caps w:val="0"/>
          <w:color w:val="000000"/>
          <w:spacing w:val="0"/>
          <w:w w:val="100"/>
          <w:kern w:val="0"/>
          <w:sz w:val="21"/>
          <w:szCs w:val="21"/>
          <w:shd w:val="clear" w:color="auto" w:fill="auto"/>
        </w:rPr>
        <w:t xml:space="preserve"> </w:t>
      </w:r>
      <w:r>
        <w:rPr>
          <w:rFonts w:hint="eastAsia" w:ascii="宋体" w:hAnsi="宋体" w:eastAsia="宋体" w:cs="宋体"/>
          <w:b w:val="0"/>
          <w:i w:val="0"/>
          <w:caps w:val="0"/>
          <w:color w:val="000000"/>
          <w:spacing w:val="0"/>
          <w:w w:val="100"/>
          <w:kern w:val="0"/>
          <w:sz w:val="21"/>
          <w:szCs w:val="21"/>
          <w:shd w:val="clear" w:color="auto" w:fill="auto"/>
          <w:lang w:val="en-US" w:eastAsia="zh-CN"/>
        </w:rPr>
        <w:t xml:space="preserve">  </w:t>
      </w:r>
      <w:r>
        <w:rPr>
          <w:rFonts w:hint="eastAsia" w:ascii="宋体" w:hAnsi="宋体" w:eastAsia="宋体" w:cs="宋体"/>
          <w:b w:val="0"/>
          <w:i w:val="0"/>
          <w:caps w:val="0"/>
          <w:color w:val="000000"/>
          <w:spacing w:val="0"/>
          <w:w w:val="100"/>
          <w:kern w:val="0"/>
          <w:sz w:val="21"/>
          <w:szCs w:val="21"/>
          <w:shd w:val="clear" w:color="auto" w:fill="auto"/>
        </w:rPr>
        <w:t xml:space="preserve"> </w:t>
      </w:r>
    </w:p>
    <w:p>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C.氨苄西林    </w:t>
      </w:r>
    </w:p>
    <w:p>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rPr>
      </w:pPr>
      <w:r>
        <w:rPr>
          <w:rFonts w:hint="eastAsia" w:ascii="宋体" w:hAnsi="宋体" w:eastAsia="宋体" w:cs="宋体"/>
          <w:b w:val="0"/>
          <w:i w:val="0"/>
          <w:caps w:val="0"/>
          <w:color w:val="000000"/>
          <w:spacing w:val="0"/>
          <w:w w:val="100"/>
          <w:kern w:val="0"/>
          <w:sz w:val="21"/>
          <w:szCs w:val="21"/>
          <w:shd w:val="clear" w:color="auto" w:fill="auto"/>
          <w:lang w:val="zh-CN"/>
        </w:rPr>
        <w:t>D.羧苄西林</w:t>
      </w:r>
      <w:r>
        <w:rPr>
          <w:rFonts w:hint="eastAsia" w:ascii="宋体" w:hAnsi="宋体" w:eastAsia="宋体" w:cs="宋体"/>
          <w:b w:val="0"/>
          <w:i w:val="0"/>
          <w:caps w:val="0"/>
          <w:color w:val="000000"/>
          <w:spacing w:val="0"/>
          <w:w w:val="100"/>
          <w:kern w:val="0"/>
          <w:sz w:val="21"/>
          <w:szCs w:val="21"/>
          <w:shd w:val="clear" w:color="auto" w:fill="auto"/>
        </w:rPr>
        <w:t xml:space="preserve">   </w:t>
      </w:r>
    </w:p>
    <w:p>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E.四环素</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916.</w:t>
      </w:r>
      <w:r>
        <w:rPr>
          <w:rFonts w:hint="eastAsia" w:ascii="宋体" w:hAnsi="宋体" w:eastAsia="宋体" w:cs="宋体"/>
          <w:b w:val="0"/>
          <w:i w:val="0"/>
          <w:caps w:val="0"/>
          <w:color w:val="000000"/>
          <w:spacing w:val="0"/>
          <w:w w:val="100"/>
          <w:kern w:val="0"/>
          <w:sz w:val="21"/>
          <w:szCs w:val="21"/>
          <w:shd w:val="clear" w:color="auto" w:fill="auto"/>
          <w:lang w:val="zh-CN"/>
        </w:rPr>
        <w:t>夏某，近几天出现咽痛伴中等程度发热、食欲不振、乏力、全身不适等症状，</w:t>
      </w:r>
    </w:p>
    <w:p>
      <w:pPr>
        <w:snapToGrid w:val="0"/>
        <w:spacing w:before="50" w:beforeAutospacing="0" w:after="0" w:afterAutospacing="0" w:line="240" w:lineRule="auto"/>
        <w:ind w:left="14"/>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咽部充血，扁桃体肿大，上有假膜，细菌学检查发现白喉杆菌，诊断为普通型咽白喉，</w:t>
      </w:r>
    </w:p>
    <w:p>
      <w:pPr>
        <w:snapToGrid w:val="0"/>
        <w:spacing w:before="60" w:beforeAutospacing="0" w:after="0" w:afterAutospacing="0" w:line="240" w:lineRule="auto"/>
        <w:ind w:left="4"/>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最好选用下列哪种治疗方案（</w:t>
      </w:r>
      <w:r>
        <w:rPr>
          <w:rFonts w:hint="eastAsia" w:ascii="宋体" w:hAnsi="宋体" w:eastAsia="宋体" w:cs="宋体"/>
          <w:b w:val="0"/>
          <w:i w:val="0"/>
          <w:caps w:val="0"/>
          <w:color w:val="000000"/>
          <w:spacing w:val="0"/>
          <w:w w:val="100"/>
          <w:kern w:val="0"/>
          <w:sz w:val="21"/>
          <w:szCs w:val="21"/>
          <w:shd w:val="clear" w:color="auto" w:fill="auto"/>
          <w:lang w:val="en-US" w:eastAsia="zh-CN"/>
        </w:rPr>
        <w:t>E</w:t>
      </w:r>
      <w:r>
        <w:rPr>
          <w:rFonts w:hint="eastAsia" w:ascii="宋体" w:hAnsi="宋体" w:eastAsia="宋体" w:cs="宋体"/>
          <w:b w:val="0"/>
          <w:i w:val="0"/>
          <w:caps w:val="0"/>
          <w:color w:val="000000"/>
          <w:spacing w:val="0"/>
          <w:w w:val="100"/>
          <w:kern w:val="0"/>
          <w:sz w:val="21"/>
          <w:szCs w:val="21"/>
          <w:shd w:val="clear" w:color="auto" w:fill="auto"/>
          <w:lang w:val="zh-CN"/>
        </w:rPr>
        <w:t>）</w:t>
      </w:r>
    </w:p>
    <w:p>
      <w:pPr>
        <w:numPr>
          <w:ilvl w:val="0"/>
          <w:numId w:val="13"/>
        </w:num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红霉素十白喉抗毒素      </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B.庆大霉素十白喉抗毒素  </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C.土霉素十白喉抗毒素</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D.SMZ+TMP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E.青霉素十白喉抗毒素</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917.</w:t>
      </w:r>
      <w:r>
        <w:rPr>
          <w:rFonts w:hint="eastAsia" w:ascii="宋体" w:hAnsi="宋体" w:eastAsia="宋体" w:cs="宋体"/>
          <w:b w:val="0"/>
          <w:i w:val="0"/>
          <w:caps w:val="0"/>
          <w:color w:val="000000"/>
          <w:spacing w:val="0"/>
          <w:w w:val="100"/>
          <w:kern w:val="0"/>
          <w:sz w:val="21"/>
          <w:szCs w:val="21"/>
          <w:shd w:val="clear" w:color="auto" w:fill="auto"/>
          <w:lang w:val="zh-CN"/>
        </w:rPr>
        <w:t>曹某，半月前曾患急性扁桃体炎，现突发发热、伴多汗、疲乏、厌食及心前区</w:t>
      </w:r>
    </w:p>
    <w:p>
      <w:pPr>
        <w:snapToGrid w:val="0"/>
        <w:spacing w:before="50" w:beforeAutospacing="0" w:after="0" w:afterAutospacing="0" w:line="240" w:lineRule="auto"/>
        <w:ind w:left="14"/>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不适等症状，诊断为风湿性心脏病，常选用下列何种抗生素控制链球菌感染（</w:t>
      </w:r>
      <w:r>
        <w:rPr>
          <w:rFonts w:hint="eastAsia" w:ascii="宋体" w:hAnsi="宋体" w:eastAsia="宋体" w:cs="宋体"/>
          <w:b w:val="0"/>
          <w:i w:val="0"/>
          <w:caps w:val="0"/>
          <w:color w:val="000000"/>
          <w:spacing w:val="0"/>
          <w:w w:val="100"/>
          <w:kern w:val="0"/>
          <w:sz w:val="21"/>
          <w:szCs w:val="21"/>
          <w:shd w:val="clear" w:color="auto" w:fill="auto"/>
          <w:lang w:val="en-US" w:eastAsia="zh-CN"/>
        </w:rPr>
        <w:t>E</w:t>
      </w:r>
      <w:r>
        <w:rPr>
          <w:rFonts w:hint="eastAsia" w:ascii="宋体" w:hAnsi="宋体" w:eastAsia="宋体" w:cs="宋体"/>
          <w:b w:val="0"/>
          <w:i w:val="0"/>
          <w:caps w:val="0"/>
          <w:color w:val="000000"/>
          <w:spacing w:val="0"/>
          <w:w w:val="100"/>
          <w:kern w:val="0"/>
          <w:sz w:val="21"/>
          <w:szCs w:val="21"/>
          <w:shd w:val="clear" w:color="auto" w:fill="auto"/>
          <w:lang w:val="zh-CN"/>
        </w:rPr>
        <w:t>）</w:t>
      </w:r>
    </w:p>
    <w:p>
      <w:pPr>
        <w:numPr>
          <w:ilvl w:val="0"/>
          <w:numId w:val="0"/>
        </w:num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A.</w:t>
      </w:r>
      <w:r>
        <w:rPr>
          <w:rFonts w:hint="eastAsia" w:ascii="宋体" w:hAnsi="宋体" w:eastAsia="宋体" w:cs="宋体"/>
          <w:b w:val="0"/>
          <w:i w:val="0"/>
          <w:caps w:val="0"/>
          <w:color w:val="000000"/>
          <w:spacing w:val="0"/>
          <w:w w:val="100"/>
          <w:kern w:val="0"/>
          <w:sz w:val="21"/>
          <w:szCs w:val="21"/>
          <w:shd w:val="clear" w:color="auto" w:fill="auto"/>
          <w:lang w:val="zh-CN"/>
        </w:rPr>
        <w:t xml:space="preserve">青霉素    </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B.庆大霉素    </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C.万古霉素     </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D.抗敌素    </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E.四环素</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918</w:t>
      </w:r>
      <w:r>
        <w:rPr>
          <w:rFonts w:hint="eastAsia" w:ascii="宋体" w:hAnsi="宋体" w:eastAsia="宋体" w:cs="宋体"/>
          <w:b w:val="0"/>
          <w:i w:val="0"/>
          <w:caps w:val="0"/>
          <w:color w:val="000000"/>
          <w:spacing w:val="0"/>
          <w:w w:val="100"/>
          <w:kern w:val="0"/>
          <w:sz w:val="21"/>
          <w:szCs w:val="21"/>
          <w:shd w:val="clear" w:color="auto" w:fill="auto"/>
          <w:lang w:val="zh-CN"/>
        </w:rPr>
        <w:t>．陈某，五天前出现尿急、尿痛及尿频症状，尿中查到白细胞和尿蛋白，现突发</w:t>
      </w:r>
    </w:p>
    <w:p>
      <w:pPr>
        <w:snapToGrid w:val="0"/>
        <w:spacing w:before="50" w:beforeAutospacing="0" w:after="0" w:afterAutospacing="0" w:line="240" w:lineRule="auto"/>
        <w:ind w:left="19"/>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高热、伴心率加快、血压下降、呼吸加快、出冷汗及尿量明显减少等症状;血中检到变</w:t>
      </w:r>
    </w:p>
    <w:p>
      <w:pPr>
        <w:snapToGrid w:val="0"/>
        <w:spacing w:before="50" w:beforeAutospacing="0" w:after="0" w:afterAutospacing="0" w:line="240" w:lineRule="auto"/>
        <w:ind w:left="14"/>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形杆菌，诊断为败血症，常首选下列何药进行抗感染治疗（</w:t>
      </w:r>
      <w:r>
        <w:rPr>
          <w:rFonts w:hint="eastAsia" w:ascii="宋体" w:hAnsi="宋体" w:eastAsia="宋体" w:cs="宋体"/>
          <w:b w:val="0"/>
          <w:i w:val="0"/>
          <w:caps w:val="0"/>
          <w:color w:val="000000"/>
          <w:spacing w:val="0"/>
          <w:w w:val="100"/>
          <w:kern w:val="0"/>
          <w:sz w:val="21"/>
          <w:szCs w:val="21"/>
          <w:shd w:val="clear" w:color="auto" w:fill="auto"/>
          <w:lang w:val="en-US" w:eastAsia="zh-CN"/>
        </w:rPr>
        <w:t>A</w:t>
      </w:r>
      <w:r>
        <w:rPr>
          <w:rFonts w:hint="eastAsia" w:ascii="宋体" w:hAnsi="宋体" w:eastAsia="宋体" w:cs="宋体"/>
          <w:b w:val="0"/>
          <w:i w:val="0"/>
          <w:caps w:val="0"/>
          <w:color w:val="000000"/>
          <w:spacing w:val="0"/>
          <w:w w:val="100"/>
          <w:kern w:val="0"/>
          <w:sz w:val="21"/>
          <w:szCs w:val="21"/>
          <w:shd w:val="clear" w:color="auto" w:fill="auto"/>
          <w:lang w:val="zh-CN"/>
        </w:rPr>
        <w:t>）</w:t>
      </w:r>
    </w:p>
    <w:p>
      <w:pPr>
        <w:numPr>
          <w:ilvl w:val="0"/>
          <w:numId w:val="0"/>
        </w:num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A.</w:t>
      </w:r>
      <w:r>
        <w:rPr>
          <w:rFonts w:hint="eastAsia" w:ascii="宋体" w:hAnsi="宋体" w:eastAsia="宋体" w:cs="宋体"/>
          <w:b w:val="0"/>
          <w:i w:val="0"/>
          <w:caps w:val="0"/>
          <w:color w:val="000000"/>
          <w:spacing w:val="0"/>
          <w:w w:val="100"/>
          <w:kern w:val="0"/>
          <w:sz w:val="21"/>
          <w:szCs w:val="21"/>
          <w:shd w:val="clear" w:color="auto" w:fill="auto"/>
          <w:lang w:val="zh-CN"/>
        </w:rPr>
        <w:t xml:space="preserve">庆大霉素     </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B.万古霉素    </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C.氨苄西林     </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D.羧苄西林  </w:t>
      </w:r>
      <w:r>
        <w:rPr>
          <w:rFonts w:hint="eastAsia" w:ascii="宋体" w:hAnsi="宋体" w:eastAsia="宋体" w:cs="宋体"/>
          <w:b w:val="0"/>
          <w:i w:val="0"/>
          <w:caps w:val="0"/>
          <w:color w:val="000000"/>
          <w:spacing w:val="0"/>
          <w:w w:val="100"/>
          <w:kern w:val="0"/>
          <w:sz w:val="21"/>
          <w:szCs w:val="21"/>
          <w:shd w:val="clear" w:color="auto" w:fill="auto"/>
          <w:lang w:val="en-US" w:eastAsia="zh-CN"/>
        </w:rPr>
        <w:t xml:space="preserve"> </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E.链霉素</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919</w:t>
      </w:r>
      <w:r>
        <w:rPr>
          <w:rFonts w:hint="eastAsia" w:ascii="宋体" w:hAnsi="宋体" w:eastAsia="宋体" w:cs="宋体"/>
          <w:b w:val="0"/>
          <w:i w:val="0"/>
          <w:caps w:val="0"/>
          <w:color w:val="000000"/>
          <w:spacing w:val="0"/>
          <w:w w:val="100"/>
          <w:kern w:val="0"/>
          <w:sz w:val="21"/>
          <w:szCs w:val="21"/>
          <w:shd w:val="clear" w:color="auto" w:fill="auto"/>
          <w:lang w:val="zh-CN"/>
        </w:rPr>
        <w:t>. 丁某，女，26岁，因咳嗽、发烧入院，医生诊断为支原体肺炎，医嘱为红霉素</w:t>
      </w:r>
    </w:p>
    <w:p>
      <w:pPr>
        <w:snapToGrid w:val="0"/>
        <w:spacing w:before="60" w:beforeAutospacing="0" w:after="0" w:afterAutospacing="0" w:line="240" w:lineRule="auto"/>
        <w:ind w:left="19"/>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静滴，应选用下列哪种溶媒为宜（</w:t>
      </w:r>
      <w:r>
        <w:rPr>
          <w:rFonts w:hint="eastAsia" w:ascii="宋体" w:hAnsi="宋体" w:eastAsia="宋体" w:cs="宋体"/>
          <w:b w:val="0"/>
          <w:i w:val="0"/>
          <w:caps w:val="0"/>
          <w:color w:val="000000"/>
          <w:spacing w:val="0"/>
          <w:w w:val="100"/>
          <w:kern w:val="0"/>
          <w:sz w:val="21"/>
          <w:szCs w:val="21"/>
          <w:shd w:val="clear" w:color="auto" w:fill="auto"/>
          <w:lang w:val="en-US" w:eastAsia="zh-CN"/>
        </w:rPr>
        <w:t>B</w:t>
      </w:r>
      <w:r>
        <w:rPr>
          <w:rFonts w:hint="eastAsia" w:ascii="宋体" w:hAnsi="宋体" w:eastAsia="宋体" w:cs="宋体"/>
          <w:b w:val="0"/>
          <w:i w:val="0"/>
          <w:caps w:val="0"/>
          <w:color w:val="000000"/>
          <w:spacing w:val="0"/>
          <w:w w:val="100"/>
          <w:kern w:val="0"/>
          <w:sz w:val="21"/>
          <w:szCs w:val="21"/>
          <w:shd w:val="clear" w:color="auto" w:fill="auto"/>
          <w:lang w:val="zh-CN"/>
        </w:rPr>
        <w:t>）</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A.0.9%氯化钠注射液   </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B.5%葡萄糖注射液      </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C.蒸馏水</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D.等渗葡萄糖氯化钠注射液        </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E.以上皆否</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920</w:t>
      </w:r>
      <w:r>
        <w:rPr>
          <w:rFonts w:hint="eastAsia" w:ascii="宋体" w:hAnsi="宋体" w:eastAsia="宋体" w:cs="宋体"/>
          <w:b w:val="0"/>
          <w:i w:val="0"/>
          <w:caps w:val="0"/>
          <w:color w:val="000000"/>
          <w:spacing w:val="0"/>
          <w:w w:val="100"/>
          <w:kern w:val="0"/>
          <w:sz w:val="21"/>
          <w:szCs w:val="21"/>
          <w:shd w:val="clear" w:color="auto" w:fill="auto"/>
          <w:lang w:val="zh-CN"/>
        </w:rPr>
        <w:t>．于某，男，46岁，咳嗽、发烧、气粗入院，医生诊断为大叶肺炎，请问选用以</w:t>
      </w:r>
    </w:p>
    <w:p>
      <w:pPr>
        <w:snapToGrid w:val="0"/>
        <w:spacing w:before="60" w:beforeAutospacing="0" w:after="0" w:afterAutospacing="0" w:line="240" w:lineRule="auto"/>
        <w:ind w:left="19"/>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下哪个治疗方案（</w:t>
      </w:r>
      <w:r>
        <w:rPr>
          <w:rFonts w:hint="eastAsia" w:ascii="宋体" w:hAnsi="宋体" w:eastAsia="宋体" w:cs="宋体"/>
          <w:b w:val="0"/>
          <w:i w:val="0"/>
          <w:caps w:val="0"/>
          <w:color w:val="000000"/>
          <w:spacing w:val="0"/>
          <w:w w:val="100"/>
          <w:kern w:val="0"/>
          <w:sz w:val="21"/>
          <w:szCs w:val="21"/>
          <w:shd w:val="clear" w:color="auto" w:fill="auto"/>
          <w:lang w:val="en-US" w:eastAsia="zh-CN"/>
        </w:rPr>
        <w:t>A</w:t>
      </w:r>
      <w:r>
        <w:rPr>
          <w:rFonts w:hint="eastAsia" w:ascii="宋体" w:hAnsi="宋体" w:eastAsia="宋体" w:cs="宋体"/>
          <w:b w:val="0"/>
          <w:i w:val="0"/>
          <w:caps w:val="0"/>
          <w:color w:val="000000"/>
          <w:spacing w:val="0"/>
          <w:w w:val="100"/>
          <w:kern w:val="0"/>
          <w:sz w:val="21"/>
          <w:szCs w:val="21"/>
          <w:shd w:val="clear" w:color="auto" w:fill="auto"/>
          <w:lang w:val="zh-CN"/>
        </w:rPr>
        <w:t>）</w:t>
      </w:r>
    </w:p>
    <w:p>
      <w:pPr>
        <w:numPr>
          <w:ilvl w:val="0"/>
          <w:numId w:val="0"/>
        </w:num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A.</w:t>
      </w:r>
      <w:r>
        <w:rPr>
          <w:rFonts w:hint="eastAsia" w:ascii="宋体" w:hAnsi="宋体" w:eastAsia="宋体" w:cs="宋体"/>
          <w:b w:val="0"/>
          <w:i w:val="0"/>
          <w:caps w:val="0"/>
          <w:color w:val="000000"/>
          <w:spacing w:val="0"/>
          <w:w w:val="100"/>
          <w:kern w:val="0"/>
          <w:sz w:val="21"/>
          <w:szCs w:val="21"/>
          <w:shd w:val="clear" w:color="auto" w:fill="auto"/>
          <w:lang w:val="zh-CN"/>
        </w:rPr>
        <w:t xml:space="preserve">大剂量氢化可的松十青霉素突击疗法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B.小剂量氢化可的松十青霉素长程疗法</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C.单用大剂量氢化可的松突击疗法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D.小剂量氢化可的松长程疗法十青霉素</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E.小剂量泼尼松隔日一次服十青霉素</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921</w:t>
      </w:r>
      <w:r>
        <w:rPr>
          <w:rFonts w:hint="eastAsia" w:ascii="宋体" w:hAnsi="宋体" w:eastAsia="宋体" w:cs="宋体"/>
          <w:b w:val="0"/>
          <w:i w:val="0"/>
          <w:caps w:val="0"/>
          <w:color w:val="000000"/>
          <w:spacing w:val="0"/>
          <w:w w:val="100"/>
          <w:kern w:val="0"/>
          <w:sz w:val="21"/>
          <w:szCs w:val="21"/>
          <w:shd w:val="clear" w:color="auto" w:fill="auto"/>
          <w:lang w:val="zh-CN"/>
        </w:rPr>
        <w:t>．于某，女，56岁，患上呼吸道感染，扁桃体肿大，发热，体温38.5℃，医生</w:t>
      </w:r>
    </w:p>
    <w:p>
      <w:pPr>
        <w:snapToGrid w:val="0"/>
        <w:spacing w:before="60" w:beforeAutospacing="0" w:after="0" w:afterAutospacing="0" w:line="240" w:lineRule="auto"/>
        <w:ind w:left="28"/>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给予以下哪种方案治疗为宜（</w:t>
      </w:r>
      <w:r>
        <w:rPr>
          <w:rFonts w:hint="eastAsia" w:ascii="宋体" w:hAnsi="宋体" w:eastAsia="宋体" w:cs="宋体"/>
          <w:b w:val="0"/>
          <w:i w:val="0"/>
          <w:caps w:val="0"/>
          <w:color w:val="000000"/>
          <w:spacing w:val="0"/>
          <w:w w:val="100"/>
          <w:kern w:val="0"/>
          <w:sz w:val="21"/>
          <w:szCs w:val="21"/>
          <w:shd w:val="clear" w:color="auto" w:fill="auto"/>
          <w:lang w:val="en-US" w:eastAsia="zh-CN"/>
        </w:rPr>
        <w:t>A</w:t>
      </w:r>
      <w:r>
        <w:rPr>
          <w:rFonts w:hint="eastAsia" w:ascii="宋体" w:hAnsi="宋体" w:eastAsia="宋体" w:cs="宋体"/>
          <w:b w:val="0"/>
          <w:i w:val="0"/>
          <w:caps w:val="0"/>
          <w:color w:val="000000"/>
          <w:spacing w:val="0"/>
          <w:w w:val="100"/>
          <w:kern w:val="0"/>
          <w:sz w:val="21"/>
          <w:szCs w:val="21"/>
          <w:shd w:val="clear" w:color="auto" w:fill="auto"/>
          <w:lang w:val="zh-CN"/>
        </w:rPr>
        <w:t>）</w:t>
      </w:r>
    </w:p>
    <w:p>
      <w:pPr>
        <w:numPr>
          <w:ilvl w:val="0"/>
          <w:numId w:val="0"/>
        </w:num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A.</w:t>
      </w:r>
      <w:r>
        <w:rPr>
          <w:rFonts w:hint="eastAsia" w:ascii="宋体" w:hAnsi="宋体" w:eastAsia="宋体" w:cs="宋体"/>
          <w:b w:val="0"/>
          <w:i w:val="0"/>
          <w:caps w:val="0"/>
          <w:color w:val="000000"/>
          <w:spacing w:val="0"/>
          <w:w w:val="100"/>
          <w:kern w:val="0"/>
          <w:sz w:val="21"/>
          <w:szCs w:val="21"/>
          <w:shd w:val="clear" w:color="auto" w:fill="auto"/>
          <w:lang w:val="zh-CN"/>
        </w:rPr>
        <w:t xml:space="preserve">青霉素十对乙酰氨基酚   </w:t>
      </w:r>
    </w:p>
    <w:p>
      <w:pPr>
        <w:numPr>
          <w:ilvl w:val="0"/>
          <w:numId w:val="0"/>
        </w:numPr>
        <w:snapToGrid w:val="0"/>
        <w:spacing w:before="50" w:beforeAutospacing="0" w:after="0" w:afterAutospacing="0" w:line="240" w:lineRule="auto"/>
        <w:ind w:leftChars="0"/>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B.</w:t>
      </w:r>
      <w:r>
        <w:rPr>
          <w:rFonts w:hint="eastAsia" w:ascii="宋体" w:hAnsi="宋体" w:eastAsia="宋体" w:cs="宋体"/>
          <w:b w:val="0"/>
          <w:i w:val="0"/>
          <w:caps w:val="0"/>
          <w:color w:val="000000"/>
          <w:spacing w:val="0"/>
          <w:w w:val="100"/>
          <w:kern w:val="0"/>
          <w:sz w:val="21"/>
          <w:szCs w:val="21"/>
          <w:shd w:val="clear" w:color="auto" w:fill="auto"/>
          <w:lang w:val="zh-CN"/>
        </w:rPr>
        <w:t xml:space="preserve">青霉素十吲哚美辛   </w:t>
      </w:r>
    </w:p>
    <w:p>
      <w:pPr>
        <w:snapToGrid w:val="0"/>
        <w:spacing w:before="50" w:beforeAutospacing="0" w:after="0" w:afterAutospacing="0" w:line="240" w:lineRule="auto"/>
        <w:ind w:left="0" w:leftChars="0"/>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C.氯芬那酸十环丙沙星</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en-US" w:eastAsia="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D.氨苄西林十奈普生      </w:t>
      </w:r>
      <w:r>
        <w:rPr>
          <w:rFonts w:hint="eastAsia" w:ascii="宋体" w:hAnsi="宋体" w:eastAsia="宋体" w:cs="宋体"/>
          <w:b w:val="0"/>
          <w:i w:val="0"/>
          <w:caps w:val="0"/>
          <w:color w:val="000000"/>
          <w:spacing w:val="0"/>
          <w:w w:val="100"/>
          <w:kern w:val="0"/>
          <w:sz w:val="21"/>
          <w:szCs w:val="21"/>
          <w:shd w:val="clear" w:color="auto" w:fill="auto"/>
          <w:lang w:val="en-US" w:eastAsia="zh-CN"/>
        </w:rPr>
        <w:t xml:space="preserve"> </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E.复方甲恶唑十吡罗昔康</w:t>
      </w:r>
    </w:p>
    <w:p>
      <w:pPr>
        <w:snapToGrid w:val="0"/>
        <w:spacing w:before="4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922</w:t>
      </w:r>
      <w:r>
        <w:rPr>
          <w:rFonts w:hint="eastAsia" w:ascii="宋体" w:hAnsi="宋体" w:eastAsia="宋体" w:cs="宋体"/>
          <w:b w:val="0"/>
          <w:i w:val="0"/>
          <w:caps w:val="0"/>
          <w:color w:val="000000"/>
          <w:spacing w:val="0"/>
          <w:w w:val="100"/>
          <w:kern w:val="0"/>
          <w:sz w:val="21"/>
          <w:szCs w:val="21"/>
          <w:shd w:val="clear" w:color="auto" w:fill="auto"/>
          <w:lang w:val="zh-CN"/>
        </w:rPr>
        <w:t>．钱某，男，34岁，因患支气管炎，医生给予青霉素G1200 万U溶于0.9%250ml中快速静滴，在即将滴完时，病人出现头痛、呕吐、肌肉震颤，继而出现惊厥，这是因为（</w:t>
      </w:r>
      <w:r>
        <w:rPr>
          <w:rFonts w:hint="eastAsia" w:ascii="宋体" w:hAnsi="宋体" w:eastAsia="宋体" w:cs="宋体"/>
          <w:b w:val="0"/>
          <w:i w:val="0"/>
          <w:caps w:val="0"/>
          <w:color w:val="000000"/>
          <w:spacing w:val="0"/>
          <w:w w:val="100"/>
          <w:kern w:val="0"/>
          <w:sz w:val="21"/>
          <w:szCs w:val="21"/>
          <w:shd w:val="clear" w:color="auto" w:fill="auto"/>
          <w:lang w:val="en-US" w:eastAsia="zh-CN"/>
        </w:rPr>
        <w:t>B</w:t>
      </w:r>
      <w:r>
        <w:rPr>
          <w:rFonts w:hint="eastAsia" w:ascii="宋体" w:hAnsi="宋体" w:eastAsia="宋体" w:cs="宋体"/>
          <w:b w:val="0"/>
          <w:i w:val="0"/>
          <w:caps w:val="0"/>
          <w:color w:val="000000"/>
          <w:spacing w:val="0"/>
          <w:w w:val="100"/>
          <w:kern w:val="0"/>
          <w:sz w:val="21"/>
          <w:szCs w:val="21"/>
          <w:shd w:val="clear" w:color="auto" w:fill="auto"/>
          <w:lang w:val="zh-CN"/>
        </w:rPr>
        <w:t>）</w:t>
      </w:r>
    </w:p>
    <w:p>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A.药物引起的过敏反应          </w:t>
      </w:r>
    </w:p>
    <w:p>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B.剂量过大，滴速过快引起的青霉素脑病</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C.制剂不纯，刺激中枢神经所致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D.个体差异的原因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E.该患者不适合用青霉素</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923</w:t>
      </w:r>
      <w:r>
        <w:rPr>
          <w:rFonts w:hint="eastAsia" w:ascii="宋体" w:hAnsi="宋体" w:eastAsia="宋体" w:cs="宋体"/>
          <w:b w:val="0"/>
          <w:i w:val="0"/>
          <w:caps w:val="0"/>
          <w:color w:val="000000"/>
          <w:spacing w:val="0"/>
          <w:w w:val="100"/>
          <w:kern w:val="0"/>
          <w:sz w:val="21"/>
          <w:szCs w:val="21"/>
          <w:shd w:val="clear" w:color="auto" w:fill="auto"/>
          <w:lang w:val="zh-CN"/>
        </w:rPr>
        <w:t>．李某，近来左臂长一疖，穿刺检查为金葡菌感染，青霉素皮试阳性，常选用下</w:t>
      </w:r>
    </w:p>
    <w:p>
      <w:pPr>
        <w:snapToGrid w:val="0"/>
        <w:spacing w:before="50" w:beforeAutospacing="0" w:after="0" w:afterAutospacing="0" w:line="240" w:lineRule="auto"/>
        <w:ind w:left="14"/>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列何药治疗（</w:t>
      </w:r>
      <w:r>
        <w:rPr>
          <w:rFonts w:hint="eastAsia" w:ascii="宋体" w:hAnsi="宋体" w:eastAsia="宋体" w:cs="宋体"/>
          <w:b w:val="0"/>
          <w:i w:val="0"/>
          <w:caps w:val="0"/>
          <w:color w:val="000000"/>
          <w:spacing w:val="0"/>
          <w:w w:val="100"/>
          <w:kern w:val="0"/>
          <w:sz w:val="21"/>
          <w:szCs w:val="21"/>
          <w:shd w:val="clear" w:color="auto" w:fill="auto"/>
          <w:lang w:val="en-US" w:eastAsia="zh-CN"/>
        </w:rPr>
        <w:t>A</w:t>
      </w:r>
      <w:r>
        <w:rPr>
          <w:rFonts w:hint="eastAsia" w:ascii="宋体" w:hAnsi="宋体" w:eastAsia="宋体" w:cs="宋体"/>
          <w:b w:val="0"/>
          <w:i w:val="0"/>
          <w:caps w:val="0"/>
          <w:color w:val="000000"/>
          <w:spacing w:val="0"/>
          <w:w w:val="100"/>
          <w:kern w:val="0"/>
          <w:sz w:val="21"/>
          <w:szCs w:val="21"/>
          <w:shd w:val="clear" w:color="auto" w:fill="auto"/>
          <w:lang w:val="zh-CN"/>
        </w:rPr>
        <w:t>）</w:t>
      </w:r>
    </w:p>
    <w:p>
      <w:pPr>
        <w:numPr>
          <w:ilvl w:val="0"/>
          <w:numId w:val="0"/>
        </w:num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A.</w:t>
      </w:r>
      <w:r>
        <w:rPr>
          <w:rFonts w:hint="eastAsia" w:ascii="宋体" w:hAnsi="宋体" w:eastAsia="宋体" w:cs="宋体"/>
          <w:b w:val="0"/>
          <w:i w:val="0"/>
          <w:caps w:val="0"/>
          <w:color w:val="000000"/>
          <w:spacing w:val="0"/>
          <w:w w:val="100"/>
          <w:kern w:val="0"/>
          <w:sz w:val="21"/>
          <w:szCs w:val="21"/>
          <w:shd w:val="clear" w:color="auto" w:fill="auto"/>
          <w:lang w:val="zh-CN"/>
        </w:rPr>
        <w:t xml:space="preserve">红霉素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B.苯唑西林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C.头孢唑啉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D.氨苄西林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E.羧苄西林</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924</w:t>
      </w:r>
      <w:r>
        <w:rPr>
          <w:rFonts w:hint="eastAsia" w:ascii="宋体" w:hAnsi="宋体" w:eastAsia="宋体" w:cs="宋体"/>
          <w:b w:val="0"/>
          <w:i w:val="0"/>
          <w:caps w:val="0"/>
          <w:color w:val="000000"/>
          <w:spacing w:val="0"/>
          <w:w w:val="100"/>
          <w:kern w:val="0"/>
          <w:sz w:val="21"/>
          <w:szCs w:val="21"/>
          <w:shd w:val="clear" w:color="auto" w:fill="auto"/>
          <w:lang w:val="zh-CN"/>
        </w:rPr>
        <w:t>．张某，近几天来出现周身不适、食欲减退、烦躁不安及高热等症状，检查发现</w:t>
      </w:r>
    </w:p>
    <w:p>
      <w:pPr>
        <w:snapToGrid w:val="0"/>
        <w:spacing w:before="40" w:beforeAutospacing="0" w:after="0" w:afterAutospacing="0" w:line="240" w:lineRule="auto"/>
        <w:ind w:left="9"/>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左下肢腔骨下段有红、肿、热、压痛和波动感，穿刺检查为金葡菌感染，诊断为急性骨</w:t>
      </w:r>
    </w:p>
    <w:p>
      <w:pPr>
        <w:snapToGrid w:val="0"/>
        <w:spacing w:before="50" w:beforeAutospacing="0" w:after="0" w:afterAutospacing="0" w:line="240" w:lineRule="auto"/>
        <w:ind w:left="4"/>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髓炎，为控制感染，常选用下列何种药物治疗（</w:t>
      </w:r>
      <w:r>
        <w:rPr>
          <w:rFonts w:hint="eastAsia" w:ascii="宋体" w:hAnsi="宋体" w:eastAsia="宋体" w:cs="宋体"/>
          <w:b w:val="0"/>
          <w:i w:val="0"/>
          <w:caps w:val="0"/>
          <w:color w:val="000000"/>
          <w:spacing w:val="0"/>
          <w:w w:val="100"/>
          <w:kern w:val="0"/>
          <w:sz w:val="21"/>
          <w:szCs w:val="21"/>
          <w:shd w:val="clear" w:color="auto" w:fill="auto"/>
          <w:lang w:val="en-US" w:eastAsia="zh-CN"/>
        </w:rPr>
        <w:t>B</w:t>
      </w:r>
      <w:r>
        <w:rPr>
          <w:rFonts w:hint="eastAsia" w:ascii="宋体" w:hAnsi="宋体" w:eastAsia="宋体" w:cs="宋体"/>
          <w:b w:val="0"/>
          <w:i w:val="0"/>
          <w:caps w:val="0"/>
          <w:color w:val="000000"/>
          <w:spacing w:val="0"/>
          <w:w w:val="100"/>
          <w:kern w:val="0"/>
          <w:sz w:val="21"/>
          <w:szCs w:val="21"/>
          <w:shd w:val="clear" w:color="auto" w:fill="auto"/>
          <w:lang w:val="zh-CN"/>
        </w:rPr>
        <w:t>）</w:t>
      </w:r>
    </w:p>
    <w:p>
      <w:pPr>
        <w:numPr>
          <w:ilvl w:val="0"/>
          <w:numId w:val="0"/>
        </w:num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rPr>
      </w:pPr>
      <w:r>
        <w:rPr>
          <w:rFonts w:hint="eastAsia" w:ascii="宋体" w:hAnsi="宋体" w:eastAsia="宋体" w:cs="宋体"/>
          <w:b w:val="0"/>
          <w:i w:val="0"/>
          <w:caps w:val="0"/>
          <w:color w:val="000000"/>
          <w:spacing w:val="0"/>
          <w:w w:val="100"/>
          <w:kern w:val="0"/>
          <w:sz w:val="21"/>
          <w:szCs w:val="21"/>
          <w:shd w:val="clear" w:color="auto" w:fill="auto"/>
          <w:lang w:val="en-US" w:eastAsia="zh-CN"/>
        </w:rPr>
        <w:t>A.</w:t>
      </w:r>
      <w:r>
        <w:rPr>
          <w:rFonts w:hint="eastAsia" w:ascii="宋体" w:hAnsi="宋体" w:eastAsia="宋体" w:cs="宋体"/>
          <w:b w:val="0"/>
          <w:i w:val="0"/>
          <w:caps w:val="0"/>
          <w:color w:val="000000"/>
          <w:spacing w:val="0"/>
          <w:w w:val="100"/>
          <w:kern w:val="0"/>
          <w:sz w:val="21"/>
          <w:szCs w:val="21"/>
          <w:shd w:val="clear" w:color="auto" w:fill="auto"/>
          <w:lang w:val="zh-CN"/>
        </w:rPr>
        <w:t>林可霉素</w:t>
      </w:r>
      <w:r>
        <w:rPr>
          <w:rFonts w:hint="eastAsia" w:ascii="宋体" w:hAnsi="宋体" w:eastAsia="宋体" w:cs="宋体"/>
          <w:b w:val="0"/>
          <w:i w:val="0"/>
          <w:caps w:val="0"/>
          <w:color w:val="000000"/>
          <w:spacing w:val="0"/>
          <w:w w:val="100"/>
          <w:kern w:val="0"/>
          <w:sz w:val="21"/>
          <w:szCs w:val="21"/>
          <w:shd w:val="clear" w:color="auto" w:fill="auto"/>
        </w:rPr>
        <w:t xml:space="preserve">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rPr>
      </w:pPr>
      <w:r>
        <w:rPr>
          <w:rFonts w:hint="eastAsia" w:ascii="宋体" w:hAnsi="宋体" w:eastAsia="宋体" w:cs="宋体"/>
          <w:b w:val="0"/>
          <w:i w:val="0"/>
          <w:caps w:val="0"/>
          <w:color w:val="000000"/>
          <w:spacing w:val="0"/>
          <w:w w:val="100"/>
          <w:kern w:val="0"/>
          <w:sz w:val="21"/>
          <w:szCs w:val="21"/>
          <w:shd w:val="clear" w:color="auto" w:fill="auto"/>
        </w:rPr>
        <w:t>B.</w:t>
      </w:r>
      <w:r>
        <w:rPr>
          <w:rFonts w:hint="eastAsia" w:ascii="宋体" w:hAnsi="宋体" w:eastAsia="宋体" w:cs="宋体"/>
          <w:b w:val="0"/>
          <w:i w:val="0"/>
          <w:caps w:val="0"/>
          <w:color w:val="000000"/>
          <w:spacing w:val="0"/>
          <w:w w:val="100"/>
          <w:kern w:val="0"/>
          <w:sz w:val="21"/>
          <w:szCs w:val="21"/>
          <w:shd w:val="clear" w:color="auto" w:fill="auto"/>
          <w:lang w:val="zh-CN"/>
        </w:rPr>
        <w:t>克林霉素</w:t>
      </w:r>
      <w:r>
        <w:rPr>
          <w:rFonts w:hint="eastAsia" w:ascii="宋体" w:hAnsi="宋体" w:eastAsia="宋体" w:cs="宋体"/>
          <w:b w:val="0"/>
          <w:i w:val="0"/>
          <w:caps w:val="0"/>
          <w:color w:val="000000"/>
          <w:spacing w:val="0"/>
          <w:w w:val="100"/>
          <w:kern w:val="0"/>
          <w:sz w:val="21"/>
          <w:szCs w:val="21"/>
          <w:shd w:val="clear" w:color="auto" w:fill="auto"/>
        </w:rPr>
        <w:t xml:space="preserve">  </w:t>
      </w:r>
      <w:r>
        <w:rPr>
          <w:rFonts w:hint="eastAsia" w:ascii="宋体" w:hAnsi="宋体" w:eastAsia="宋体" w:cs="宋体"/>
          <w:b w:val="0"/>
          <w:i w:val="0"/>
          <w:caps w:val="0"/>
          <w:color w:val="000000"/>
          <w:spacing w:val="0"/>
          <w:w w:val="100"/>
          <w:kern w:val="0"/>
          <w:sz w:val="21"/>
          <w:szCs w:val="21"/>
          <w:shd w:val="clear" w:color="auto" w:fill="auto"/>
          <w:lang w:val="en-US" w:eastAsia="zh-CN"/>
        </w:rPr>
        <w:t xml:space="preserve">  </w:t>
      </w:r>
      <w:r>
        <w:rPr>
          <w:rFonts w:hint="eastAsia" w:ascii="宋体" w:hAnsi="宋体" w:eastAsia="宋体" w:cs="宋体"/>
          <w:b w:val="0"/>
          <w:i w:val="0"/>
          <w:caps w:val="0"/>
          <w:color w:val="000000"/>
          <w:spacing w:val="0"/>
          <w:w w:val="100"/>
          <w:kern w:val="0"/>
          <w:sz w:val="21"/>
          <w:szCs w:val="21"/>
          <w:shd w:val="clear" w:color="auto" w:fill="auto"/>
        </w:rPr>
        <w:t xml:space="preserve">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rPr>
      </w:pPr>
      <w:r>
        <w:rPr>
          <w:rFonts w:hint="eastAsia" w:ascii="宋体" w:hAnsi="宋体" w:eastAsia="宋体" w:cs="宋体"/>
          <w:b w:val="0"/>
          <w:i w:val="0"/>
          <w:caps w:val="0"/>
          <w:color w:val="000000"/>
          <w:spacing w:val="0"/>
          <w:w w:val="100"/>
          <w:kern w:val="0"/>
          <w:sz w:val="21"/>
          <w:szCs w:val="21"/>
          <w:shd w:val="clear" w:color="auto" w:fill="auto"/>
          <w:lang w:val="zh-CN"/>
        </w:rPr>
        <w:t xml:space="preserve">C.青霉素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rPr>
      </w:pPr>
      <w:r>
        <w:rPr>
          <w:rFonts w:hint="eastAsia" w:ascii="宋体" w:hAnsi="宋体" w:eastAsia="宋体" w:cs="宋体"/>
          <w:b w:val="0"/>
          <w:i w:val="0"/>
          <w:caps w:val="0"/>
          <w:color w:val="000000"/>
          <w:spacing w:val="0"/>
          <w:w w:val="100"/>
          <w:kern w:val="0"/>
          <w:sz w:val="21"/>
          <w:szCs w:val="21"/>
          <w:shd w:val="clear" w:color="auto" w:fill="auto"/>
          <w:lang w:val="zh-CN"/>
        </w:rPr>
        <w:t>D.红霉素</w:t>
      </w:r>
      <w:r>
        <w:rPr>
          <w:rFonts w:hint="eastAsia" w:ascii="宋体" w:hAnsi="宋体" w:eastAsia="宋体" w:cs="宋体"/>
          <w:b w:val="0"/>
          <w:i w:val="0"/>
          <w:caps w:val="0"/>
          <w:color w:val="000000"/>
          <w:spacing w:val="0"/>
          <w:w w:val="100"/>
          <w:kern w:val="0"/>
          <w:sz w:val="21"/>
          <w:szCs w:val="21"/>
          <w:shd w:val="clear" w:color="auto" w:fill="auto"/>
        </w:rPr>
        <w:t xml:space="preserve">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rPr>
      </w:pPr>
      <w:r>
        <w:rPr>
          <w:rFonts w:hint="eastAsia" w:ascii="宋体" w:hAnsi="宋体" w:eastAsia="宋体" w:cs="宋体"/>
          <w:b w:val="0"/>
          <w:i w:val="0"/>
          <w:caps w:val="0"/>
          <w:color w:val="000000"/>
          <w:spacing w:val="0"/>
          <w:w w:val="100"/>
          <w:kern w:val="0"/>
          <w:sz w:val="21"/>
          <w:szCs w:val="21"/>
          <w:shd w:val="clear" w:color="auto" w:fill="auto"/>
          <w:lang w:val="zh-CN"/>
        </w:rPr>
        <w:t>E.链霉素</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925</w:t>
      </w:r>
      <w:r>
        <w:rPr>
          <w:rFonts w:hint="eastAsia" w:ascii="宋体" w:hAnsi="宋体" w:eastAsia="宋体" w:cs="宋体"/>
          <w:b w:val="0"/>
          <w:i w:val="0"/>
          <w:caps w:val="0"/>
          <w:color w:val="000000"/>
          <w:spacing w:val="0"/>
          <w:w w:val="100"/>
          <w:kern w:val="0"/>
          <w:sz w:val="21"/>
          <w:szCs w:val="21"/>
          <w:shd w:val="clear" w:color="auto" w:fill="auto"/>
          <w:lang w:val="zh-CN"/>
        </w:rPr>
        <w:t>．段某，突发高热、皮疹、结膜充血并有焦痂，查体发现焦痂附近的淋巴结肿</w:t>
      </w:r>
    </w:p>
    <w:p>
      <w:pPr>
        <w:snapToGrid w:val="0"/>
        <w:spacing w:before="50" w:beforeAutospacing="0" w:after="0" w:afterAutospacing="0" w:line="240" w:lineRule="auto"/>
        <w:ind w:left="14"/>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大、肝脾肿大，诊断为恙虫病，应首选下列何种抗菌药治疗（</w:t>
      </w:r>
      <w:r>
        <w:rPr>
          <w:rFonts w:hint="eastAsia" w:ascii="宋体" w:hAnsi="宋体" w:eastAsia="宋体" w:cs="宋体"/>
          <w:b w:val="0"/>
          <w:i w:val="0"/>
          <w:caps w:val="0"/>
          <w:color w:val="000000"/>
          <w:spacing w:val="0"/>
          <w:w w:val="100"/>
          <w:kern w:val="0"/>
          <w:sz w:val="21"/>
          <w:szCs w:val="21"/>
          <w:shd w:val="clear" w:color="auto" w:fill="auto"/>
          <w:lang w:val="en-US" w:eastAsia="zh-CN"/>
        </w:rPr>
        <w:t>C</w:t>
      </w:r>
      <w:r>
        <w:rPr>
          <w:rFonts w:hint="eastAsia" w:ascii="宋体" w:hAnsi="宋体" w:eastAsia="宋体" w:cs="宋体"/>
          <w:b w:val="0"/>
          <w:i w:val="0"/>
          <w:caps w:val="0"/>
          <w:color w:val="000000"/>
          <w:spacing w:val="0"/>
          <w:w w:val="100"/>
          <w:kern w:val="0"/>
          <w:sz w:val="21"/>
          <w:szCs w:val="21"/>
          <w:shd w:val="clear" w:color="auto" w:fill="auto"/>
          <w:lang w:val="zh-CN"/>
        </w:rPr>
        <w:t>）</w:t>
      </w:r>
    </w:p>
    <w:p>
      <w:pPr>
        <w:numPr>
          <w:ilvl w:val="0"/>
          <w:numId w:val="0"/>
        </w:num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rPr>
      </w:pPr>
      <w:r>
        <w:rPr>
          <w:rFonts w:hint="eastAsia" w:ascii="宋体" w:hAnsi="宋体" w:eastAsia="宋体" w:cs="宋体"/>
          <w:b w:val="0"/>
          <w:i w:val="0"/>
          <w:caps w:val="0"/>
          <w:color w:val="000000"/>
          <w:spacing w:val="0"/>
          <w:w w:val="100"/>
          <w:kern w:val="0"/>
          <w:sz w:val="21"/>
          <w:szCs w:val="21"/>
          <w:shd w:val="clear" w:color="auto" w:fill="auto"/>
          <w:lang w:val="en-US" w:eastAsia="zh-CN"/>
        </w:rPr>
        <w:t>A.</w:t>
      </w:r>
      <w:r>
        <w:rPr>
          <w:rFonts w:hint="eastAsia" w:ascii="宋体" w:hAnsi="宋体" w:eastAsia="宋体" w:cs="宋体"/>
          <w:b w:val="0"/>
          <w:i w:val="0"/>
          <w:caps w:val="0"/>
          <w:color w:val="000000"/>
          <w:spacing w:val="0"/>
          <w:w w:val="100"/>
          <w:kern w:val="0"/>
          <w:sz w:val="21"/>
          <w:szCs w:val="21"/>
          <w:shd w:val="clear" w:color="auto" w:fill="auto"/>
          <w:lang w:val="zh-CN"/>
        </w:rPr>
        <w:t>西索米星</w:t>
      </w:r>
      <w:r>
        <w:rPr>
          <w:rFonts w:hint="eastAsia" w:ascii="宋体" w:hAnsi="宋体" w:eastAsia="宋体" w:cs="宋体"/>
          <w:b w:val="0"/>
          <w:i w:val="0"/>
          <w:caps w:val="0"/>
          <w:color w:val="000000"/>
          <w:spacing w:val="0"/>
          <w:w w:val="100"/>
          <w:kern w:val="0"/>
          <w:sz w:val="21"/>
          <w:szCs w:val="21"/>
          <w:shd w:val="clear" w:color="auto" w:fill="auto"/>
        </w:rPr>
        <w:t xml:space="preserve">    </w:t>
      </w:r>
    </w:p>
    <w:p>
      <w:pPr>
        <w:numPr>
          <w:ilvl w:val="0"/>
          <w:numId w:val="0"/>
        </w:numPr>
        <w:snapToGrid w:val="0"/>
        <w:spacing w:before="50" w:beforeAutospacing="0" w:after="0" w:afterAutospacing="0" w:line="240" w:lineRule="auto"/>
        <w:ind w:leftChars="0"/>
        <w:jc w:val="both"/>
        <w:textAlignment w:val="baseline"/>
        <w:rPr>
          <w:rFonts w:hint="eastAsia" w:ascii="宋体" w:hAnsi="宋体" w:eastAsia="宋体" w:cs="宋体"/>
          <w:b w:val="0"/>
          <w:i w:val="0"/>
          <w:caps w:val="0"/>
          <w:color w:val="000000"/>
          <w:spacing w:val="0"/>
          <w:w w:val="100"/>
          <w:kern w:val="0"/>
          <w:sz w:val="21"/>
          <w:szCs w:val="21"/>
          <w:shd w:val="clear" w:color="auto" w:fill="auto"/>
        </w:rPr>
      </w:pPr>
      <w:r>
        <w:rPr>
          <w:rFonts w:hint="eastAsia" w:ascii="宋体" w:hAnsi="宋体" w:eastAsia="宋体" w:cs="宋体"/>
          <w:b w:val="0"/>
          <w:i w:val="0"/>
          <w:caps w:val="0"/>
          <w:color w:val="000000"/>
          <w:spacing w:val="0"/>
          <w:w w:val="100"/>
          <w:kern w:val="0"/>
          <w:sz w:val="21"/>
          <w:szCs w:val="21"/>
          <w:shd w:val="clear" w:color="auto" w:fill="auto"/>
          <w:lang w:val="en-US" w:eastAsia="zh-CN"/>
        </w:rPr>
        <w:t>B.</w:t>
      </w:r>
      <w:r>
        <w:rPr>
          <w:rFonts w:hint="eastAsia" w:ascii="宋体" w:hAnsi="宋体" w:eastAsia="宋体" w:cs="宋体"/>
          <w:b w:val="0"/>
          <w:i w:val="0"/>
          <w:caps w:val="0"/>
          <w:color w:val="000000"/>
          <w:spacing w:val="0"/>
          <w:w w:val="100"/>
          <w:kern w:val="0"/>
          <w:sz w:val="21"/>
          <w:szCs w:val="21"/>
          <w:shd w:val="clear" w:color="auto" w:fill="auto"/>
          <w:lang w:val="zh-CN"/>
        </w:rPr>
        <w:t>螺旋霉素</w:t>
      </w:r>
      <w:r>
        <w:rPr>
          <w:rFonts w:hint="eastAsia" w:ascii="宋体" w:hAnsi="宋体" w:eastAsia="宋体" w:cs="宋体"/>
          <w:b w:val="0"/>
          <w:i w:val="0"/>
          <w:caps w:val="0"/>
          <w:color w:val="000000"/>
          <w:spacing w:val="0"/>
          <w:w w:val="100"/>
          <w:kern w:val="0"/>
          <w:sz w:val="21"/>
          <w:szCs w:val="21"/>
          <w:shd w:val="clear" w:color="auto" w:fill="auto"/>
        </w:rPr>
        <w:t xml:space="preserve">  </w:t>
      </w:r>
      <w:r>
        <w:rPr>
          <w:rFonts w:hint="eastAsia" w:ascii="宋体" w:hAnsi="宋体" w:eastAsia="宋体" w:cs="宋体"/>
          <w:b w:val="0"/>
          <w:i w:val="0"/>
          <w:caps w:val="0"/>
          <w:color w:val="000000"/>
          <w:spacing w:val="0"/>
          <w:w w:val="100"/>
          <w:kern w:val="0"/>
          <w:sz w:val="21"/>
          <w:szCs w:val="21"/>
          <w:shd w:val="clear" w:color="auto" w:fill="auto"/>
          <w:lang w:val="en-US" w:eastAsia="zh-CN"/>
        </w:rPr>
        <w:t xml:space="preserve"> </w:t>
      </w:r>
      <w:r>
        <w:rPr>
          <w:rFonts w:hint="eastAsia" w:ascii="宋体" w:hAnsi="宋体" w:eastAsia="宋体" w:cs="宋体"/>
          <w:b w:val="0"/>
          <w:i w:val="0"/>
          <w:caps w:val="0"/>
          <w:color w:val="000000"/>
          <w:spacing w:val="0"/>
          <w:w w:val="100"/>
          <w:kern w:val="0"/>
          <w:sz w:val="21"/>
          <w:szCs w:val="21"/>
          <w:shd w:val="clear" w:color="auto" w:fill="auto"/>
        </w:rPr>
        <w:t xml:space="preserve"> </w:t>
      </w:r>
    </w:p>
    <w:p>
      <w:pPr>
        <w:numPr>
          <w:ilvl w:val="0"/>
          <w:numId w:val="0"/>
        </w:numPr>
        <w:snapToGrid w:val="0"/>
        <w:spacing w:before="50" w:beforeAutospacing="0" w:after="0" w:afterAutospacing="0" w:line="240" w:lineRule="auto"/>
        <w:ind w:leftChars="0"/>
        <w:jc w:val="both"/>
        <w:textAlignment w:val="baseline"/>
        <w:rPr>
          <w:rFonts w:hint="eastAsia" w:ascii="宋体" w:hAnsi="宋体" w:eastAsia="宋体" w:cs="宋体"/>
          <w:b w:val="0"/>
          <w:i w:val="0"/>
          <w:caps w:val="0"/>
          <w:color w:val="000000"/>
          <w:spacing w:val="0"/>
          <w:w w:val="100"/>
          <w:kern w:val="0"/>
          <w:sz w:val="21"/>
          <w:szCs w:val="21"/>
          <w:shd w:val="clear" w:color="auto" w:fill="auto"/>
        </w:rPr>
      </w:pPr>
      <w:r>
        <w:rPr>
          <w:rFonts w:hint="eastAsia" w:ascii="宋体" w:hAnsi="宋体" w:eastAsia="宋体" w:cs="宋体"/>
          <w:b w:val="0"/>
          <w:i w:val="0"/>
          <w:caps w:val="0"/>
          <w:color w:val="000000"/>
          <w:spacing w:val="0"/>
          <w:w w:val="100"/>
          <w:kern w:val="0"/>
          <w:sz w:val="21"/>
          <w:szCs w:val="21"/>
          <w:shd w:val="clear" w:color="auto" w:fill="auto"/>
          <w:lang w:val="en-US" w:eastAsia="zh-CN"/>
        </w:rPr>
        <w:t>C.</w:t>
      </w:r>
      <w:r>
        <w:rPr>
          <w:rFonts w:hint="eastAsia" w:ascii="宋体" w:hAnsi="宋体" w:eastAsia="宋体" w:cs="宋体"/>
          <w:b w:val="0"/>
          <w:i w:val="0"/>
          <w:caps w:val="0"/>
          <w:color w:val="000000"/>
          <w:spacing w:val="0"/>
          <w:w w:val="100"/>
          <w:kern w:val="0"/>
          <w:sz w:val="21"/>
          <w:szCs w:val="21"/>
          <w:shd w:val="clear" w:color="auto" w:fill="auto"/>
          <w:lang w:val="zh-CN"/>
        </w:rPr>
        <w:t xml:space="preserve">四环素    </w:t>
      </w:r>
    </w:p>
    <w:p>
      <w:pPr>
        <w:numPr>
          <w:ilvl w:val="0"/>
          <w:numId w:val="0"/>
        </w:numPr>
        <w:snapToGrid w:val="0"/>
        <w:spacing w:before="50" w:beforeAutospacing="0" w:after="0" w:afterAutospacing="0" w:line="240" w:lineRule="auto"/>
        <w:ind w:leftChars="0"/>
        <w:jc w:val="both"/>
        <w:textAlignment w:val="baseline"/>
        <w:rPr>
          <w:rFonts w:hint="eastAsia" w:ascii="宋体" w:hAnsi="宋体" w:eastAsia="宋体" w:cs="宋体"/>
          <w:b w:val="0"/>
          <w:i w:val="0"/>
          <w:caps w:val="0"/>
          <w:color w:val="000000"/>
          <w:spacing w:val="0"/>
          <w:w w:val="100"/>
          <w:kern w:val="0"/>
          <w:sz w:val="21"/>
          <w:szCs w:val="21"/>
          <w:shd w:val="clear" w:color="auto" w:fill="auto"/>
        </w:rPr>
      </w:pPr>
      <w:r>
        <w:rPr>
          <w:rFonts w:hint="eastAsia" w:ascii="宋体" w:hAnsi="宋体" w:eastAsia="宋体" w:cs="宋体"/>
          <w:b w:val="0"/>
          <w:i w:val="0"/>
          <w:caps w:val="0"/>
          <w:color w:val="000000"/>
          <w:spacing w:val="0"/>
          <w:w w:val="100"/>
          <w:kern w:val="0"/>
          <w:sz w:val="21"/>
          <w:szCs w:val="21"/>
          <w:shd w:val="clear" w:color="auto" w:fill="auto"/>
          <w:lang w:val="en-US" w:eastAsia="zh-CN"/>
        </w:rPr>
        <w:t>D.</w:t>
      </w:r>
      <w:r>
        <w:rPr>
          <w:rFonts w:hint="eastAsia" w:ascii="宋体" w:hAnsi="宋体" w:eastAsia="宋体" w:cs="宋体"/>
          <w:b w:val="0"/>
          <w:i w:val="0"/>
          <w:caps w:val="0"/>
          <w:color w:val="000000"/>
          <w:spacing w:val="0"/>
          <w:w w:val="100"/>
          <w:kern w:val="0"/>
          <w:sz w:val="21"/>
          <w:szCs w:val="21"/>
          <w:shd w:val="clear" w:color="auto" w:fill="auto"/>
          <w:lang w:val="zh-CN"/>
        </w:rPr>
        <w:t>红霉素</w:t>
      </w:r>
      <w:r>
        <w:rPr>
          <w:rFonts w:hint="eastAsia" w:ascii="宋体" w:hAnsi="宋体" w:eastAsia="宋体" w:cs="宋体"/>
          <w:b w:val="0"/>
          <w:i w:val="0"/>
          <w:caps w:val="0"/>
          <w:color w:val="000000"/>
          <w:spacing w:val="0"/>
          <w:w w:val="100"/>
          <w:kern w:val="0"/>
          <w:sz w:val="21"/>
          <w:szCs w:val="21"/>
          <w:shd w:val="clear" w:color="auto" w:fill="auto"/>
        </w:rPr>
        <w:t xml:space="preserve">   </w:t>
      </w:r>
    </w:p>
    <w:p>
      <w:pPr>
        <w:numPr>
          <w:ilvl w:val="0"/>
          <w:numId w:val="0"/>
        </w:numPr>
        <w:snapToGrid w:val="0"/>
        <w:spacing w:before="50" w:beforeAutospacing="0" w:after="0" w:afterAutospacing="0" w:line="240" w:lineRule="auto"/>
        <w:ind w:leftChars="0"/>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E.</w:t>
      </w:r>
      <w:r>
        <w:rPr>
          <w:rFonts w:hint="eastAsia" w:ascii="宋体" w:hAnsi="宋体" w:eastAsia="宋体" w:cs="宋体"/>
          <w:b w:val="0"/>
          <w:i w:val="0"/>
          <w:caps w:val="0"/>
          <w:color w:val="000000"/>
          <w:spacing w:val="0"/>
          <w:w w:val="100"/>
          <w:kern w:val="0"/>
          <w:sz w:val="21"/>
          <w:szCs w:val="21"/>
          <w:shd w:val="clear" w:color="auto" w:fill="auto"/>
          <w:lang w:val="zh-CN"/>
        </w:rPr>
        <w:t>妥布霉素</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926</w:t>
      </w:r>
      <w:r>
        <w:rPr>
          <w:rFonts w:hint="eastAsia" w:ascii="宋体" w:hAnsi="宋体" w:eastAsia="宋体" w:cs="宋体"/>
          <w:b w:val="0"/>
          <w:i w:val="0"/>
          <w:caps w:val="0"/>
          <w:color w:val="000000"/>
          <w:spacing w:val="0"/>
          <w:w w:val="100"/>
          <w:kern w:val="0"/>
          <w:sz w:val="21"/>
          <w:szCs w:val="21"/>
          <w:shd w:val="clear" w:color="auto" w:fill="auto"/>
          <w:lang w:val="zh-CN"/>
        </w:rPr>
        <w:t>．梁某，近一段时间咳嗽，初为干咳，以后有少量黏液脓性痰，有时痰中带血，</w:t>
      </w:r>
    </w:p>
    <w:p>
      <w:pPr>
        <w:snapToGrid w:val="0"/>
        <w:spacing w:before="40" w:beforeAutospacing="0" w:after="0" w:afterAutospacing="0" w:line="240" w:lineRule="auto"/>
        <w:ind w:left="4"/>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并伴有乏力、头痛、咽痛等症状，X线片上发现肺炎阴影，诊断为</w:t>
      </w:r>
      <w:r>
        <w:rPr>
          <w:rFonts w:hint="eastAsia" w:ascii="宋体" w:hAnsi="宋体" w:eastAsia="宋体" w:cs="宋体"/>
          <w:b w:val="0"/>
          <w:i w:val="0"/>
          <w:caps w:val="0"/>
          <w:color w:val="000000"/>
          <w:spacing w:val="0"/>
          <w:w w:val="100"/>
          <w:kern w:val="0"/>
          <w:sz w:val="21"/>
          <w:szCs w:val="21"/>
          <w:shd w:val="clear" w:color="auto" w:fill="auto"/>
          <w:lang w:val="en-US" w:eastAsia="zh-CN"/>
        </w:rPr>
        <w:t>支</w:t>
      </w:r>
      <w:r>
        <w:rPr>
          <w:rFonts w:hint="eastAsia" w:ascii="宋体" w:hAnsi="宋体" w:eastAsia="宋体" w:cs="宋体"/>
          <w:b w:val="0"/>
          <w:i w:val="0"/>
          <w:caps w:val="0"/>
          <w:color w:val="000000"/>
          <w:spacing w:val="0"/>
          <w:w w:val="100"/>
          <w:kern w:val="0"/>
          <w:sz w:val="21"/>
          <w:szCs w:val="21"/>
          <w:shd w:val="clear" w:color="auto" w:fill="auto"/>
          <w:lang w:val="zh-CN"/>
        </w:rPr>
        <w:t>原体肺炎，选用下</w:t>
      </w:r>
    </w:p>
    <w:p>
      <w:pPr>
        <w:snapToGrid w:val="0"/>
        <w:spacing w:before="50" w:beforeAutospacing="0" w:after="0" w:afterAutospacing="0" w:line="240" w:lineRule="auto"/>
        <w:ind w:left="4"/>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列哪种药物控制感染为好（</w:t>
      </w:r>
      <w:r>
        <w:rPr>
          <w:rFonts w:hint="eastAsia" w:ascii="宋体" w:hAnsi="宋体" w:eastAsia="宋体" w:cs="宋体"/>
          <w:b w:val="0"/>
          <w:i w:val="0"/>
          <w:caps w:val="0"/>
          <w:color w:val="000000"/>
          <w:spacing w:val="0"/>
          <w:w w:val="100"/>
          <w:kern w:val="0"/>
          <w:sz w:val="21"/>
          <w:szCs w:val="21"/>
          <w:shd w:val="clear" w:color="auto" w:fill="auto"/>
          <w:lang w:val="en-US" w:eastAsia="zh-CN"/>
        </w:rPr>
        <w:t>B</w:t>
      </w:r>
      <w:r>
        <w:rPr>
          <w:rFonts w:hint="eastAsia" w:ascii="宋体" w:hAnsi="宋体" w:eastAsia="宋体" w:cs="宋体"/>
          <w:b w:val="0"/>
          <w:i w:val="0"/>
          <w:caps w:val="0"/>
          <w:color w:val="000000"/>
          <w:spacing w:val="0"/>
          <w:w w:val="100"/>
          <w:kern w:val="0"/>
          <w:sz w:val="21"/>
          <w:szCs w:val="21"/>
          <w:shd w:val="clear" w:color="auto" w:fill="auto"/>
          <w:lang w:val="zh-CN"/>
        </w:rPr>
        <w:t>）</w:t>
      </w:r>
    </w:p>
    <w:p>
      <w:pPr>
        <w:numPr>
          <w:ilvl w:val="0"/>
          <w:numId w:val="0"/>
        </w:num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A.</w:t>
      </w:r>
      <w:r>
        <w:rPr>
          <w:rFonts w:hint="eastAsia" w:ascii="宋体" w:hAnsi="宋体" w:eastAsia="宋体" w:cs="宋体"/>
          <w:b w:val="0"/>
          <w:i w:val="0"/>
          <w:caps w:val="0"/>
          <w:color w:val="000000"/>
          <w:spacing w:val="0"/>
          <w:w w:val="100"/>
          <w:kern w:val="0"/>
          <w:sz w:val="21"/>
          <w:szCs w:val="21"/>
          <w:shd w:val="clear" w:color="auto" w:fill="auto"/>
          <w:lang w:val="zh-CN"/>
        </w:rPr>
        <w:t xml:space="preserve">青霉素     </w:t>
      </w:r>
    </w:p>
    <w:p>
      <w:pPr>
        <w:numPr>
          <w:ilvl w:val="0"/>
          <w:numId w:val="0"/>
        </w:numPr>
        <w:snapToGrid w:val="0"/>
        <w:spacing w:before="60" w:beforeAutospacing="0" w:after="0" w:afterAutospacing="0" w:line="240" w:lineRule="auto"/>
        <w:ind w:leftChars="0"/>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B.</w:t>
      </w:r>
      <w:r>
        <w:rPr>
          <w:rFonts w:hint="eastAsia" w:ascii="宋体" w:hAnsi="宋体" w:eastAsia="宋体" w:cs="宋体"/>
          <w:b w:val="0"/>
          <w:i w:val="0"/>
          <w:caps w:val="0"/>
          <w:color w:val="000000"/>
          <w:spacing w:val="0"/>
          <w:w w:val="100"/>
          <w:kern w:val="0"/>
          <w:sz w:val="21"/>
          <w:szCs w:val="21"/>
          <w:shd w:val="clear" w:color="auto" w:fill="auto"/>
          <w:lang w:val="zh-CN"/>
        </w:rPr>
        <w:t xml:space="preserve">四环素   </w:t>
      </w:r>
    </w:p>
    <w:p>
      <w:pPr>
        <w:numPr>
          <w:ilvl w:val="0"/>
          <w:numId w:val="0"/>
        </w:numPr>
        <w:snapToGrid w:val="0"/>
        <w:spacing w:before="60" w:beforeAutospacing="0" w:after="0" w:afterAutospacing="0" w:line="240" w:lineRule="auto"/>
        <w:ind w:leftChars="0"/>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C.</w:t>
      </w:r>
      <w:r>
        <w:rPr>
          <w:rFonts w:hint="eastAsia" w:ascii="宋体" w:hAnsi="宋体" w:eastAsia="宋体" w:cs="宋体"/>
          <w:b w:val="0"/>
          <w:i w:val="0"/>
          <w:caps w:val="0"/>
          <w:color w:val="000000"/>
          <w:spacing w:val="0"/>
          <w:w w:val="100"/>
          <w:kern w:val="0"/>
          <w:sz w:val="21"/>
          <w:szCs w:val="21"/>
          <w:shd w:val="clear" w:color="auto" w:fill="auto"/>
          <w:lang w:val="zh-CN"/>
        </w:rPr>
        <w:t xml:space="preserve">氯霉素     </w:t>
      </w:r>
    </w:p>
    <w:p>
      <w:pPr>
        <w:numPr>
          <w:ilvl w:val="0"/>
          <w:numId w:val="0"/>
        </w:numPr>
        <w:snapToGrid w:val="0"/>
        <w:spacing w:before="60" w:beforeAutospacing="0" w:after="0" w:afterAutospacing="0" w:line="240" w:lineRule="auto"/>
        <w:ind w:leftChars="0"/>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D.</w:t>
      </w:r>
      <w:r>
        <w:rPr>
          <w:rFonts w:hint="eastAsia" w:ascii="宋体" w:hAnsi="宋体" w:eastAsia="宋体" w:cs="宋体"/>
          <w:b w:val="0"/>
          <w:i w:val="0"/>
          <w:caps w:val="0"/>
          <w:color w:val="000000"/>
          <w:spacing w:val="0"/>
          <w:w w:val="100"/>
          <w:kern w:val="0"/>
          <w:sz w:val="21"/>
          <w:szCs w:val="21"/>
          <w:shd w:val="clear" w:color="auto" w:fill="auto"/>
          <w:lang w:val="zh-CN"/>
        </w:rPr>
        <w:t xml:space="preserve">庆大霉素   </w:t>
      </w:r>
    </w:p>
    <w:p>
      <w:pPr>
        <w:numPr>
          <w:ilvl w:val="0"/>
          <w:numId w:val="0"/>
        </w:numPr>
        <w:snapToGrid w:val="0"/>
        <w:spacing w:before="60" w:beforeAutospacing="0" w:after="0" w:afterAutospacing="0" w:line="240" w:lineRule="auto"/>
        <w:ind w:leftChars="0"/>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E.</w:t>
      </w:r>
      <w:r>
        <w:rPr>
          <w:rFonts w:hint="eastAsia" w:ascii="宋体" w:hAnsi="宋体" w:eastAsia="宋体" w:cs="宋体"/>
          <w:b w:val="0"/>
          <w:i w:val="0"/>
          <w:caps w:val="0"/>
          <w:color w:val="000000"/>
          <w:spacing w:val="0"/>
          <w:w w:val="100"/>
          <w:kern w:val="0"/>
          <w:sz w:val="21"/>
          <w:szCs w:val="21"/>
          <w:shd w:val="clear" w:color="auto" w:fill="auto"/>
          <w:lang w:val="zh-CN"/>
        </w:rPr>
        <w:t>螺旋霉素</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927</w:t>
      </w:r>
      <w:r>
        <w:rPr>
          <w:rFonts w:hint="eastAsia" w:ascii="宋体" w:hAnsi="宋体" w:eastAsia="宋体" w:cs="宋体"/>
          <w:b w:val="0"/>
          <w:i w:val="0"/>
          <w:caps w:val="0"/>
          <w:color w:val="000000"/>
          <w:spacing w:val="0"/>
          <w:w w:val="100"/>
          <w:kern w:val="0"/>
          <w:sz w:val="21"/>
          <w:szCs w:val="21"/>
          <w:shd w:val="clear" w:color="auto" w:fill="auto"/>
          <w:lang w:val="zh-CN"/>
        </w:rPr>
        <w:t>．肖某，近几日出现发热，呈稽留热型，并伴有全身不适、乏力、食欲减退和咳</w:t>
      </w:r>
    </w:p>
    <w:p>
      <w:pPr>
        <w:snapToGrid w:val="0"/>
        <w:spacing w:before="50" w:beforeAutospacing="0" w:after="0" w:afterAutospacing="0" w:line="240" w:lineRule="auto"/>
        <w:ind w:left="4"/>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嗽等症状，细菌学检查后诊断为伤寒，应首选下列何种抗菌药治疗（</w:t>
      </w:r>
      <w:r>
        <w:rPr>
          <w:rFonts w:hint="eastAsia" w:ascii="宋体" w:hAnsi="宋体" w:eastAsia="宋体" w:cs="宋体"/>
          <w:b w:val="0"/>
          <w:i w:val="0"/>
          <w:caps w:val="0"/>
          <w:color w:val="000000"/>
          <w:spacing w:val="0"/>
          <w:w w:val="100"/>
          <w:kern w:val="0"/>
          <w:sz w:val="21"/>
          <w:szCs w:val="21"/>
          <w:shd w:val="clear" w:color="auto" w:fill="auto"/>
          <w:lang w:val="en-US" w:eastAsia="zh-CN"/>
        </w:rPr>
        <w:t>C</w:t>
      </w:r>
      <w:r>
        <w:rPr>
          <w:rFonts w:hint="eastAsia" w:ascii="宋体" w:hAnsi="宋体" w:eastAsia="宋体" w:cs="宋体"/>
          <w:b w:val="0"/>
          <w:i w:val="0"/>
          <w:caps w:val="0"/>
          <w:color w:val="000000"/>
          <w:spacing w:val="0"/>
          <w:w w:val="100"/>
          <w:kern w:val="0"/>
          <w:sz w:val="21"/>
          <w:szCs w:val="21"/>
          <w:shd w:val="clear" w:color="auto" w:fill="auto"/>
          <w:lang w:val="zh-CN"/>
        </w:rPr>
        <w:t>）</w:t>
      </w:r>
    </w:p>
    <w:p>
      <w:pPr>
        <w:numPr>
          <w:ilvl w:val="0"/>
          <w:numId w:val="0"/>
        </w:num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A.</w:t>
      </w:r>
      <w:r>
        <w:rPr>
          <w:rFonts w:hint="eastAsia" w:ascii="宋体" w:hAnsi="宋体" w:eastAsia="宋体" w:cs="宋体"/>
          <w:b w:val="0"/>
          <w:i w:val="0"/>
          <w:caps w:val="0"/>
          <w:color w:val="000000"/>
          <w:spacing w:val="0"/>
          <w:w w:val="100"/>
          <w:kern w:val="0"/>
          <w:sz w:val="21"/>
          <w:szCs w:val="21"/>
          <w:shd w:val="clear" w:color="auto" w:fill="auto"/>
          <w:lang w:val="zh-CN"/>
        </w:rPr>
        <w:t xml:space="preserve">四环素      </w:t>
      </w:r>
    </w:p>
    <w:p>
      <w:pPr>
        <w:numPr>
          <w:ilvl w:val="0"/>
          <w:numId w:val="0"/>
        </w:numPr>
        <w:snapToGrid w:val="0"/>
        <w:spacing w:before="50" w:beforeAutospacing="0" w:after="0" w:afterAutospacing="0" w:line="240" w:lineRule="auto"/>
        <w:ind w:leftChars="0"/>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B.</w:t>
      </w:r>
      <w:r>
        <w:rPr>
          <w:rFonts w:hint="eastAsia" w:ascii="宋体" w:hAnsi="宋体" w:eastAsia="宋体" w:cs="宋体"/>
          <w:b w:val="0"/>
          <w:i w:val="0"/>
          <w:caps w:val="0"/>
          <w:color w:val="000000"/>
          <w:spacing w:val="0"/>
          <w:w w:val="100"/>
          <w:kern w:val="0"/>
          <w:sz w:val="21"/>
          <w:szCs w:val="21"/>
          <w:shd w:val="clear" w:color="auto" w:fill="auto"/>
          <w:lang w:val="zh-CN"/>
        </w:rPr>
        <w:t xml:space="preserve">SMZ    </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C</w:t>
      </w:r>
      <w:r>
        <w:rPr>
          <w:rFonts w:hint="eastAsia" w:ascii="宋体" w:hAnsi="宋体" w:eastAsia="宋体" w:cs="宋体"/>
          <w:b w:val="0"/>
          <w:i w:val="0"/>
          <w:caps w:val="0"/>
          <w:color w:val="000000"/>
          <w:spacing w:val="0"/>
          <w:w w:val="100"/>
          <w:kern w:val="0"/>
          <w:sz w:val="21"/>
          <w:szCs w:val="21"/>
          <w:shd w:val="clear" w:color="auto" w:fill="auto"/>
          <w:lang w:val="en-US" w:eastAsia="zh-CN"/>
        </w:rPr>
        <w:t>.</w:t>
      </w:r>
      <w:r>
        <w:rPr>
          <w:rFonts w:hint="eastAsia" w:ascii="宋体" w:hAnsi="宋体" w:eastAsia="宋体" w:cs="宋体"/>
          <w:b w:val="0"/>
          <w:i w:val="0"/>
          <w:caps w:val="0"/>
          <w:color w:val="000000"/>
          <w:spacing w:val="0"/>
          <w:w w:val="100"/>
          <w:kern w:val="0"/>
          <w:sz w:val="21"/>
          <w:szCs w:val="21"/>
          <w:shd w:val="clear" w:color="auto" w:fill="auto"/>
          <w:lang w:val="zh-CN"/>
        </w:rPr>
        <w:t xml:space="preserve">氯霉素     </w:t>
      </w:r>
    </w:p>
    <w:p>
      <w:p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D.</w:t>
      </w:r>
      <w:r>
        <w:rPr>
          <w:rFonts w:hint="eastAsia" w:ascii="宋体" w:hAnsi="宋体" w:eastAsia="宋体" w:cs="宋体"/>
          <w:b w:val="0"/>
          <w:i w:val="0"/>
          <w:caps w:val="0"/>
          <w:color w:val="000000"/>
          <w:spacing w:val="0"/>
          <w:w w:val="100"/>
          <w:kern w:val="0"/>
          <w:sz w:val="21"/>
          <w:szCs w:val="21"/>
          <w:shd w:val="clear" w:color="auto" w:fill="auto"/>
          <w:lang w:val="zh-CN"/>
        </w:rPr>
        <w:t xml:space="preserve">红霉素     </w:t>
      </w:r>
    </w:p>
    <w:p>
      <w:pPr>
        <w:numPr>
          <w:ilvl w:val="0"/>
          <w:numId w:val="0"/>
        </w:numPr>
        <w:snapToGrid w:val="0"/>
        <w:spacing w:before="50" w:beforeAutospacing="0" w:after="0" w:afterAutospacing="0" w:line="240" w:lineRule="auto"/>
        <w:ind w:leftChars="0"/>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olor w:val="000000"/>
          <w:spacing w:val="0"/>
          <w:w w:val="100"/>
          <w:kern w:val="0"/>
          <w:sz w:val="21"/>
          <w:szCs w:val="21"/>
          <w:shd w:val="clear" w:color="auto" w:fill="auto"/>
          <w:lang w:val="en-US" w:eastAsia="zh-CN"/>
        </w:rPr>
        <w:t>E</w:t>
      </w:r>
      <w:r>
        <w:rPr>
          <w:rFonts w:hint="eastAsia" w:ascii="宋体" w:hAnsi="宋体" w:eastAsia="宋体" w:cs="宋体"/>
          <w:b w:val="0"/>
          <w:i w:val="0"/>
          <w:caps w:val="0"/>
          <w:color w:val="000000"/>
          <w:spacing w:val="0"/>
          <w:w w:val="100"/>
          <w:kern w:val="0"/>
          <w:sz w:val="21"/>
          <w:szCs w:val="21"/>
          <w:shd w:val="clear" w:color="auto" w:fill="auto"/>
          <w:lang w:val="en-US" w:eastAsia="zh-CN"/>
        </w:rPr>
        <w:t>.</w:t>
      </w:r>
      <w:r>
        <w:rPr>
          <w:rFonts w:hint="eastAsia" w:ascii="宋体" w:hAnsi="宋体" w:eastAsia="宋体" w:cs="宋体"/>
          <w:b w:val="0"/>
          <w:i w:val="0"/>
          <w:caps w:val="0"/>
          <w:color w:val="000000"/>
          <w:spacing w:val="0"/>
          <w:w w:val="100"/>
          <w:kern w:val="0"/>
          <w:sz w:val="21"/>
          <w:szCs w:val="21"/>
          <w:shd w:val="clear" w:color="auto" w:fill="auto"/>
          <w:lang w:val="zh-CN"/>
        </w:rPr>
        <w:t>庆大霉素</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928</w:t>
      </w:r>
      <w:r>
        <w:rPr>
          <w:rFonts w:hint="eastAsia" w:ascii="宋体" w:hAnsi="宋体" w:eastAsia="宋体" w:cs="宋体"/>
          <w:b w:val="0"/>
          <w:i w:val="0"/>
          <w:caps w:val="0"/>
          <w:color w:val="000000"/>
          <w:spacing w:val="0"/>
          <w:w w:val="100"/>
          <w:kern w:val="0"/>
          <w:sz w:val="21"/>
          <w:szCs w:val="21"/>
          <w:shd w:val="clear" w:color="auto" w:fill="auto"/>
          <w:lang w:val="zh-CN"/>
        </w:rPr>
        <w:t>．夏某，近几日眼内有异物感、黏液分泌物增多，并伴有畏光、流泪，诊断为沙</w:t>
      </w:r>
    </w:p>
    <w:p>
      <w:pPr>
        <w:snapToGrid w:val="0"/>
        <w:spacing w:before="50" w:beforeAutospacing="0" w:after="0" w:afterAutospacing="0" w:line="240" w:lineRule="auto"/>
        <w:ind w:left="9"/>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眼，应选用下列何种磺胺药治疗（</w:t>
      </w:r>
      <w:r>
        <w:rPr>
          <w:rFonts w:hint="eastAsia" w:ascii="宋体" w:hAnsi="宋体" w:eastAsia="宋体" w:cs="宋体"/>
          <w:b w:val="0"/>
          <w:i w:val="0"/>
          <w:caps w:val="0"/>
          <w:color w:val="000000"/>
          <w:spacing w:val="0"/>
          <w:w w:val="100"/>
          <w:kern w:val="0"/>
          <w:sz w:val="21"/>
          <w:szCs w:val="21"/>
          <w:shd w:val="clear" w:color="auto" w:fill="auto"/>
          <w:lang w:val="en-US" w:eastAsia="zh-CN"/>
        </w:rPr>
        <w:t>C</w:t>
      </w:r>
      <w:r>
        <w:rPr>
          <w:rFonts w:hint="eastAsia" w:ascii="宋体" w:hAnsi="宋体" w:eastAsia="宋体" w:cs="宋体"/>
          <w:b w:val="0"/>
          <w:i w:val="0"/>
          <w:caps w:val="0"/>
          <w:color w:val="000000"/>
          <w:spacing w:val="0"/>
          <w:w w:val="100"/>
          <w:kern w:val="0"/>
          <w:sz w:val="21"/>
          <w:szCs w:val="21"/>
          <w:shd w:val="clear" w:color="auto" w:fill="auto"/>
          <w:lang w:val="zh-CN"/>
        </w:rPr>
        <w:t>）</w:t>
      </w:r>
    </w:p>
    <w:p>
      <w:pPr>
        <w:numPr>
          <w:ilvl w:val="0"/>
          <w:numId w:val="0"/>
        </w:num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rPr>
      </w:pPr>
      <w:r>
        <w:rPr>
          <w:rFonts w:hint="eastAsia" w:ascii="宋体" w:hAnsi="宋体" w:eastAsia="宋体" w:cs="宋体"/>
          <w:b w:val="0"/>
          <w:i w:val="0"/>
          <w:caps w:val="0"/>
          <w:color w:val="000000"/>
          <w:spacing w:val="0"/>
          <w:w w:val="100"/>
          <w:kern w:val="0"/>
          <w:sz w:val="21"/>
          <w:szCs w:val="21"/>
          <w:shd w:val="clear" w:color="auto" w:fill="auto"/>
          <w:lang w:val="en-US" w:eastAsia="zh-CN"/>
        </w:rPr>
        <w:t>A.</w:t>
      </w:r>
      <w:r>
        <w:rPr>
          <w:rFonts w:hint="eastAsia" w:ascii="宋体" w:hAnsi="宋体" w:eastAsia="宋体" w:cs="宋体"/>
          <w:b w:val="0"/>
          <w:i w:val="0"/>
          <w:caps w:val="0"/>
          <w:color w:val="000000"/>
          <w:spacing w:val="0"/>
          <w:w w:val="100"/>
          <w:kern w:val="0"/>
          <w:sz w:val="21"/>
          <w:szCs w:val="21"/>
          <w:shd w:val="clear" w:color="auto" w:fill="auto"/>
        </w:rPr>
        <w:t xml:space="preserve">SD-Ag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rPr>
      </w:pPr>
      <w:r>
        <w:rPr>
          <w:rFonts w:hint="eastAsia" w:ascii="宋体" w:hAnsi="宋体" w:eastAsia="宋体" w:cs="宋体"/>
          <w:b w:val="0"/>
          <w:i w:val="0"/>
          <w:caps w:val="0"/>
          <w:color w:val="000000"/>
          <w:spacing w:val="0"/>
          <w:w w:val="100"/>
          <w:kern w:val="0"/>
          <w:sz w:val="21"/>
          <w:szCs w:val="21"/>
          <w:shd w:val="clear" w:color="auto" w:fill="auto"/>
        </w:rPr>
        <w:t xml:space="preserve">B.SMZ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rPr>
      </w:pPr>
      <w:r>
        <w:rPr>
          <w:rFonts w:hint="eastAsia" w:ascii="宋体" w:hAnsi="宋体" w:eastAsia="宋体" w:cs="宋体"/>
          <w:b w:val="0"/>
          <w:i w:val="0"/>
          <w:caps w:val="0"/>
          <w:color w:val="000000"/>
          <w:spacing w:val="0"/>
          <w:w w:val="100"/>
          <w:kern w:val="0"/>
          <w:sz w:val="21"/>
          <w:szCs w:val="21"/>
          <w:shd w:val="clear" w:color="auto" w:fill="auto"/>
          <w:lang w:val="fr-FR"/>
        </w:rPr>
        <w:t xml:space="preserve">C.SA-Na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rPr>
      </w:pPr>
      <w:r>
        <w:rPr>
          <w:rFonts w:hint="eastAsia" w:ascii="宋体" w:hAnsi="宋体" w:eastAsia="宋体" w:cs="宋体"/>
          <w:b w:val="0"/>
          <w:i w:val="0"/>
          <w:caps w:val="0"/>
          <w:color w:val="000000"/>
          <w:spacing w:val="0"/>
          <w:w w:val="100"/>
          <w:kern w:val="0"/>
          <w:sz w:val="21"/>
          <w:szCs w:val="21"/>
          <w:shd w:val="clear" w:color="auto" w:fill="auto"/>
          <w:lang w:val="fr-FR"/>
        </w:rPr>
        <w:t xml:space="preserve">D.SASP </w:t>
      </w:r>
      <w:r>
        <w:rPr>
          <w:rFonts w:hint="eastAsia" w:ascii="宋体" w:hAnsi="宋体" w:eastAsia="宋体" w:cs="宋体"/>
          <w:b w:val="0"/>
          <w:i w:val="0"/>
          <w:caps w:val="0"/>
          <w:color w:val="000000"/>
          <w:spacing w:val="0"/>
          <w:w w:val="100"/>
          <w:kern w:val="0"/>
          <w:sz w:val="21"/>
          <w:szCs w:val="21"/>
          <w:shd w:val="clear" w:color="auto" w:fill="auto"/>
        </w:rPr>
        <w:t xml:space="preserve">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fr-FR"/>
        </w:rPr>
      </w:pPr>
      <w:r>
        <w:rPr>
          <w:rFonts w:hint="eastAsia" w:ascii="宋体" w:hAnsi="宋体" w:eastAsia="宋体" w:cs="宋体"/>
          <w:b w:val="0"/>
          <w:i w:val="0"/>
          <w:caps w:val="0"/>
          <w:color w:val="000000"/>
          <w:spacing w:val="0"/>
          <w:w w:val="100"/>
          <w:kern w:val="0"/>
          <w:sz w:val="21"/>
          <w:szCs w:val="21"/>
          <w:shd w:val="clear" w:color="auto" w:fill="auto"/>
          <w:lang w:val="fr-FR"/>
        </w:rPr>
        <w:t>E</w:t>
      </w:r>
      <w:r>
        <w:rPr>
          <w:rFonts w:hint="eastAsia" w:ascii="宋体" w:hAnsi="宋体" w:eastAsia="宋体" w:cs="宋体"/>
          <w:b w:val="0"/>
          <w:i w:val="0"/>
          <w:caps w:val="0"/>
          <w:color w:val="000000"/>
          <w:spacing w:val="0"/>
          <w:w w:val="100"/>
          <w:kern w:val="0"/>
          <w:sz w:val="21"/>
          <w:szCs w:val="21"/>
          <w:shd w:val="clear" w:color="auto" w:fill="auto"/>
        </w:rPr>
        <w:t>.</w:t>
      </w:r>
      <w:r>
        <w:rPr>
          <w:rFonts w:hint="eastAsia" w:ascii="宋体" w:hAnsi="宋体" w:eastAsia="宋体" w:cs="宋体"/>
          <w:b w:val="0"/>
          <w:i w:val="0"/>
          <w:caps w:val="0"/>
          <w:color w:val="000000"/>
          <w:spacing w:val="0"/>
          <w:w w:val="100"/>
          <w:kern w:val="0"/>
          <w:sz w:val="21"/>
          <w:szCs w:val="21"/>
          <w:shd w:val="clear" w:color="auto" w:fill="auto"/>
          <w:lang w:val="fr-FR"/>
        </w:rPr>
        <w:t xml:space="preserve">SML </w:t>
      </w:r>
    </w:p>
    <w:p>
      <w:pPr>
        <w:snapToGrid w:val="0"/>
        <w:spacing w:before="7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929</w:t>
      </w:r>
      <w:r>
        <w:rPr>
          <w:rFonts w:hint="eastAsia" w:ascii="宋体" w:hAnsi="宋体" w:eastAsia="宋体" w:cs="宋体"/>
          <w:b w:val="0"/>
          <w:i w:val="0"/>
          <w:caps w:val="0"/>
          <w:color w:val="000000"/>
          <w:spacing w:val="0"/>
          <w:w w:val="100"/>
          <w:kern w:val="0"/>
          <w:sz w:val="21"/>
          <w:szCs w:val="21"/>
          <w:shd w:val="clear" w:color="auto" w:fill="auto"/>
          <w:lang w:val="zh-CN"/>
        </w:rPr>
        <w:t>．王某，近一年来间歇出现腹泻、黏液脓血便、腹痛和里急后重，经结肠镜检查</w:t>
      </w:r>
    </w:p>
    <w:p>
      <w:pPr>
        <w:snapToGrid w:val="0"/>
        <w:spacing w:before="50" w:beforeAutospacing="0" w:after="0" w:afterAutospacing="0" w:line="240" w:lineRule="auto"/>
        <w:ind w:left="4"/>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为溃疡性结肠炎，应首选下列何种抗菌药治疗（</w:t>
      </w:r>
      <w:r>
        <w:rPr>
          <w:rFonts w:hint="eastAsia" w:ascii="宋体" w:hAnsi="宋体" w:eastAsia="宋体" w:cs="宋体"/>
          <w:b w:val="0"/>
          <w:i w:val="0"/>
          <w:caps w:val="0"/>
          <w:color w:val="000000"/>
          <w:spacing w:val="0"/>
          <w:w w:val="100"/>
          <w:kern w:val="0"/>
          <w:sz w:val="21"/>
          <w:szCs w:val="21"/>
          <w:shd w:val="clear" w:color="auto" w:fill="auto"/>
          <w:lang w:val="en-US" w:eastAsia="zh-CN"/>
        </w:rPr>
        <w:t>D</w:t>
      </w:r>
      <w:r>
        <w:rPr>
          <w:rFonts w:hint="eastAsia" w:ascii="宋体" w:hAnsi="宋体" w:eastAsia="宋体" w:cs="宋体"/>
          <w:b w:val="0"/>
          <w:i w:val="0"/>
          <w:caps w:val="0"/>
          <w:color w:val="000000"/>
          <w:spacing w:val="0"/>
          <w:w w:val="100"/>
          <w:kern w:val="0"/>
          <w:sz w:val="21"/>
          <w:szCs w:val="21"/>
          <w:shd w:val="clear" w:color="auto" w:fill="auto"/>
          <w:lang w:val="zh-CN"/>
        </w:rPr>
        <w:t>）</w:t>
      </w:r>
    </w:p>
    <w:p>
      <w:pPr>
        <w:numPr>
          <w:ilvl w:val="0"/>
          <w:numId w:val="0"/>
        </w:num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A.</w:t>
      </w:r>
      <w:r>
        <w:rPr>
          <w:rFonts w:hint="eastAsia" w:ascii="宋体" w:hAnsi="宋体" w:eastAsia="宋体" w:cs="宋体"/>
          <w:b w:val="0"/>
          <w:i w:val="0"/>
          <w:caps w:val="0"/>
          <w:color w:val="000000"/>
          <w:spacing w:val="0"/>
          <w:w w:val="100"/>
          <w:kern w:val="0"/>
          <w:sz w:val="21"/>
          <w:szCs w:val="21"/>
          <w:shd w:val="clear" w:color="auto" w:fill="auto"/>
          <w:lang w:val="zh-CN"/>
        </w:rPr>
        <w:t xml:space="preserve">SMZ     </w:t>
      </w:r>
    </w:p>
    <w:p>
      <w:pPr>
        <w:numPr>
          <w:ilvl w:val="0"/>
          <w:numId w:val="0"/>
        </w:numPr>
        <w:snapToGrid w:val="0"/>
        <w:spacing w:before="60" w:beforeAutospacing="0" w:after="0" w:afterAutospacing="0" w:line="240" w:lineRule="auto"/>
        <w:ind w:leftChars="0"/>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B.</w:t>
      </w:r>
      <w:r>
        <w:rPr>
          <w:rFonts w:hint="eastAsia" w:ascii="宋体" w:hAnsi="宋体" w:eastAsia="宋体" w:cs="宋体"/>
          <w:b w:val="0"/>
          <w:i w:val="0"/>
          <w:caps w:val="0"/>
          <w:color w:val="000000"/>
          <w:spacing w:val="0"/>
          <w:w w:val="100"/>
          <w:kern w:val="0"/>
          <w:sz w:val="21"/>
          <w:szCs w:val="21"/>
          <w:shd w:val="clear" w:color="auto" w:fill="auto"/>
          <w:lang w:val="zh-CN"/>
        </w:rPr>
        <w:t>SML</w:t>
      </w:r>
      <w:r>
        <w:rPr>
          <w:rFonts w:hint="eastAsia" w:ascii="宋体" w:hAnsi="宋体" w:eastAsia="宋体" w:cs="宋体"/>
          <w:b w:val="0"/>
          <w:i w:val="0"/>
          <w:caps w:val="0"/>
          <w:color w:val="000000"/>
          <w:spacing w:val="0"/>
          <w:w w:val="100"/>
          <w:kern w:val="0"/>
          <w:sz w:val="21"/>
          <w:szCs w:val="21"/>
          <w:shd w:val="clear" w:color="auto" w:fill="auto"/>
          <w:lang w:val="en-US" w:eastAsia="zh-CN"/>
        </w:rPr>
        <w:t xml:space="preserve">  </w:t>
      </w:r>
      <w:r>
        <w:rPr>
          <w:rFonts w:hint="eastAsia" w:ascii="宋体" w:hAnsi="宋体" w:eastAsia="宋体" w:cs="宋体"/>
          <w:b w:val="0"/>
          <w:i w:val="0"/>
          <w:caps w:val="0"/>
          <w:color w:val="000000"/>
          <w:spacing w:val="0"/>
          <w:w w:val="100"/>
          <w:kern w:val="0"/>
          <w:sz w:val="21"/>
          <w:szCs w:val="21"/>
          <w:shd w:val="clear" w:color="auto" w:fill="auto"/>
          <w:lang w:val="zh-CN"/>
        </w:rPr>
        <w:t xml:space="preserve">  </w:t>
      </w:r>
    </w:p>
    <w:p>
      <w:pPr>
        <w:numPr>
          <w:ilvl w:val="0"/>
          <w:numId w:val="0"/>
        </w:numPr>
        <w:snapToGrid w:val="0"/>
        <w:spacing w:before="60" w:beforeAutospacing="0" w:after="0" w:afterAutospacing="0" w:line="240" w:lineRule="auto"/>
        <w:ind w:leftChars="0"/>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C.</w:t>
      </w:r>
      <w:r>
        <w:rPr>
          <w:rFonts w:hint="eastAsia" w:ascii="宋体" w:hAnsi="宋体" w:eastAsia="宋体" w:cs="宋体"/>
          <w:b w:val="0"/>
          <w:i w:val="0"/>
          <w:caps w:val="0"/>
          <w:color w:val="000000"/>
          <w:spacing w:val="0"/>
          <w:w w:val="100"/>
          <w:kern w:val="0"/>
          <w:sz w:val="21"/>
          <w:szCs w:val="21"/>
          <w:shd w:val="clear" w:color="auto" w:fill="auto"/>
          <w:lang w:val="zh-CN"/>
        </w:rPr>
        <w:t xml:space="preserve">红霉素     </w:t>
      </w:r>
    </w:p>
    <w:p>
      <w:pPr>
        <w:numPr>
          <w:ilvl w:val="0"/>
          <w:numId w:val="0"/>
        </w:numPr>
        <w:snapToGrid w:val="0"/>
        <w:spacing w:before="60" w:beforeAutospacing="0" w:after="0" w:afterAutospacing="0" w:line="240" w:lineRule="auto"/>
        <w:ind w:leftChars="0"/>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D.</w:t>
      </w:r>
      <w:r>
        <w:rPr>
          <w:rFonts w:hint="eastAsia" w:ascii="宋体" w:hAnsi="宋体" w:eastAsia="宋体" w:cs="宋体"/>
          <w:b w:val="0"/>
          <w:i w:val="0"/>
          <w:caps w:val="0"/>
          <w:color w:val="000000"/>
          <w:spacing w:val="0"/>
          <w:w w:val="100"/>
          <w:kern w:val="0"/>
          <w:sz w:val="21"/>
          <w:szCs w:val="21"/>
          <w:shd w:val="clear" w:color="auto" w:fill="auto"/>
          <w:lang w:val="zh-CN"/>
        </w:rPr>
        <w:t xml:space="preserve">SASP    </w:t>
      </w:r>
    </w:p>
    <w:p>
      <w:pPr>
        <w:numPr>
          <w:ilvl w:val="0"/>
          <w:numId w:val="0"/>
        </w:numPr>
        <w:snapToGrid w:val="0"/>
        <w:spacing w:before="60" w:beforeAutospacing="0" w:after="0" w:afterAutospacing="0" w:line="240" w:lineRule="auto"/>
        <w:ind w:leftChars="0"/>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E.</w:t>
      </w:r>
      <w:r>
        <w:rPr>
          <w:rFonts w:hint="eastAsia" w:ascii="宋体" w:hAnsi="宋体" w:eastAsia="宋体" w:cs="宋体"/>
          <w:b w:val="0"/>
          <w:i w:val="0"/>
          <w:caps w:val="0"/>
          <w:color w:val="000000"/>
          <w:spacing w:val="0"/>
          <w:w w:val="100"/>
          <w:kern w:val="0"/>
          <w:sz w:val="21"/>
          <w:szCs w:val="21"/>
          <w:shd w:val="clear" w:color="auto" w:fill="auto"/>
          <w:lang w:val="zh-CN"/>
        </w:rPr>
        <w:t>呋喃唑酮</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930</w:t>
      </w:r>
      <w:r>
        <w:rPr>
          <w:rFonts w:hint="eastAsia" w:ascii="宋体" w:hAnsi="宋体" w:eastAsia="宋体" w:cs="宋体"/>
          <w:b w:val="0"/>
          <w:i w:val="0"/>
          <w:caps w:val="0"/>
          <w:color w:val="000000"/>
          <w:spacing w:val="0"/>
          <w:w w:val="100"/>
          <w:kern w:val="0"/>
          <w:sz w:val="21"/>
          <w:szCs w:val="21"/>
          <w:shd w:val="clear" w:color="auto" w:fill="auto"/>
          <w:lang w:val="zh-CN"/>
        </w:rPr>
        <w:t>．于某，女，3岁，因不慎将暖水瓶踢倒，被开水烫伤，因入院延迟，创面已经</w:t>
      </w:r>
    </w:p>
    <w:p>
      <w:pPr>
        <w:snapToGrid w:val="0"/>
        <w:spacing w:before="60" w:beforeAutospacing="0" w:after="0" w:afterAutospacing="0" w:line="240" w:lineRule="auto"/>
        <w:ind w:left="4"/>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感染，医生应选用哪种外用抗感染药物（</w:t>
      </w:r>
      <w:r>
        <w:rPr>
          <w:rFonts w:hint="eastAsia" w:ascii="宋体" w:hAnsi="宋体" w:eastAsia="宋体" w:cs="宋体"/>
          <w:b w:val="0"/>
          <w:i w:val="0"/>
          <w:caps w:val="0"/>
          <w:color w:val="000000"/>
          <w:spacing w:val="0"/>
          <w:w w:val="100"/>
          <w:kern w:val="0"/>
          <w:sz w:val="21"/>
          <w:szCs w:val="21"/>
          <w:shd w:val="clear" w:color="auto" w:fill="auto"/>
          <w:lang w:val="en-US" w:eastAsia="zh-CN"/>
        </w:rPr>
        <w:t>A</w:t>
      </w:r>
      <w:r>
        <w:rPr>
          <w:rFonts w:hint="eastAsia" w:ascii="宋体" w:hAnsi="宋体" w:eastAsia="宋体" w:cs="宋体"/>
          <w:b w:val="0"/>
          <w:i w:val="0"/>
          <w:caps w:val="0"/>
          <w:color w:val="000000"/>
          <w:spacing w:val="0"/>
          <w:w w:val="100"/>
          <w:kern w:val="0"/>
          <w:sz w:val="21"/>
          <w:szCs w:val="21"/>
          <w:shd w:val="clear" w:color="auto" w:fill="auto"/>
          <w:lang w:val="zh-CN"/>
        </w:rPr>
        <w:t>）</w:t>
      </w:r>
    </w:p>
    <w:p>
      <w:pPr>
        <w:numPr>
          <w:ilvl w:val="0"/>
          <w:numId w:val="0"/>
        </w:num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A.</w:t>
      </w:r>
      <w:r>
        <w:rPr>
          <w:rFonts w:hint="eastAsia" w:ascii="宋体" w:hAnsi="宋体" w:eastAsia="宋体" w:cs="宋体"/>
          <w:b w:val="0"/>
          <w:i w:val="0"/>
          <w:caps w:val="0"/>
          <w:color w:val="000000"/>
          <w:spacing w:val="0"/>
          <w:w w:val="100"/>
          <w:kern w:val="0"/>
          <w:sz w:val="21"/>
          <w:szCs w:val="21"/>
          <w:shd w:val="clear" w:color="auto" w:fill="auto"/>
          <w:lang w:val="zh-CN"/>
        </w:rPr>
        <w:t xml:space="preserve">磺胺嘧啶银   </w:t>
      </w:r>
    </w:p>
    <w:p>
      <w:pPr>
        <w:numPr>
          <w:ilvl w:val="0"/>
          <w:numId w:val="0"/>
        </w:numPr>
        <w:snapToGrid w:val="0"/>
        <w:spacing w:before="60" w:beforeAutospacing="0" w:after="0" w:afterAutospacing="0" w:line="240" w:lineRule="auto"/>
        <w:ind w:leftChars="0"/>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B.</w:t>
      </w:r>
      <w:r>
        <w:rPr>
          <w:rFonts w:hint="eastAsia" w:ascii="宋体" w:hAnsi="宋体" w:eastAsia="宋体" w:cs="宋体"/>
          <w:b w:val="0"/>
          <w:i w:val="0"/>
          <w:caps w:val="0"/>
          <w:color w:val="000000"/>
          <w:spacing w:val="0"/>
          <w:w w:val="100"/>
          <w:kern w:val="0"/>
          <w:sz w:val="21"/>
          <w:szCs w:val="21"/>
          <w:shd w:val="clear" w:color="auto" w:fill="auto"/>
          <w:lang w:val="zh-CN"/>
        </w:rPr>
        <w:t xml:space="preserve">磺胺嘧啶锌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C.青霉素G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D.诺氟沙星  </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E.磺胺甲恶唑</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931</w:t>
      </w:r>
      <w:r>
        <w:rPr>
          <w:rFonts w:hint="eastAsia" w:ascii="宋体" w:hAnsi="宋体" w:eastAsia="宋体" w:cs="宋体"/>
          <w:b w:val="0"/>
          <w:i w:val="0"/>
          <w:caps w:val="0"/>
          <w:color w:val="000000"/>
          <w:spacing w:val="0"/>
          <w:w w:val="100"/>
          <w:kern w:val="0"/>
          <w:sz w:val="21"/>
          <w:szCs w:val="21"/>
          <w:shd w:val="clear" w:color="auto" w:fill="auto"/>
          <w:lang w:val="zh-CN"/>
        </w:rPr>
        <w:t>．梁某，突发高热伴发热、寒战，继之出现腹痛、腹泻和里急后重，大便开始为</w:t>
      </w:r>
    </w:p>
    <w:p>
      <w:pPr>
        <w:snapToGrid w:val="0"/>
        <w:spacing w:before="3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稀便，迅速可转变为黏液脓血便，有左下腹压痛及肠鸣音亢迸，诊断为急性细菌性痢疾，</w:t>
      </w:r>
    </w:p>
    <w:p>
      <w:pPr>
        <w:snapToGrid w:val="0"/>
        <w:spacing w:before="4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最好选用下列何种抗菌药控制感染（</w:t>
      </w:r>
      <w:r>
        <w:rPr>
          <w:rFonts w:hint="eastAsia" w:ascii="宋体" w:hAnsi="宋体" w:eastAsia="宋体" w:cs="宋体"/>
          <w:b w:val="0"/>
          <w:i w:val="0"/>
          <w:caps w:val="0"/>
          <w:color w:val="000000"/>
          <w:spacing w:val="0"/>
          <w:w w:val="100"/>
          <w:kern w:val="0"/>
          <w:sz w:val="21"/>
          <w:szCs w:val="21"/>
          <w:shd w:val="clear" w:color="auto" w:fill="auto"/>
          <w:lang w:val="en-US" w:eastAsia="zh-CN"/>
        </w:rPr>
        <w:t>B</w:t>
      </w:r>
      <w:r>
        <w:rPr>
          <w:rFonts w:hint="eastAsia" w:ascii="宋体" w:hAnsi="宋体" w:eastAsia="宋体" w:cs="宋体"/>
          <w:b w:val="0"/>
          <w:i w:val="0"/>
          <w:caps w:val="0"/>
          <w:color w:val="000000"/>
          <w:spacing w:val="0"/>
          <w:w w:val="100"/>
          <w:kern w:val="0"/>
          <w:sz w:val="21"/>
          <w:szCs w:val="21"/>
          <w:shd w:val="clear" w:color="auto" w:fill="auto"/>
          <w:lang w:val="zh-CN"/>
        </w:rPr>
        <w:t>）</w:t>
      </w:r>
    </w:p>
    <w:p>
      <w:pPr>
        <w:numPr>
          <w:ilvl w:val="0"/>
          <w:numId w:val="0"/>
        </w:numPr>
        <w:snapToGrid w:val="0"/>
        <w:spacing w:before="5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A.</w:t>
      </w:r>
      <w:r>
        <w:rPr>
          <w:rFonts w:hint="eastAsia" w:ascii="宋体" w:hAnsi="宋体" w:eastAsia="宋体" w:cs="宋体"/>
          <w:b w:val="0"/>
          <w:i w:val="0"/>
          <w:caps w:val="0"/>
          <w:color w:val="000000"/>
          <w:spacing w:val="0"/>
          <w:w w:val="100"/>
          <w:kern w:val="0"/>
          <w:sz w:val="21"/>
          <w:szCs w:val="21"/>
          <w:shd w:val="clear" w:color="auto" w:fill="auto"/>
          <w:lang w:val="zh-CN"/>
        </w:rPr>
        <w:t xml:space="preserve">利福平    </w:t>
      </w:r>
    </w:p>
    <w:p>
      <w:pPr>
        <w:numPr>
          <w:ilvl w:val="0"/>
          <w:numId w:val="0"/>
        </w:numPr>
        <w:snapToGrid w:val="0"/>
        <w:spacing w:before="50" w:beforeAutospacing="0" w:after="0" w:afterAutospacing="0" w:line="240" w:lineRule="auto"/>
        <w:ind w:leftChars="0"/>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B.</w:t>
      </w:r>
      <w:r>
        <w:rPr>
          <w:rFonts w:hint="eastAsia" w:ascii="宋体" w:hAnsi="宋体" w:eastAsia="宋体" w:cs="宋体"/>
          <w:b w:val="0"/>
          <w:i w:val="0"/>
          <w:caps w:val="0"/>
          <w:color w:val="000000"/>
          <w:spacing w:val="0"/>
          <w:w w:val="100"/>
          <w:kern w:val="0"/>
          <w:sz w:val="21"/>
          <w:szCs w:val="21"/>
          <w:shd w:val="clear" w:color="auto" w:fill="auto"/>
          <w:lang w:val="zh-CN"/>
        </w:rPr>
        <w:t xml:space="preserve">诺氟沙星   </w:t>
      </w:r>
    </w:p>
    <w:p>
      <w:pPr>
        <w:snapToGrid w:val="0"/>
        <w:spacing w:before="50" w:beforeAutospacing="0" w:after="0" w:afterAutospacing="0" w:line="240" w:lineRule="auto"/>
        <w:ind w:left="0" w:leftChars="0"/>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C.红霉素     </w:t>
      </w:r>
    </w:p>
    <w:p>
      <w:pPr>
        <w:snapToGrid w:val="0"/>
        <w:spacing w:before="50" w:beforeAutospacing="0" w:after="0" w:afterAutospacing="0" w:line="240" w:lineRule="auto"/>
        <w:ind w:left="0" w:leftChars="0"/>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D.氨苄西林   </w:t>
      </w:r>
    </w:p>
    <w:p>
      <w:pPr>
        <w:snapToGrid w:val="0"/>
        <w:spacing w:before="50" w:beforeAutospacing="0" w:after="0" w:afterAutospacing="0" w:line="240" w:lineRule="auto"/>
        <w:ind w:left="0" w:leftChars="0"/>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E.呋喃妥因</w:t>
      </w:r>
    </w:p>
    <w:p>
      <w:p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932</w:t>
      </w:r>
      <w:r>
        <w:rPr>
          <w:rFonts w:hint="eastAsia" w:ascii="宋体" w:hAnsi="宋体" w:eastAsia="宋体" w:cs="宋体"/>
          <w:b w:val="0"/>
          <w:i w:val="0"/>
          <w:caps w:val="0"/>
          <w:color w:val="000000"/>
          <w:spacing w:val="0"/>
          <w:w w:val="100"/>
          <w:kern w:val="0"/>
          <w:sz w:val="21"/>
          <w:szCs w:val="21"/>
          <w:shd w:val="clear" w:color="auto" w:fill="auto"/>
          <w:lang w:val="zh-CN"/>
        </w:rPr>
        <w:t>．段某，近一段时间，时感阴道瘙痒、分泌物增多，医生诊断为阴道滴虫病，应</w:t>
      </w:r>
    </w:p>
    <w:p>
      <w:pPr>
        <w:snapToGrid w:val="0"/>
        <w:spacing w:before="4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zh-CN"/>
        </w:rPr>
        <w:t>选下列何药治疗效果最佳（</w:t>
      </w:r>
      <w:r>
        <w:rPr>
          <w:rFonts w:hint="eastAsia" w:ascii="宋体" w:hAnsi="宋体" w:eastAsia="宋体" w:cs="宋体"/>
          <w:b w:val="0"/>
          <w:i w:val="0"/>
          <w:caps w:val="0"/>
          <w:color w:val="000000"/>
          <w:spacing w:val="0"/>
          <w:w w:val="100"/>
          <w:kern w:val="0"/>
          <w:sz w:val="21"/>
          <w:szCs w:val="21"/>
          <w:shd w:val="clear" w:color="auto" w:fill="auto"/>
          <w:lang w:val="en-US" w:eastAsia="zh-CN"/>
        </w:rPr>
        <w:t>A</w:t>
      </w:r>
      <w:r>
        <w:rPr>
          <w:rFonts w:hint="eastAsia" w:ascii="宋体" w:hAnsi="宋体" w:eastAsia="宋体" w:cs="宋体"/>
          <w:b w:val="0"/>
          <w:i w:val="0"/>
          <w:caps w:val="0"/>
          <w:color w:val="000000"/>
          <w:spacing w:val="0"/>
          <w:w w:val="100"/>
          <w:kern w:val="0"/>
          <w:sz w:val="21"/>
          <w:szCs w:val="21"/>
          <w:shd w:val="clear" w:color="auto" w:fill="auto"/>
          <w:lang w:val="zh-CN"/>
        </w:rPr>
        <w:t>）</w:t>
      </w:r>
    </w:p>
    <w:p>
      <w:pPr>
        <w:numPr>
          <w:ilvl w:val="0"/>
          <w:numId w:val="0"/>
        </w:numPr>
        <w:snapToGrid w:val="0"/>
        <w:spacing w:before="6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A.</w:t>
      </w:r>
      <w:r>
        <w:rPr>
          <w:rFonts w:hint="eastAsia" w:ascii="宋体" w:hAnsi="宋体" w:eastAsia="宋体" w:cs="宋体"/>
          <w:b w:val="0"/>
          <w:i w:val="0"/>
          <w:caps w:val="0"/>
          <w:color w:val="000000"/>
          <w:spacing w:val="0"/>
          <w:w w:val="100"/>
          <w:kern w:val="0"/>
          <w:sz w:val="21"/>
          <w:szCs w:val="21"/>
          <w:shd w:val="clear" w:color="auto" w:fill="auto"/>
          <w:lang w:val="zh-CN"/>
        </w:rPr>
        <w:t xml:space="preserve">甲硝唑     </w:t>
      </w:r>
    </w:p>
    <w:p>
      <w:pPr>
        <w:numPr>
          <w:ilvl w:val="0"/>
          <w:numId w:val="0"/>
        </w:numPr>
        <w:snapToGrid w:val="0"/>
        <w:spacing w:before="60" w:beforeAutospacing="0" w:after="0" w:afterAutospacing="0" w:line="240" w:lineRule="auto"/>
        <w:ind w:leftChars="0"/>
        <w:jc w:val="both"/>
        <w:textAlignment w:val="baseline"/>
        <w:rPr>
          <w:rFonts w:hint="eastAsia" w:ascii="宋体" w:hAnsi="宋体" w:eastAsia="宋体" w:cs="宋体"/>
          <w:b w:val="0"/>
          <w:i w:val="0"/>
          <w:caps w:val="0"/>
          <w:color w:val="000000"/>
          <w:spacing w:val="0"/>
          <w:w w:val="100"/>
          <w:kern w:val="0"/>
          <w:sz w:val="21"/>
          <w:szCs w:val="21"/>
          <w:shd w:val="clear" w:color="auto" w:fill="auto"/>
          <w:lang w:val="zh-CN"/>
        </w:rPr>
      </w:pPr>
      <w:r>
        <w:rPr>
          <w:rFonts w:hint="eastAsia" w:ascii="宋体" w:hAnsi="宋体" w:eastAsia="宋体" w:cs="宋体"/>
          <w:b w:val="0"/>
          <w:i w:val="0"/>
          <w:caps w:val="0"/>
          <w:color w:val="000000"/>
          <w:spacing w:val="0"/>
          <w:w w:val="100"/>
          <w:kern w:val="0"/>
          <w:sz w:val="21"/>
          <w:szCs w:val="21"/>
          <w:shd w:val="clear" w:color="auto" w:fill="auto"/>
          <w:lang w:val="en-US" w:eastAsia="zh-CN"/>
        </w:rPr>
        <w:t>B.</w:t>
      </w:r>
      <w:r>
        <w:rPr>
          <w:rFonts w:hint="eastAsia" w:ascii="宋体" w:hAnsi="宋体" w:eastAsia="宋体" w:cs="宋体"/>
          <w:b w:val="0"/>
          <w:i w:val="0"/>
          <w:caps w:val="0"/>
          <w:color w:val="000000"/>
          <w:spacing w:val="0"/>
          <w:w w:val="100"/>
          <w:kern w:val="0"/>
          <w:sz w:val="21"/>
          <w:szCs w:val="21"/>
          <w:shd w:val="clear" w:color="auto" w:fill="auto"/>
          <w:lang w:val="zh-CN"/>
        </w:rPr>
        <w:t xml:space="preserve">喹碘方    </w:t>
      </w:r>
    </w:p>
    <w:p>
      <w:pPr>
        <w:snapToGrid w:val="0"/>
        <w:spacing w:before="60" w:beforeAutospacing="0" w:after="0" w:afterAutospacing="0" w:line="240" w:lineRule="auto"/>
        <w:ind w:left="0" w:leftChars="0"/>
        <w:jc w:val="both"/>
        <w:textAlignment w:val="baseline"/>
        <w:rPr>
          <w:rFonts w:hint="eastAsia" w:ascii="宋体" w:hAnsi="宋体" w:eastAsia="宋体" w:cs="宋体"/>
          <w:b w:val="0"/>
          <w:i w:val="0"/>
          <w:caps w:val="0"/>
          <w:color w:val="000000"/>
          <w:spacing w:val="0"/>
          <w:w w:val="100"/>
          <w:kern w:val="0"/>
          <w:sz w:val="21"/>
          <w:szCs w:val="21"/>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C.乙胺嘧啶      </w:t>
      </w:r>
    </w:p>
    <w:p>
      <w:pPr>
        <w:snapToGrid w:val="0"/>
        <w:spacing w:before="60" w:beforeAutospacing="0" w:after="0" w:afterAutospacing="0" w:line="240" w:lineRule="auto"/>
        <w:ind w:left="0" w:leftChars="0"/>
        <w:jc w:val="both"/>
        <w:textAlignment w:val="baseline"/>
        <w:rPr>
          <w:rFonts w:hint="eastAsia" w:ascii="宋体" w:hAnsi="宋体" w:eastAsia="宋体" w:cs="宋体"/>
          <w:b w:val="0"/>
          <w:i w:val="0"/>
          <w:caps w:val="0"/>
          <w:color w:val="000000"/>
          <w:spacing w:val="0"/>
          <w:w w:val="100"/>
          <w:kern w:val="0"/>
          <w:sz w:val="21"/>
          <w:szCs w:val="21"/>
          <w:lang w:val="zh-CN"/>
        </w:rPr>
      </w:pPr>
      <w:r>
        <w:rPr>
          <w:rFonts w:hint="eastAsia" w:ascii="宋体" w:hAnsi="宋体" w:eastAsia="宋体" w:cs="宋体"/>
          <w:b w:val="0"/>
          <w:i w:val="0"/>
          <w:caps w:val="0"/>
          <w:color w:val="000000"/>
          <w:spacing w:val="0"/>
          <w:w w:val="100"/>
          <w:kern w:val="0"/>
          <w:sz w:val="21"/>
          <w:szCs w:val="21"/>
          <w:shd w:val="clear" w:color="auto" w:fill="auto"/>
          <w:lang w:val="zh-CN"/>
        </w:rPr>
        <w:t xml:space="preserve">D.呋喃丙胺    </w:t>
      </w:r>
    </w:p>
    <w:p>
      <w:pPr>
        <w:snapToGrid w:val="0"/>
        <w:spacing w:before="60" w:beforeAutospacing="0" w:after="0" w:afterAutospacing="0" w:line="240" w:lineRule="auto"/>
        <w:ind w:left="0" w:leftChars="0"/>
        <w:jc w:val="both"/>
        <w:textAlignment w:val="baseline"/>
        <w:rPr>
          <w:rFonts w:hint="eastAsia" w:ascii="宋体" w:hAnsi="宋体" w:eastAsia="宋体" w:cs="宋体"/>
          <w:b w:val="0"/>
          <w:i w:val="0"/>
          <w:caps w:val="0"/>
          <w:color w:val="000000"/>
          <w:spacing w:val="0"/>
          <w:w w:val="100"/>
          <w:kern w:val="0"/>
          <w:sz w:val="21"/>
          <w:szCs w:val="21"/>
          <w:lang w:val="zh-CN"/>
        </w:rPr>
      </w:pPr>
      <w:r>
        <w:rPr>
          <w:rFonts w:hint="eastAsia" w:ascii="宋体" w:hAnsi="宋体" w:eastAsia="宋体" w:cs="宋体"/>
          <w:b w:val="0"/>
          <w:i w:val="0"/>
          <w:caps w:val="0"/>
          <w:color w:val="000000"/>
          <w:spacing w:val="0"/>
          <w:w w:val="100"/>
          <w:kern w:val="0"/>
          <w:sz w:val="21"/>
          <w:szCs w:val="21"/>
          <w:shd w:val="clear" w:color="auto" w:fill="auto"/>
          <w:lang w:val="zh-CN"/>
        </w:rPr>
        <w:t>E.乙胺嗪</w:t>
      </w:r>
      <w:r>
        <w:rPr>
          <w:rFonts w:hint="eastAsia" w:ascii="宋体" w:hAnsi="宋体" w:eastAsia="宋体" w:cs="宋体"/>
          <w:b w:val="0"/>
          <w:i w:val="0"/>
          <w:caps w:val="0"/>
          <w:color w:val="000000"/>
          <w:spacing w:val="0"/>
          <w:w w:val="100"/>
          <w:kern w:val="0"/>
          <w:sz w:val="21"/>
          <w:szCs w:val="21"/>
          <w:lang w:val="zh-CN"/>
        </w:rPr>
        <w:t xml:space="preserve"> </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lang w:eastAsia="zh-CN"/>
        </w:rPr>
      </w:pPr>
      <w:r>
        <w:rPr>
          <w:rFonts w:hint="eastAsia" w:ascii="宋体" w:hAnsi="宋体" w:eastAsia="宋体" w:cs="宋体"/>
          <w:b w:val="0"/>
          <w:i w:val="0"/>
          <w:caps w:val="0"/>
          <w:spacing w:val="0"/>
          <w:w w:val="100"/>
          <w:sz w:val="21"/>
          <w:szCs w:val="21"/>
          <w:lang w:val="en-US" w:eastAsia="zh-CN"/>
        </w:rPr>
        <w:t>933</w:t>
      </w:r>
      <w:r>
        <w:rPr>
          <w:rFonts w:hint="eastAsia" w:ascii="宋体" w:hAnsi="宋体" w:eastAsia="宋体" w:cs="宋体"/>
          <w:b w:val="0"/>
          <w:i w:val="0"/>
          <w:caps w:val="0"/>
          <w:spacing w:val="0"/>
          <w:w w:val="100"/>
          <w:sz w:val="21"/>
          <w:szCs w:val="21"/>
        </w:rPr>
        <w:t>.以下关于不良反应的论述，不正确的是</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lang w:val="en-US" w:eastAsia="zh-CN"/>
        </w:rPr>
        <w:t>D</w:t>
      </w:r>
      <w:r>
        <w:rPr>
          <w:rFonts w:hint="eastAsia" w:ascii="宋体" w:hAnsi="宋体" w:eastAsia="宋体" w:cs="宋体"/>
          <w:b w:val="0"/>
          <w:i w:val="0"/>
          <w:caps w:val="0"/>
          <w:spacing w:val="0"/>
          <w:w w:val="100"/>
          <w:sz w:val="21"/>
          <w:szCs w:val="21"/>
          <w:lang w:eastAsia="zh-CN"/>
        </w:rPr>
        <w:t>）</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A</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rPr>
        <w:t>副作用是难以避免的</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B</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rPr>
        <w:t>交态反应与药物剂量无关</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C</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rPr>
        <w:t>有些不良反应可在治疗作用基础上地发</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D</w:t>
      </w:r>
      <w:r>
        <w:rPr>
          <w:rFonts w:hint="eastAsia" w:ascii="宋体" w:hAnsi="宋体" w:eastAsia="宋体" w:cs="宋体"/>
          <w:b w:val="0"/>
          <w:i w:val="0"/>
          <w:caps w:val="0"/>
          <w:spacing w:val="0"/>
          <w:w w:val="100"/>
          <w:sz w:val="21"/>
          <w:szCs w:val="21"/>
          <w:lang w:val="en-US" w:eastAsia="zh-CN"/>
        </w:rPr>
        <w:t>.</w:t>
      </w:r>
      <w:r>
        <w:rPr>
          <w:rFonts w:hint="eastAsia" w:ascii="宋体" w:hAnsi="宋体" w:eastAsia="宋体" w:cs="宋体"/>
          <w:b w:val="0"/>
          <w:i w:val="0"/>
          <w:caps w:val="0"/>
          <w:spacing w:val="0"/>
          <w:w w:val="100"/>
          <w:sz w:val="21"/>
          <w:szCs w:val="21"/>
        </w:rPr>
        <w:t>毒性作用只有在超极量下才会发生</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E</w:t>
      </w:r>
      <w:r>
        <w:rPr>
          <w:rFonts w:hint="eastAsia" w:ascii="宋体" w:hAnsi="宋体" w:eastAsia="宋体" w:cs="宋体"/>
          <w:b w:val="0"/>
          <w:i w:val="0"/>
          <w:caps w:val="0"/>
          <w:spacing w:val="0"/>
          <w:w w:val="100"/>
          <w:sz w:val="21"/>
          <w:szCs w:val="21"/>
          <w:lang w:val="en-US" w:eastAsia="zh-CN"/>
        </w:rPr>
        <w:t>.</w:t>
      </w:r>
      <w:r>
        <w:rPr>
          <w:rFonts w:hint="eastAsia" w:ascii="宋体" w:hAnsi="宋体" w:eastAsia="宋体" w:cs="宋体"/>
          <w:b w:val="0"/>
          <w:i w:val="0"/>
          <w:caps w:val="0"/>
          <w:spacing w:val="0"/>
          <w:w w:val="100"/>
          <w:sz w:val="21"/>
          <w:szCs w:val="21"/>
        </w:rPr>
        <w:t>有些毒性反应停药后仍可残存</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lang w:val="en-US" w:eastAsia="zh-CN"/>
        </w:rPr>
      </w:pPr>
      <w:r>
        <w:rPr>
          <w:rFonts w:hint="eastAsia" w:ascii="宋体" w:hAnsi="宋体" w:eastAsia="宋体" w:cs="宋体"/>
          <w:b w:val="0"/>
          <w:i w:val="0"/>
          <w:caps w:val="0"/>
          <w:spacing w:val="0"/>
          <w:w w:val="100"/>
          <w:sz w:val="21"/>
          <w:szCs w:val="21"/>
          <w:lang w:val="en-US" w:eastAsia="zh-CN"/>
        </w:rPr>
        <w:t>934</w:t>
      </w:r>
      <w:r>
        <w:rPr>
          <w:rFonts w:hint="eastAsia" w:ascii="宋体" w:hAnsi="宋体" w:eastAsia="宋体" w:cs="宋体"/>
          <w:b w:val="0"/>
          <w:i w:val="0"/>
          <w:caps w:val="0"/>
          <w:spacing w:val="0"/>
          <w:w w:val="100"/>
          <w:sz w:val="21"/>
          <w:szCs w:val="21"/>
        </w:rPr>
        <w:t>.部分激动剂的特点为</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lang w:val="en-US" w:eastAsia="zh-CN"/>
        </w:rPr>
        <w:t>D</w:t>
      </w:r>
      <w:r>
        <w:rPr>
          <w:rFonts w:hint="eastAsia" w:ascii="宋体" w:hAnsi="宋体" w:eastAsia="宋体" w:cs="宋体"/>
          <w:b w:val="0"/>
          <w:i w:val="0"/>
          <w:caps w:val="0"/>
          <w:spacing w:val="0"/>
          <w:w w:val="100"/>
          <w:sz w:val="21"/>
          <w:szCs w:val="21"/>
          <w:lang w:eastAsia="zh-CN"/>
        </w:rPr>
        <w:t>）</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A</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rPr>
        <w:t>与受体来和力高面无内在活性</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B</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rPr>
        <w:t>与受体来和力高有内在活性</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C</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rPr>
        <w:t>具有一定亲和力，但内在活性弱，增加剂量后内在活性增强</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D</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rPr>
        <w:t>具有一定来和力,内在活性弱，低</w:t>
      </w:r>
      <w:r>
        <w:rPr>
          <w:rFonts w:hint="eastAsia" w:ascii="宋体" w:hAnsi="宋体" w:eastAsia="宋体" w:cs="宋体"/>
          <w:b w:val="0"/>
          <w:i w:val="0"/>
          <w:caps w:val="0"/>
          <w:spacing w:val="0"/>
          <w:w w:val="100"/>
          <w:sz w:val="21"/>
          <w:szCs w:val="21"/>
          <w:lang w:val="en-US" w:eastAsia="zh-CN"/>
        </w:rPr>
        <w:t>剂</w:t>
      </w:r>
      <w:r>
        <w:rPr>
          <w:rFonts w:hint="eastAsia" w:ascii="宋体" w:hAnsi="宋体" w:eastAsia="宋体" w:cs="宋体"/>
          <w:b w:val="0"/>
          <w:i w:val="0"/>
          <w:caps w:val="0"/>
          <w:spacing w:val="0"/>
          <w:w w:val="100"/>
          <w:sz w:val="21"/>
          <w:szCs w:val="21"/>
        </w:rPr>
        <w:t>量单用时产生</w:t>
      </w:r>
      <w:r>
        <w:rPr>
          <w:rFonts w:hint="eastAsia" w:ascii="宋体" w:hAnsi="宋体" w:eastAsia="宋体" w:cs="宋体"/>
          <w:b w:val="0"/>
          <w:i w:val="0"/>
          <w:caps w:val="0"/>
          <w:spacing w:val="0"/>
          <w:w w:val="100"/>
          <w:sz w:val="21"/>
          <w:szCs w:val="21"/>
          <w:lang w:val="en-US" w:eastAsia="zh-CN"/>
        </w:rPr>
        <w:t>激</w:t>
      </w:r>
      <w:r>
        <w:rPr>
          <w:rFonts w:hint="eastAsia" w:ascii="宋体" w:hAnsi="宋体" w:eastAsia="宋体" w:cs="宋体"/>
          <w:b w:val="0"/>
          <w:i w:val="0"/>
          <w:caps w:val="0"/>
          <w:spacing w:val="0"/>
          <w:w w:val="100"/>
          <w:sz w:val="21"/>
          <w:szCs w:val="21"/>
        </w:rPr>
        <w:t>动效应</w:t>
      </w:r>
      <w:r>
        <w:rPr>
          <w:rFonts w:hint="eastAsia" w:ascii="宋体" w:hAnsi="宋体" w:eastAsia="宋体" w:cs="宋体"/>
          <w:b w:val="0"/>
          <w:i w:val="0"/>
          <w:caps w:val="0"/>
          <w:spacing w:val="0"/>
          <w:w w:val="100"/>
          <w:sz w:val="21"/>
          <w:szCs w:val="21"/>
          <w:lang w:val="en-US" w:eastAsia="zh-CN"/>
        </w:rPr>
        <w:t>,</w:t>
      </w:r>
      <w:r>
        <w:rPr>
          <w:rFonts w:hint="eastAsia" w:ascii="宋体" w:hAnsi="宋体" w:eastAsia="宋体" w:cs="宋体"/>
          <w:b w:val="0"/>
          <w:i w:val="0"/>
          <w:caps w:val="0"/>
          <w:spacing w:val="0"/>
          <w:w w:val="100"/>
          <w:sz w:val="21"/>
          <w:szCs w:val="21"/>
        </w:rPr>
        <w:t>高剂量时可桔抗数动剂的作用</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E</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rPr>
        <w:t>无亲和力也无内在活性</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lang w:eastAsia="zh-CN"/>
        </w:rPr>
      </w:pPr>
      <w:r>
        <w:rPr>
          <w:rFonts w:hint="eastAsia" w:ascii="宋体" w:hAnsi="宋体" w:eastAsia="宋体" w:cs="宋体"/>
          <w:b w:val="0"/>
          <w:i w:val="0"/>
          <w:caps w:val="0"/>
          <w:spacing w:val="0"/>
          <w:w w:val="100"/>
          <w:sz w:val="21"/>
          <w:szCs w:val="21"/>
          <w:lang w:val="en-US" w:eastAsia="zh-CN"/>
        </w:rPr>
        <w:t>935</w:t>
      </w:r>
      <w:r>
        <w:rPr>
          <w:rFonts w:hint="eastAsia" w:ascii="宋体" w:hAnsi="宋体" w:eastAsia="宋体" w:cs="宋体"/>
          <w:b w:val="0"/>
          <w:i w:val="0"/>
          <w:caps w:val="0"/>
          <w:spacing w:val="0"/>
          <w:w w:val="100"/>
          <w:sz w:val="21"/>
          <w:szCs w:val="21"/>
        </w:rPr>
        <w:t>.</w:t>
      </w:r>
      <w:r>
        <w:rPr>
          <w:rFonts w:hint="eastAsia" w:ascii="宋体" w:hAnsi="宋体" w:eastAsia="宋体" w:cs="宋体"/>
          <w:b w:val="0"/>
          <w:i w:val="0"/>
          <w:caps w:val="0"/>
          <w:spacing w:val="0"/>
          <w:w w:val="100"/>
          <w:sz w:val="21"/>
          <w:szCs w:val="21"/>
          <w:lang w:val="en-US" w:eastAsia="zh-CN"/>
        </w:rPr>
        <w:t>乙酰胆碱</w:t>
      </w:r>
      <w:r>
        <w:rPr>
          <w:rFonts w:hint="eastAsia" w:ascii="宋体" w:hAnsi="宋体" w:eastAsia="宋体" w:cs="宋体"/>
          <w:b w:val="0"/>
          <w:i w:val="0"/>
          <w:caps w:val="0"/>
          <w:spacing w:val="0"/>
          <w:w w:val="100"/>
          <w:sz w:val="21"/>
          <w:szCs w:val="21"/>
        </w:rPr>
        <w:t>作用的主</w:t>
      </w:r>
      <w:r>
        <w:rPr>
          <w:rFonts w:hint="eastAsia" w:ascii="宋体" w:hAnsi="宋体" w:eastAsia="宋体" w:cs="宋体"/>
          <w:b w:val="0"/>
          <w:i w:val="0"/>
          <w:caps w:val="0"/>
          <w:spacing w:val="0"/>
          <w:w w:val="100"/>
          <w:sz w:val="21"/>
          <w:szCs w:val="21"/>
          <w:lang w:val="en-US" w:eastAsia="zh-CN"/>
        </w:rPr>
        <w:t>要</w:t>
      </w:r>
      <w:r>
        <w:rPr>
          <w:rFonts w:hint="eastAsia" w:ascii="宋体" w:hAnsi="宋体" w:eastAsia="宋体" w:cs="宋体"/>
          <w:b w:val="0"/>
          <w:i w:val="0"/>
          <w:caps w:val="0"/>
          <w:spacing w:val="0"/>
          <w:w w:val="100"/>
          <w:sz w:val="21"/>
          <w:szCs w:val="21"/>
        </w:rPr>
        <w:t>消除方式是</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lang w:val="en-US" w:eastAsia="zh-CN"/>
        </w:rPr>
        <w:t>C</w:t>
      </w:r>
      <w:r>
        <w:rPr>
          <w:rFonts w:hint="eastAsia" w:ascii="宋体" w:hAnsi="宋体" w:eastAsia="宋体" w:cs="宋体"/>
          <w:b w:val="0"/>
          <w:i w:val="0"/>
          <w:caps w:val="0"/>
          <w:spacing w:val="0"/>
          <w:w w:val="100"/>
          <w:sz w:val="21"/>
          <w:szCs w:val="21"/>
          <w:lang w:eastAsia="zh-CN"/>
        </w:rPr>
        <w:t>）</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A</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rPr>
        <w:t>被单胺氧化酶所破坏</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B</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rPr>
        <w:t>被确酸二脂酶破坏</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C</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rPr>
        <w:t>被胆碱脂酶破坏</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D.被氧位甲基转移酶破坏</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E</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rPr>
        <w:t>被神经</w:t>
      </w:r>
      <w:r>
        <w:rPr>
          <w:rFonts w:hint="eastAsia" w:ascii="宋体" w:hAnsi="宋体" w:eastAsia="宋体" w:cs="宋体"/>
          <w:b w:val="0"/>
          <w:i w:val="0"/>
          <w:caps w:val="0"/>
          <w:spacing w:val="0"/>
          <w:w w:val="100"/>
          <w:sz w:val="21"/>
          <w:szCs w:val="21"/>
          <w:lang w:val="en-US" w:eastAsia="zh-CN"/>
        </w:rPr>
        <w:t>末梢</w:t>
      </w:r>
      <w:r>
        <w:rPr>
          <w:rFonts w:hint="eastAsia" w:ascii="宋体" w:hAnsi="宋体" w:eastAsia="宋体" w:cs="宋体"/>
          <w:b w:val="0"/>
          <w:i w:val="0"/>
          <w:caps w:val="0"/>
          <w:spacing w:val="0"/>
          <w:w w:val="100"/>
          <w:sz w:val="21"/>
          <w:szCs w:val="21"/>
        </w:rPr>
        <w:t>再摄取</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lang w:eastAsia="zh-CN"/>
        </w:rPr>
      </w:pPr>
      <w:r>
        <w:rPr>
          <w:rFonts w:hint="eastAsia" w:ascii="宋体" w:hAnsi="宋体" w:eastAsia="宋体" w:cs="宋体"/>
          <w:b w:val="0"/>
          <w:i w:val="0"/>
          <w:caps w:val="0"/>
          <w:spacing w:val="0"/>
          <w:w w:val="100"/>
          <w:sz w:val="21"/>
          <w:szCs w:val="21"/>
          <w:lang w:val="en-US" w:eastAsia="zh-CN"/>
        </w:rPr>
        <w:t>936</w:t>
      </w:r>
      <w:r>
        <w:rPr>
          <w:rFonts w:hint="eastAsia" w:ascii="宋体" w:hAnsi="宋体" w:eastAsia="宋体" w:cs="宋体"/>
          <w:b w:val="0"/>
          <w:i w:val="0"/>
          <w:caps w:val="0"/>
          <w:spacing w:val="0"/>
          <w:w w:val="100"/>
          <w:sz w:val="21"/>
          <w:szCs w:val="21"/>
        </w:rPr>
        <w:t>.有降低眼内压作用的药物是</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lang w:val="en-US" w:eastAsia="zh-CN"/>
        </w:rPr>
        <w:t>E</w:t>
      </w:r>
      <w:r>
        <w:rPr>
          <w:rFonts w:hint="eastAsia" w:ascii="宋体" w:hAnsi="宋体" w:eastAsia="宋体" w:cs="宋体"/>
          <w:b w:val="0"/>
          <w:i w:val="0"/>
          <w:caps w:val="0"/>
          <w:spacing w:val="0"/>
          <w:w w:val="100"/>
          <w:sz w:val="21"/>
          <w:szCs w:val="21"/>
          <w:lang w:eastAsia="zh-CN"/>
        </w:rPr>
        <w:t>）</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A肾上腺素</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B</w:t>
      </w:r>
      <w:r>
        <w:rPr>
          <w:rFonts w:hint="eastAsia" w:ascii="宋体" w:hAnsi="宋体" w:eastAsia="宋体" w:cs="宋体"/>
          <w:b w:val="0"/>
          <w:i w:val="0"/>
          <w:caps w:val="0"/>
          <w:spacing w:val="0"/>
          <w:w w:val="100"/>
          <w:sz w:val="21"/>
          <w:szCs w:val="21"/>
          <w:lang w:val="en-US" w:eastAsia="zh-CN"/>
        </w:rPr>
        <w:t>.琥珀</w:t>
      </w:r>
      <w:r>
        <w:rPr>
          <w:rFonts w:hint="eastAsia" w:ascii="宋体" w:hAnsi="宋体" w:eastAsia="宋体" w:cs="宋体"/>
          <w:b w:val="0"/>
          <w:i w:val="0"/>
          <w:caps w:val="0"/>
          <w:spacing w:val="0"/>
          <w:w w:val="100"/>
          <w:sz w:val="21"/>
          <w:szCs w:val="21"/>
        </w:rPr>
        <w:t>胆碱</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C</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rPr>
        <w:t>阿托品</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D.丙胺太林</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E毛果芸香</w:t>
      </w:r>
      <w:r>
        <w:rPr>
          <w:rFonts w:hint="eastAsia" w:ascii="宋体" w:hAnsi="宋体" w:eastAsia="宋体" w:cs="宋体"/>
          <w:b w:val="0"/>
          <w:i w:val="0"/>
          <w:caps w:val="0"/>
          <w:spacing w:val="0"/>
          <w:w w:val="100"/>
          <w:sz w:val="21"/>
          <w:szCs w:val="21"/>
          <w:lang w:val="en-US" w:eastAsia="zh-CN"/>
        </w:rPr>
        <w:t>碱</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lang w:val="en-US" w:eastAsia="zh-CN"/>
        </w:rPr>
      </w:pPr>
      <w:r>
        <w:rPr>
          <w:rFonts w:hint="eastAsia" w:ascii="宋体" w:hAnsi="宋体" w:eastAsia="宋体" w:cs="宋体"/>
          <w:b w:val="0"/>
          <w:i w:val="0"/>
          <w:caps w:val="0"/>
          <w:spacing w:val="0"/>
          <w:w w:val="100"/>
          <w:sz w:val="21"/>
          <w:szCs w:val="21"/>
          <w:lang w:val="en-US" w:eastAsia="zh-CN"/>
        </w:rPr>
        <w:t>937</w:t>
      </w:r>
      <w:r>
        <w:rPr>
          <w:rFonts w:hint="eastAsia" w:ascii="宋体" w:hAnsi="宋体" w:eastAsia="宋体" w:cs="宋体"/>
          <w:b w:val="0"/>
          <w:i w:val="0"/>
          <w:caps w:val="0"/>
          <w:spacing w:val="0"/>
          <w:w w:val="100"/>
          <w:sz w:val="21"/>
          <w:szCs w:val="21"/>
        </w:rPr>
        <w:t>.新斯的明不能应用的情况是</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lang w:val="en-US" w:eastAsia="zh-CN"/>
        </w:rPr>
        <w:t>D</w:t>
      </w:r>
      <w:r>
        <w:rPr>
          <w:rFonts w:hint="eastAsia" w:ascii="宋体" w:hAnsi="宋体" w:eastAsia="宋体" w:cs="宋体"/>
          <w:b w:val="0"/>
          <w:i w:val="0"/>
          <w:caps w:val="0"/>
          <w:spacing w:val="0"/>
          <w:w w:val="100"/>
          <w:sz w:val="21"/>
          <w:szCs w:val="21"/>
          <w:lang w:eastAsia="zh-CN"/>
        </w:rPr>
        <w:t>）</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A</w:t>
      </w:r>
      <w:r>
        <w:rPr>
          <w:rFonts w:hint="eastAsia" w:ascii="宋体" w:hAnsi="宋体" w:eastAsia="宋体" w:cs="宋体"/>
          <w:b w:val="0"/>
          <w:i w:val="0"/>
          <w:caps w:val="0"/>
          <w:color w:val="000000" w:themeColor="text1"/>
          <w:spacing w:val="0"/>
          <w:w w:val="100"/>
          <w:sz w:val="21"/>
          <w:szCs w:val="21"/>
          <w:lang w:eastAsia="zh-CN"/>
          <w14:textFill>
            <w14:solidFill>
              <w14:schemeClr w14:val="tx1"/>
            </w14:solidFill>
          </w14:textFill>
        </w:rPr>
        <w:t>.</w:t>
      </w:r>
      <w:r>
        <w:rPr>
          <w:rFonts w:hint="eastAsia" w:ascii="宋体" w:hAnsi="宋体" w:eastAsia="宋体" w:cs="宋体"/>
          <w:b w:val="0"/>
          <w:i w:val="0"/>
          <w:caps w:val="0"/>
          <w:color w:val="000000" w:themeColor="text1"/>
          <w:spacing w:val="0"/>
          <w:w w:val="100"/>
          <w:sz w:val="21"/>
          <w:szCs w:val="21"/>
          <w:lang w:val="en-US" w:eastAsia="zh-CN"/>
          <w14:textFill>
            <w14:solidFill>
              <w14:schemeClr w14:val="tx1"/>
            </w14:solidFill>
          </w14:textFill>
        </w:rPr>
        <w:t>腹</w:t>
      </w:r>
      <w:r>
        <w:rPr>
          <w:rFonts w:hint="eastAsia" w:ascii="宋体" w:hAnsi="宋体" w:eastAsia="宋体" w:cs="宋体"/>
          <w:b w:val="0"/>
          <w:i w:val="0"/>
          <w:caps w:val="0"/>
          <w:color w:val="000000" w:themeColor="text1"/>
          <w:spacing w:val="0"/>
          <w:w w:val="100"/>
          <w:sz w:val="21"/>
          <w:szCs w:val="21"/>
          <w14:textFill>
            <w14:solidFill>
              <w14:schemeClr w14:val="tx1"/>
            </w14:solidFill>
          </w14:textFill>
        </w:rPr>
        <w:t>胀气，尿</w:t>
      </w:r>
      <w:r>
        <w:rPr>
          <w:rFonts w:hint="eastAsia" w:ascii="宋体" w:hAnsi="宋体" w:eastAsia="宋体" w:cs="宋体"/>
          <w:b w:val="0"/>
          <w:i w:val="0"/>
          <w:caps w:val="0"/>
          <w:color w:val="000000" w:themeColor="text1"/>
          <w:spacing w:val="0"/>
          <w:w w:val="100"/>
          <w:sz w:val="21"/>
          <w:szCs w:val="21"/>
          <w:lang w:val="en-US" w:eastAsia="zh-CN"/>
          <w14:textFill>
            <w14:solidFill>
              <w14:schemeClr w14:val="tx1"/>
            </w14:solidFill>
          </w14:textFill>
        </w:rPr>
        <w:t>瀦</w:t>
      </w:r>
      <w:r>
        <w:rPr>
          <w:rFonts w:hint="eastAsia" w:ascii="宋体" w:hAnsi="宋体" w:eastAsia="宋体" w:cs="宋体"/>
          <w:b w:val="0"/>
          <w:i w:val="0"/>
          <w:caps w:val="0"/>
          <w:color w:val="000000" w:themeColor="text1"/>
          <w:spacing w:val="0"/>
          <w:w w:val="100"/>
          <w:sz w:val="21"/>
          <w:szCs w:val="21"/>
          <w14:textFill>
            <w14:solidFill>
              <w14:schemeClr w14:val="tx1"/>
            </w14:solidFill>
          </w14:textFill>
        </w:rPr>
        <w:t>留</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B</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rPr>
        <w:t>重症肌无力</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C</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rPr>
        <w:t>阵发性室上性心动过速</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lang w:val="en-US" w:eastAsia="zh-CN"/>
        </w:rPr>
      </w:pPr>
      <w:r>
        <w:rPr>
          <w:rFonts w:hint="eastAsia" w:ascii="宋体" w:hAnsi="宋体" w:eastAsia="宋体" w:cs="宋体"/>
          <w:b w:val="0"/>
          <w:i w:val="0"/>
          <w:caps w:val="0"/>
          <w:spacing w:val="0"/>
          <w:w w:val="100"/>
          <w:sz w:val="21"/>
          <w:szCs w:val="21"/>
        </w:rPr>
        <w:t>D</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lang w:val="en-US" w:eastAsia="zh-CN"/>
        </w:rPr>
        <w:t>琥珀胆碱中毒</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E简箭毒碱中毒解教</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lang w:val="en-US" w:eastAsia="zh-CN"/>
        </w:rPr>
        <w:t>938</w:t>
      </w:r>
      <w:r>
        <w:rPr>
          <w:rFonts w:hint="eastAsia" w:ascii="宋体" w:hAnsi="宋体" w:eastAsia="宋体" w:cs="宋体"/>
          <w:b w:val="0"/>
          <w:i w:val="0"/>
          <w:caps w:val="0"/>
          <w:color w:val="000000"/>
          <w:spacing w:val="0"/>
          <w:w w:val="100"/>
          <w:sz w:val="21"/>
          <w:szCs w:val="21"/>
        </w:rPr>
        <w:t>.有机</w:t>
      </w:r>
      <w:r>
        <w:rPr>
          <w:rFonts w:hint="eastAsia" w:ascii="宋体" w:hAnsi="宋体" w:eastAsia="宋体" w:cs="宋体"/>
          <w:b w:val="0"/>
          <w:i w:val="0"/>
          <w:caps w:val="0"/>
          <w:color w:val="000000"/>
          <w:spacing w:val="0"/>
          <w:w w:val="100"/>
          <w:sz w:val="21"/>
          <w:szCs w:val="21"/>
          <w:lang w:val="en-US" w:eastAsia="zh-CN"/>
        </w:rPr>
        <w:t>磷酸酯</w:t>
      </w:r>
      <w:r>
        <w:rPr>
          <w:rFonts w:hint="eastAsia" w:ascii="宋体" w:hAnsi="宋体" w:eastAsia="宋体" w:cs="宋体"/>
          <w:b w:val="0"/>
          <w:i w:val="0"/>
          <w:caps w:val="0"/>
          <w:color w:val="000000"/>
          <w:spacing w:val="0"/>
          <w:w w:val="100"/>
          <w:sz w:val="21"/>
          <w:szCs w:val="21"/>
        </w:rPr>
        <w:t>类性中毒时，可改善瞳孔缩小，呼吸困难，</w:t>
      </w:r>
      <w:r>
        <w:rPr>
          <w:rFonts w:hint="eastAsia" w:ascii="宋体" w:hAnsi="宋体" w:eastAsia="宋体" w:cs="宋体"/>
          <w:b w:val="0"/>
          <w:i w:val="0"/>
          <w:caps w:val="0"/>
          <w:color w:val="000000"/>
          <w:spacing w:val="0"/>
          <w:w w:val="100"/>
          <w:sz w:val="21"/>
          <w:szCs w:val="21"/>
          <w:lang w:val="en-US" w:eastAsia="zh-CN"/>
        </w:rPr>
        <w:t>腺</w:t>
      </w:r>
      <w:r>
        <w:rPr>
          <w:rFonts w:hint="eastAsia" w:ascii="宋体" w:hAnsi="宋体" w:eastAsia="宋体" w:cs="宋体"/>
          <w:b w:val="0"/>
          <w:i w:val="0"/>
          <w:caps w:val="0"/>
          <w:color w:val="000000"/>
          <w:spacing w:val="0"/>
          <w:w w:val="100"/>
          <w:sz w:val="21"/>
          <w:szCs w:val="21"/>
        </w:rPr>
        <w:t>体分泌增多等症状的</w:t>
      </w:r>
      <w:r>
        <w:rPr>
          <w:rFonts w:hint="eastAsia" w:ascii="宋体" w:hAnsi="宋体" w:eastAsia="宋体" w:cs="宋体"/>
          <w:b w:val="0"/>
          <w:i w:val="0"/>
          <w:caps w:val="0"/>
          <w:color w:val="000000"/>
          <w:spacing w:val="0"/>
          <w:w w:val="100"/>
          <w:sz w:val="21"/>
          <w:szCs w:val="21"/>
          <w:lang w:val="en-US" w:eastAsia="zh-CN"/>
        </w:rPr>
        <w:t>药</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rPr>
        <w:t>物</w:t>
      </w:r>
      <w:r>
        <w:rPr>
          <w:rFonts w:hint="eastAsia" w:ascii="宋体" w:hAnsi="宋体" w:eastAsia="宋体" w:cs="宋体"/>
          <w:b w:val="0"/>
          <w:i w:val="0"/>
          <w:caps w:val="0"/>
          <w:color w:val="000000"/>
          <w:spacing w:val="0"/>
          <w:w w:val="100"/>
          <w:sz w:val="21"/>
          <w:szCs w:val="21"/>
          <w:lang w:val="en-US" w:eastAsia="zh-CN"/>
        </w:rPr>
        <w:t>是（E）</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A.碘解磷定</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B.哌替定</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C.呋塞米</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D.氨茶碱</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color w:val="FF0000"/>
          <w:spacing w:val="0"/>
          <w:w w:val="100"/>
          <w:sz w:val="21"/>
          <w:szCs w:val="21"/>
        </w:rPr>
      </w:pPr>
      <w:r>
        <w:rPr>
          <w:rFonts w:hint="eastAsia" w:ascii="宋体" w:hAnsi="宋体" w:eastAsia="宋体" w:cs="宋体"/>
          <w:b w:val="0"/>
          <w:i w:val="0"/>
          <w:caps w:val="0"/>
          <w:color w:val="000000"/>
          <w:spacing w:val="0"/>
          <w:w w:val="100"/>
          <w:sz w:val="21"/>
          <w:szCs w:val="21"/>
        </w:rPr>
        <w:t>E</w:t>
      </w:r>
      <w:r>
        <w:rPr>
          <w:rFonts w:hint="eastAsia" w:ascii="宋体" w:hAnsi="宋体" w:eastAsia="宋体" w:cs="宋体"/>
          <w:b w:val="0"/>
          <w:i w:val="0"/>
          <w:caps w:val="0"/>
          <w:color w:val="000000"/>
          <w:spacing w:val="0"/>
          <w:w w:val="100"/>
          <w:sz w:val="21"/>
          <w:szCs w:val="21"/>
          <w:lang w:eastAsia="zh-CN"/>
        </w:rPr>
        <w:t>.</w:t>
      </w:r>
      <w:r>
        <w:rPr>
          <w:rFonts w:hint="eastAsia" w:ascii="宋体" w:hAnsi="宋体" w:eastAsia="宋体" w:cs="宋体"/>
          <w:b w:val="0"/>
          <w:i w:val="0"/>
          <w:caps w:val="0"/>
          <w:color w:val="000000"/>
          <w:spacing w:val="0"/>
          <w:w w:val="100"/>
          <w:sz w:val="21"/>
          <w:szCs w:val="21"/>
        </w:rPr>
        <w:t>阿托品</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lang w:eastAsia="zh-CN"/>
        </w:rPr>
      </w:pPr>
      <w:r>
        <w:rPr>
          <w:rFonts w:hint="eastAsia" w:ascii="宋体" w:hAnsi="宋体" w:eastAsia="宋体" w:cs="宋体"/>
          <w:b w:val="0"/>
          <w:i w:val="0"/>
          <w:caps w:val="0"/>
          <w:spacing w:val="0"/>
          <w:w w:val="100"/>
          <w:sz w:val="21"/>
          <w:szCs w:val="21"/>
          <w:lang w:val="en-US" w:eastAsia="zh-CN"/>
        </w:rPr>
        <w:t>939</w:t>
      </w:r>
      <w:r>
        <w:rPr>
          <w:rFonts w:hint="eastAsia" w:ascii="宋体" w:hAnsi="宋体" w:eastAsia="宋体" w:cs="宋体"/>
          <w:b w:val="0"/>
          <w:i w:val="0"/>
          <w:caps w:val="0"/>
          <w:spacing w:val="0"/>
          <w:w w:val="100"/>
          <w:sz w:val="21"/>
          <w:szCs w:val="21"/>
        </w:rPr>
        <w:t>.阿托品不能用于治疗</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lang w:val="en-US" w:eastAsia="zh-CN"/>
        </w:rPr>
        <w:t>A</w:t>
      </w:r>
      <w:r>
        <w:rPr>
          <w:rFonts w:hint="eastAsia" w:ascii="宋体" w:hAnsi="宋体" w:eastAsia="宋体" w:cs="宋体"/>
          <w:b w:val="0"/>
          <w:i w:val="0"/>
          <w:caps w:val="0"/>
          <w:spacing w:val="0"/>
          <w:w w:val="100"/>
          <w:sz w:val="21"/>
          <w:szCs w:val="21"/>
          <w:lang w:eastAsia="zh-CN"/>
        </w:rPr>
        <w:t>）</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A.窦性心动过速</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B房室传导阳海</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C.窦房结功能低下</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D.窦性心动过境</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E</w:t>
      </w:r>
      <w:r>
        <w:rPr>
          <w:rFonts w:hint="eastAsia" w:ascii="宋体" w:hAnsi="宋体" w:eastAsia="宋体" w:cs="宋体"/>
          <w:b w:val="0"/>
          <w:i w:val="0"/>
          <w:caps w:val="0"/>
          <w:spacing w:val="0"/>
          <w:w w:val="100"/>
          <w:sz w:val="21"/>
          <w:szCs w:val="21"/>
          <w:lang w:val="en-US" w:eastAsia="zh-CN"/>
        </w:rPr>
        <w:t>.</w:t>
      </w:r>
      <w:r>
        <w:rPr>
          <w:rFonts w:hint="eastAsia" w:ascii="宋体" w:hAnsi="宋体" w:eastAsia="宋体" w:cs="宋体"/>
          <w:b w:val="0"/>
          <w:i w:val="0"/>
          <w:caps w:val="0"/>
          <w:spacing w:val="0"/>
          <w:w w:val="100"/>
          <w:sz w:val="21"/>
          <w:szCs w:val="21"/>
        </w:rPr>
        <w:t>迷走神经张力过高</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lang w:eastAsia="zh-CN"/>
        </w:rPr>
      </w:pPr>
      <w:r>
        <w:rPr>
          <w:rFonts w:hint="eastAsia" w:ascii="宋体" w:hAnsi="宋体" w:eastAsia="宋体" w:cs="宋体"/>
          <w:b w:val="0"/>
          <w:i w:val="0"/>
          <w:caps w:val="0"/>
          <w:spacing w:val="0"/>
          <w:w w:val="100"/>
          <w:sz w:val="21"/>
          <w:szCs w:val="21"/>
          <w:lang w:val="en-US" w:eastAsia="zh-CN"/>
        </w:rPr>
        <w:t>940</w:t>
      </w:r>
      <w:r>
        <w:rPr>
          <w:rFonts w:hint="eastAsia" w:ascii="宋体" w:hAnsi="宋体" w:eastAsia="宋体" w:cs="宋体"/>
          <w:b w:val="0"/>
          <w:i w:val="0"/>
          <w:caps w:val="0"/>
          <w:spacing w:val="0"/>
          <w:w w:val="100"/>
          <w:sz w:val="21"/>
          <w:szCs w:val="21"/>
        </w:rPr>
        <w:t>.以下关于山莨蓉碱的叙述不正确的是</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lang w:val="en-US" w:eastAsia="zh-CN"/>
        </w:rPr>
        <w:t>A</w:t>
      </w:r>
      <w:r>
        <w:rPr>
          <w:rFonts w:hint="eastAsia" w:ascii="宋体" w:hAnsi="宋体" w:eastAsia="宋体" w:cs="宋体"/>
          <w:b w:val="0"/>
          <w:i w:val="0"/>
          <w:caps w:val="0"/>
          <w:spacing w:val="0"/>
          <w:w w:val="100"/>
          <w:sz w:val="21"/>
          <w:szCs w:val="21"/>
          <w:lang w:eastAsia="zh-CN"/>
        </w:rPr>
        <w:t>）</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A.不产生心动过速、口干等副作用</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B.不易透过血脑屏障,中枢作用弱</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C.抑制腺体分泌和散瞳作用比阿托品器</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D.治疗安全范围比阿托品大</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E</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rPr>
        <w:t>能改善微循环</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lang w:eastAsia="zh-CN"/>
        </w:rPr>
      </w:pPr>
      <w:r>
        <w:rPr>
          <w:rFonts w:hint="eastAsia" w:ascii="宋体" w:hAnsi="宋体" w:eastAsia="宋体" w:cs="宋体"/>
          <w:b w:val="0"/>
          <w:i w:val="0"/>
          <w:caps w:val="0"/>
          <w:spacing w:val="0"/>
          <w:w w:val="100"/>
          <w:sz w:val="21"/>
          <w:szCs w:val="21"/>
          <w:lang w:val="en-US" w:eastAsia="zh-CN"/>
        </w:rPr>
        <w:t>941</w:t>
      </w:r>
      <w:r>
        <w:rPr>
          <w:rFonts w:hint="eastAsia" w:ascii="宋体" w:hAnsi="宋体" w:eastAsia="宋体" w:cs="宋体"/>
          <w:b w:val="0"/>
          <w:i w:val="0"/>
          <w:caps w:val="0"/>
          <w:spacing w:val="0"/>
          <w:w w:val="100"/>
          <w:sz w:val="21"/>
          <w:szCs w:val="21"/>
        </w:rPr>
        <w:t>.肾上腺素对心肌耗氧量的影响主要是</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lang w:val="en-US" w:eastAsia="zh-CN"/>
        </w:rPr>
        <w:t>B</w:t>
      </w:r>
      <w:r>
        <w:rPr>
          <w:rFonts w:hint="eastAsia" w:ascii="宋体" w:hAnsi="宋体" w:eastAsia="宋体" w:cs="宋体"/>
          <w:b w:val="0"/>
          <w:i w:val="0"/>
          <w:caps w:val="0"/>
          <w:spacing w:val="0"/>
          <w:w w:val="100"/>
          <w:sz w:val="21"/>
          <w:szCs w:val="21"/>
          <w:lang w:eastAsia="zh-CN"/>
        </w:rPr>
        <w:t>）</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A.加强心肌收缩力，反射性心率减慢，耗复减少</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B.加强心肌收缩力,耗氧增多</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C.增加冠状动脉血流，使耗氧供氧平衡</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D.扩张骨骼肌血管,使外周阻力降低，耗</w:t>
      </w:r>
      <w:r>
        <w:rPr>
          <w:rFonts w:hint="eastAsia" w:ascii="宋体" w:hAnsi="宋体" w:eastAsia="宋体" w:cs="宋体"/>
          <w:b w:val="0"/>
          <w:i w:val="0"/>
          <w:caps w:val="0"/>
          <w:spacing w:val="0"/>
          <w:w w:val="100"/>
          <w:sz w:val="21"/>
          <w:szCs w:val="21"/>
          <w:lang w:val="en-US" w:eastAsia="zh-CN"/>
        </w:rPr>
        <w:t>氧</w:t>
      </w:r>
      <w:r>
        <w:rPr>
          <w:rFonts w:hint="eastAsia" w:ascii="宋体" w:hAnsi="宋体" w:eastAsia="宋体" w:cs="宋体"/>
          <w:b w:val="0"/>
          <w:i w:val="0"/>
          <w:caps w:val="0"/>
          <w:spacing w:val="0"/>
          <w:w w:val="100"/>
          <w:sz w:val="21"/>
          <w:szCs w:val="21"/>
        </w:rPr>
        <w:t>减少</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E.传导加快，心率加快,耗氧增多</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lang w:eastAsia="zh-CN"/>
        </w:rPr>
      </w:pPr>
      <w:r>
        <w:rPr>
          <w:rFonts w:hint="eastAsia" w:ascii="宋体" w:hAnsi="宋体" w:eastAsia="宋体" w:cs="宋体"/>
          <w:b w:val="0"/>
          <w:i w:val="0"/>
          <w:caps w:val="0"/>
          <w:spacing w:val="0"/>
          <w:w w:val="100"/>
          <w:sz w:val="21"/>
          <w:szCs w:val="21"/>
          <w:lang w:val="en-US" w:eastAsia="zh-CN"/>
        </w:rPr>
        <w:t>942</w:t>
      </w:r>
      <w:r>
        <w:rPr>
          <w:rFonts w:hint="eastAsia" w:ascii="宋体" w:hAnsi="宋体" w:eastAsia="宋体" w:cs="宋体"/>
          <w:b w:val="0"/>
          <w:i w:val="0"/>
          <w:caps w:val="0"/>
          <w:spacing w:val="0"/>
          <w:w w:val="100"/>
          <w:sz w:val="21"/>
          <w:szCs w:val="21"/>
        </w:rPr>
        <w:t>.肾上腺素松弛平滑肌作用的临床用途主要是</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lang w:val="en-US" w:eastAsia="zh-CN"/>
        </w:rPr>
        <w:t>A</w:t>
      </w:r>
      <w:r>
        <w:rPr>
          <w:rFonts w:hint="eastAsia" w:ascii="宋体" w:hAnsi="宋体" w:eastAsia="宋体" w:cs="宋体"/>
          <w:b w:val="0"/>
          <w:i w:val="0"/>
          <w:caps w:val="0"/>
          <w:spacing w:val="0"/>
          <w:w w:val="100"/>
          <w:sz w:val="21"/>
          <w:szCs w:val="21"/>
          <w:lang w:eastAsia="zh-CN"/>
        </w:rPr>
        <w:t>）</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A.治疗支气管哮喘</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B.扩瞳</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C.治疗过敏性休克</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D.治疗胃肠平滑肌痉挛性疼痛</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E.治疗胆绞痛</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lang w:eastAsia="zh-CN"/>
        </w:rPr>
      </w:pPr>
      <w:r>
        <w:rPr>
          <w:rFonts w:hint="eastAsia" w:ascii="宋体" w:hAnsi="宋体" w:eastAsia="宋体" w:cs="宋体"/>
          <w:b w:val="0"/>
          <w:i w:val="0"/>
          <w:caps w:val="0"/>
          <w:spacing w:val="0"/>
          <w:w w:val="100"/>
          <w:sz w:val="21"/>
          <w:szCs w:val="21"/>
          <w:lang w:val="en-US" w:eastAsia="zh-CN"/>
        </w:rPr>
        <w:t>943</w:t>
      </w:r>
      <w:r>
        <w:rPr>
          <w:rFonts w:hint="eastAsia" w:ascii="宋体" w:hAnsi="宋体" w:eastAsia="宋体" w:cs="宋体"/>
          <w:b w:val="0"/>
          <w:i w:val="0"/>
          <w:caps w:val="0"/>
          <w:spacing w:val="0"/>
          <w:w w:val="100"/>
          <w:sz w:val="21"/>
          <w:szCs w:val="21"/>
        </w:rPr>
        <w:t>.β受体阻断药般不用于</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lang w:val="en-US" w:eastAsia="zh-CN"/>
        </w:rPr>
        <w:t>B</w:t>
      </w:r>
      <w:r>
        <w:rPr>
          <w:rFonts w:hint="eastAsia" w:ascii="宋体" w:hAnsi="宋体" w:eastAsia="宋体" w:cs="宋体"/>
          <w:b w:val="0"/>
          <w:i w:val="0"/>
          <w:caps w:val="0"/>
          <w:spacing w:val="0"/>
          <w:w w:val="100"/>
          <w:sz w:val="21"/>
          <w:szCs w:val="21"/>
          <w:lang w:eastAsia="zh-CN"/>
        </w:rPr>
        <w:t>）</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A.心律失常</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B.支气管哮嘴</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C.青光眼</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D.高血压</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E</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rPr>
        <w:t>心绞痛</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lang w:val="en-US" w:eastAsia="zh-CN"/>
        </w:rPr>
      </w:pPr>
      <w:r>
        <w:rPr>
          <w:rFonts w:hint="eastAsia" w:ascii="宋体" w:hAnsi="宋体" w:eastAsia="宋体" w:cs="宋体"/>
          <w:b w:val="0"/>
          <w:i w:val="0"/>
          <w:caps w:val="0"/>
          <w:spacing w:val="0"/>
          <w:w w:val="100"/>
          <w:sz w:val="21"/>
          <w:szCs w:val="21"/>
          <w:lang w:val="en-US" w:eastAsia="zh-CN"/>
        </w:rPr>
        <w:t>944</w:t>
      </w:r>
      <w:r>
        <w:rPr>
          <w:rFonts w:hint="eastAsia" w:ascii="宋体" w:hAnsi="宋体" w:eastAsia="宋体" w:cs="宋体"/>
          <w:b w:val="0"/>
          <w:i w:val="0"/>
          <w:caps w:val="0"/>
          <w:spacing w:val="0"/>
          <w:w w:val="100"/>
          <w:sz w:val="21"/>
          <w:szCs w:val="21"/>
        </w:rPr>
        <w:t>. 下列关于利多卡因特点的描述不正确的</w:t>
      </w:r>
      <w:r>
        <w:rPr>
          <w:rFonts w:hint="eastAsia" w:ascii="宋体" w:hAnsi="宋体" w:eastAsia="宋体" w:cs="宋体"/>
          <w:b w:val="0"/>
          <w:i w:val="0"/>
          <w:caps w:val="0"/>
          <w:spacing w:val="0"/>
          <w:w w:val="100"/>
          <w:sz w:val="21"/>
          <w:szCs w:val="21"/>
          <w:lang w:val="en-US" w:eastAsia="zh-CN"/>
        </w:rPr>
        <w:t>是（B）</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A.安全范围大</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B</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rPr>
        <w:t>引起过敏反应</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C</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rPr>
        <w:t>有抗心律失常作用</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D.可用于各种局麻</w:t>
      </w:r>
      <w:r>
        <w:rPr>
          <w:rFonts w:hint="eastAsia" w:ascii="宋体" w:hAnsi="宋体" w:eastAsia="宋体" w:cs="宋体"/>
          <w:b w:val="0"/>
          <w:i w:val="0"/>
          <w:caps w:val="0"/>
          <w:spacing w:val="0"/>
          <w:w w:val="100"/>
          <w:sz w:val="21"/>
          <w:szCs w:val="21"/>
          <w:lang w:val="en-US" w:eastAsia="zh-CN"/>
        </w:rPr>
        <w:t>给</w:t>
      </w:r>
      <w:r>
        <w:rPr>
          <w:rFonts w:hint="eastAsia" w:ascii="宋体" w:hAnsi="宋体" w:eastAsia="宋体" w:cs="宋体"/>
          <w:b w:val="0"/>
          <w:i w:val="0"/>
          <w:caps w:val="0"/>
          <w:spacing w:val="0"/>
          <w:w w:val="100"/>
          <w:sz w:val="21"/>
          <w:szCs w:val="21"/>
        </w:rPr>
        <w:t>药</w:t>
      </w:r>
    </w:p>
    <w:p>
      <w:pPr>
        <w:tabs>
          <w:tab w:val="left" w:pos="690"/>
        </w:tabs>
        <w:snapToGrid w:val="0"/>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E</w:t>
      </w:r>
      <w:r>
        <w:rPr>
          <w:rFonts w:hint="eastAsia" w:ascii="宋体" w:hAnsi="宋体" w:eastAsia="宋体" w:cs="宋体"/>
          <w:b w:val="0"/>
          <w:i w:val="0"/>
          <w:caps w:val="0"/>
          <w:spacing w:val="0"/>
          <w:w w:val="100"/>
          <w:sz w:val="21"/>
          <w:szCs w:val="21"/>
          <w:lang w:eastAsia="zh-CN"/>
        </w:rPr>
        <w:t>.</w:t>
      </w:r>
      <w:r>
        <w:rPr>
          <w:rFonts w:hint="eastAsia" w:ascii="宋体" w:hAnsi="宋体" w:eastAsia="宋体" w:cs="宋体"/>
          <w:b w:val="0"/>
          <w:i w:val="0"/>
          <w:caps w:val="0"/>
          <w:spacing w:val="0"/>
          <w:w w:val="100"/>
          <w:sz w:val="21"/>
          <w:szCs w:val="21"/>
        </w:rPr>
        <w:t>可穿透黏膜，作用比普鲁卡因快，</w:t>
      </w:r>
      <w:r>
        <w:rPr>
          <w:rFonts w:hint="eastAsia" w:ascii="宋体" w:hAnsi="宋体" w:eastAsia="宋体" w:cs="宋体"/>
          <w:b w:val="0"/>
          <w:i w:val="0"/>
          <w:caps w:val="0"/>
          <w:spacing w:val="0"/>
          <w:w w:val="100"/>
          <w:sz w:val="21"/>
          <w:szCs w:val="21"/>
          <w:lang w:val="en-US" w:eastAsia="zh-CN"/>
        </w:rPr>
        <w:t>强、持久。</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945.</w:t>
      </w:r>
      <w:r>
        <w:rPr>
          <w:rFonts w:hint="eastAsia" w:ascii="宋体" w:hAnsi="宋体" w:eastAsia="宋体" w:cs="宋体"/>
          <w:b w:val="0"/>
          <w:i w:val="0"/>
          <w:caps w:val="0"/>
          <w:spacing w:val="0"/>
          <w:w w:val="100"/>
          <w:kern w:val="0"/>
          <w:sz w:val="21"/>
          <w:szCs w:val="21"/>
          <w:lang w:val="zh-CN"/>
        </w:rPr>
        <w:t>美</w:t>
      </w:r>
      <w:r>
        <w:rPr>
          <w:rFonts w:hint="eastAsia" w:ascii="宋体" w:hAnsi="宋体" w:eastAsia="宋体" w:cs="宋体"/>
          <w:b w:val="0"/>
          <w:i w:val="0"/>
          <w:caps w:val="0"/>
          <w:spacing w:val="0"/>
          <w:w w:val="100"/>
          <w:kern w:val="0"/>
          <w:sz w:val="21"/>
          <w:szCs w:val="21"/>
          <w:lang w:val="en-US" w:eastAsia="zh-CN"/>
        </w:rPr>
        <w:t>关</w:t>
      </w:r>
      <w:r>
        <w:rPr>
          <w:rFonts w:hint="eastAsia" w:ascii="宋体" w:hAnsi="宋体" w:eastAsia="宋体" w:cs="宋体"/>
          <w:b w:val="0"/>
          <w:i w:val="0"/>
          <w:caps w:val="0"/>
          <w:spacing w:val="0"/>
          <w:w w:val="100"/>
          <w:kern w:val="0"/>
          <w:sz w:val="21"/>
          <w:szCs w:val="21"/>
          <w:lang w:val="zh-CN"/>
        </w:rPr>
        <w:t>于镇静剂量时即有抗焦虑作用（</w:t>
      </w: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 xml:space="preserve">A.小于镇静剂是即可抗焦虑作用 </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B.产生镇静剂量时可引起暂时性记忆缺失</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C.可增强其他中枢抑制药的作用</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剂量加大可引起麻醉</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E.有良好的抗癫病作用</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946.</w:t>
      </w:r>
      <w:r>
        <w:rPr>
          <w:rFonts w:hint="eastAsia" w:ascii="宋体" w:hAnsi="宋体" w:eastAsia="宋体" w:cs="宋体"/>
          <w:b w:val="0"/>
          <w:i w:val="0"/>
          <w:caps w:val="0"/>
          <w:spacing w:val="0"/>
          <w:w w:val="100"/>
          <w:kern w:val="0"/>
          <w:sz w:val="21"/>
          <w:szCs w:val="21"/>
          <w:lang w:val="zh-CN"/>
        </w:rPr>
        <w:t>对癫痛强直-阵挛性发作无效的药是（</w:t>
      </w: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A.乙驶胺</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B.苯妥英钠</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C.丙戊酸钠</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D.卡马西平</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E苯巴比妥</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947</w:t>
      </w:r>
      <w:r>
        <w:rPr>
          <w:rFonts w:hint="eastAsia" w:ascii="宋体" w:hAnsi="宋体" w:eastAsia="宋体" w:cs="宋体"/>
          <w:b w:val="0"/>
          <w:i w:val="0"/>
          <w:caps w:val="0"/>
          <w:spacing w:val="0"/>
          <w:w w:val="100"/>
          <w:kern w:val="0"/>
          <w:sz w:val="21"/>
          <w:szCs w:val="21"/>
          <w:lang w:val="zh-CN"/>
        </w:rPr>
        <w:t>.对躁狂症和抑郁症有效的抗</w:t>
      </w:r>
      <w:r>
        <w:rPr>
          <w:rFonts w:hint="eastAsia" w:ascii="宋体" w:hAnsi="宋体" w:eastAsia="宋体" w:cs="宋体"/>
          <w:b w:val="0"/>
          <w:i w:val="0"/>
          <w:caps w:val="0"/>
          <w:spacing w:val="0"/>
          <w:w w:val="100"/>
          <w:kern w:val="0"/>
          <w:sz w:val="21"/>
          <w:szCs w:val="21"/>
          <w:lang w:val="en-US" w:eastAsia="zh-CN"/>
        </w:rPr>
        <w:t>癫痫</w:t>
      </w:r>
      <w:r>
        <w:rPr>
          <w:rFonts w:hint="eastAsia" w:ascii="宋体" w:hAnsi="宋体" w:eastAsia="宋体" w:cs="宋体"/>
          <w:b w:val="0"/>
          <w:i w:val="0"/>
          <w:caps w:val="0"/>
          <w:spacing w:val="0"/>
          <w:w w:val="100"/>
          <w:kern w:val="0"/>
          <w:sz w:val="21"/>
          <w:szCs w:val="21"/>
          <w:lang w:val="zh-CN"/>
        </w:rPr>
        <w:t>药是（</w:t>
      </w:r>
      <w:r>
        <w:rPr>
          <w:rFonts w:hint="eastAsia" w:ascii="宋体" w:hAnsi="宋体" w:eastAsia="宋体" w:cs="宋体"/>
          <w:b w:val="0"/>
          <w:i w:val="0"/>
          <w:caps w:val="0"/>
          <w:spacing w:val="0"/>
          <w:w w:val="100"/>
          <w:kern w:val="0"/>
          <w:sz w:val="21"/>
          <w:szCs w:val="21"/>
          <w:lang w:val="en-US" w:eastAsia="zh-CN"/>
        </w:rPr>
        <w:t>E</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A.乙琥胺</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B.丙戊酸钠</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C.苯巴比妥</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zh-CN"/>
        </w:rPr>
        <w:t>D.</w:t>
      </w:r>
      <w:r>
        <w:rPr>
          <w:rFonts w:hint="eastAsia" w:ascii="宋体" w:hAnsi="宋体" w:eastAsia="宋体" w:cs="宋体"/>
          <w:b w:val="0"/>
          <w:i w:val="0"/>
          <w:caps w:val="0"/>
          <w:spacing w:val="0"/>
          <w:w w:val="100"/>
          <w:kern w:val="0"/>
          <w:sz w:val="21"/>
          <w:szCs w:val="21"/>
          <w:lang w:val="en-US" w:eastAsia="zh-CN"/>
        </w:rPr>
        <w:t>地西泮</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E.卡马西平</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948</w:t>
      </w:r>
      <w:r>
        <w:rPr>
          <w:rFonts w:hint="eastAsia" w:ascii="宋体" w:hAnsi="宋体" w:eastAsia="宋体" w:cs="宋体"/>
          <w:b w:val="0"/>
          <w:i w:val="0"/>
          <w:caps w:val="0"/>
          <w:spacing w:val="0"/>
          <w:w w:val="100"/>
          <w:kern w:val="0"/>
          <w:sz w:val="21"/>
          <w:szCs w:val="21"/>
          <w:lang w:val="zh-CN"/>
        </w:rPr>
        <w:t>.关于氢丙嗪的描述，不正确的是（</w:t>
      </w:r>
      <w:r>
        <w:rPr>
          <w:rFonts w:hint="eastAsia" w:ascii="宋体" w:hAnsi="宋体" w:eastAsia="宋体" w:cs="宋体"/>
          <w:b w:val="0"/>
          <w:i w:val="0"/>
          <w:caps w:val="0"/>
          <w:spacing w:val="0"/>
          <w:w w:val="100"/>
          <w:kern w:val="0"/>
          <w:sz w:val="21"/>
          <w:szCs w:val="21"/>
          <w:lang w:val="en-US" w:eastAsia="zh-CN"/>
        </w:rPr>
        <w:t>C</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A.可用于治疗精神分裂症</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B.用于顽固性呃逆</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 可用于晕动病之呕吐</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D.配合物理降温方法.用于低温麻醉</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E.是冬眠合剂的成分之一</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949</w:t>
      </w:r>
      <w:r>
        <w:rPr>
          <w:rFonts w:hint="eastAsia" w:ascii="宋体" w:hAnsi="宋体" w:eastAsia="宋体" w:cs="宋体"/>
          <w:b w:val="0"/>
          <w:i w:val="0"/>
          <w:caps w:val="0"/>
          <w:spacing w:val="0"/>
          <w:w w:val="100"/>
          <w:kern w:val="0"/>
          <w:sz w:val="21"/>
          <w:szCs w:val="21"/>
          <w:lang w:val="zh-CN"/>
        </w:rPr>
        <w:t>.抗帕金森病的药物不包括（</w:t>
      </w:r>
      <w:r>
        <w:rPr>
          <w:rFonts w:hint="eastAsia" w:ascii="宋体" w:hAnsi="宋体" w:eastAsia="宋体" w:cs="宋体"/>
          <w:b w:val="0"/>
          <w:i w:val="0"/>
          <w:caps w:val="0"/>
          <w:spacing w:val="0"/>
          <w:w w:val="100"/>
          <w:kern w:val="0"/>
          <w:sz w:val="21"/>
          <w:szCs w:val="21"/>
          <w:lang w:val="en-US" w:eastAsia="zh-CN"/>
        </w:rPr>
        <w:t>C</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DA受体激动剂</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促DA释放药</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中枢胆碱受体激动药</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D.中枢胆碱受体阻断药</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zh-CN"/>
        </w:rPr>
        <w:t>E</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多巴胺脱羧酶抑制剂</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950</w:t>
      </w:r>
      <w:r>
        <w:rPr>
          <w:rFonts w:hint="eastAsia" w:ascii="宋体" w:hAnsi="宋体" w:eastAsia="宋体" w:cs="宋体"/>
          <w:b w:val="0"/>
          <w:i w:val="0"/>
          <w:caps w:val="0"/>
          <w:spacing w:val="0"/>
          <w:w w:val="100"/>
          <w:kern w:val="0"/>
          <w:sz w:val="21"/>
          <w:szCs w:val="21"/>
          <w:lang w:val="zh-CN"/>
        </w:rPr>
        <w:t>.与吗啡的镇痛机制有关的是（</w:t>
      </w: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A.阻断阿片受体</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B.激动中枢阿片受体</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C.抑制中枢前列腺素合成</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D.抑制外周前列腺素合成</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E.阳断中枢多巴胺受体</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951</w:t>
      </w:r>
      <w:r>
        <w:rPr>
          <w:rFonts w:hint="eastAsia" w:ascii="宋体" w:hAnsi="宋体" w:eastAsia="宋体" w:cs="宋体"/>
          <w:b w:val="0"/>
          <w:i w:val="0"/>
          <w:caps w:val="0"/>
          <w:spacing w:val="0"/>
          <w:w w:val="100"/>
          <w:kern w:val="0"/>
          <w:sz w:val="21"/>
          <w:szCs w:val="21"/>
          <w:lang w:val="zh-CN"/>
        </w:rPr>
        <w:t>.下列吗啡的药理作用，不正确的是（</w:t>
      </w:r>
      <w:r>
        <w:rPr>
          <w:rFonts w:hint="eastAsia" w:ascii="宋体" w:hAnsi="宋体" w:eastAsia="宋体" w:cs="宋体"/>
          <w:b w:val="0"/>
          <w:i w:val="0"/>
          <w:caps w:val="0"/>
          <w:spacing w:val="0"/>
          <w:w w:val="100"/>
          <w:kern w:val="0"/>
          <w:sz w:val="21"/>
          <w:szCs w:val="21"/>
          <w:lang w:val="en-US" w:eastAsia="zh-CN"/>
        </w:rPr>
        <w:t>C</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A.兴奋平滑肌</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B.止咳</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C.腹泻</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D.呼吸抑制</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zh-CN"/>
        </w:rPr>
        <w:t>E.催吐和</w:t>
      </w:r>
      <w:r>
        <w:rPr>
          <w:rFonts w:hint="eastAsia" w:ascii="宋体" w:hAnsi="宋体" w:eastAsia="宋体" w:cs="宋体"/>
          <w:b w:val="0"/>
          <w:i w:val="0"/>
          <w:caps w:val="0"/>
          <w:spacing w:val="0"/>
          <w:w w:val="100"/>
          <w:kern w:val="0"/>
          <w:sz w:val="21"/>
          <w:szCs w:val="21"/>
          <w:lang w:val="en-US" w:eastAsia="zh-CN"/>
        </w:rPr>
        <w:t>缩瞳</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952</w:t>
      </w:r>
      <w:r>
        <w:rPr>
          <w:rFonts w:hint="eastAsia" w:ascii="宋体" w:hAnsi="宋体" w:eastAsia="宋体" w:cs="宋体"/>
          <w:b w:val="0"/>
          <w:i w:val="0"/>
          <w:caps w:val="0"/>
          <w:spacing w:val="0"/>
          <w:w w:val="100"/>
          <w:kern w:val="0"/>
          <w:sz w:val="21"/>
          <w:szCs w:val="21"/>
          <w:lang w:val="zh-CN"/>
        </w:rPr>
        <w:t>.阿司匹林(</w:t>
      </w:r>
      <w:r>
        <w:rPr>
          <w:rFonts w:hint="eastAsia" w:ascii="宋体" w:hAnsi="宋体" w:eastAsia="宋体" w:cs="宋体"/>
          <w:b w:val="0"/>
          <w:i w:val="0"/>
          <w:caps w:val="0"/>
          <w:spacing w:val="0"/>
          <w:w w:val="100"/>
          <w:kern w:val="0"/>
          <w:sz w:val="21"/>
          <w:szCs w:val="21"/>
          <w:lang w:val="en-US" w:eastAsia="zh-CN"/>
        </w:rPr>
        <w:t>乙酰</w:t>
      </w:r>
      <w:r>
        <w:rPr>
          <w:rFonts w:hint="eastAsia" w:ascii="宋体" w:hAnsi="宋体" w:eastAsia="宋体" w:cs="宋体"/>
          <w:b w:val="0"/>
          <w:i w:val="0"/>
          <w:caps w:val="0"/>
          <w:spacing w:val="0"/>
          <w:w w:val="100"/>
          <w:kern w:val="0"/>
          <w:sz w:val="21"/>
          <w:szCs w:val="21"/>
          <w:lang w:val="zh-CN"/>
        </w:rPr>
        <w:t>水杨酸)抗血栓形成的机制是（</w:t>
      </w: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A.直接对抗血小板聚集</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B环氧酶失活，减少</w:t>
      </w: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TXA</w:t>
      </w:r>
      <w:r>
        <w:rPr>
          <w:rFonts w:hint="eastAsia" w:ascii="宋体" w:hAnsi="宋体" w:eastAsia="宋体" w:cs="宋体"/>
          <w:b w:val="0"/>
          <w:i w:val="0"/>
          <w:caps w:val="0"/>
          <w:color w:val="000000" w:themeColor="text1"/>
          <w:spacing w:val="0"/>
          <w:w w:val="100"/>
          <w:kern w:val="0"/>
          <w:sz w:val="21"/>
          <w:szCs w:val="21"/>
          <w:vertAlign w:val="subscript"/>
          <w:lang w:val="en-US" w:eastAsia="zh-CN"/>
          <w14:textFill>
            <w14:solidFill>
              <w14:schemeClr w14:val="tx1"/>
            </w14:solidFill>
          </w14:textFill>
        </w:rPr>
        <w:t>2</w:t>
      </w:r>
      <w:r>
        <w:rPr>
          <w:rFonts w:hint="eastAsia" w:ascii="宋体" w:hAnsi="宋体" w:eastAsia="宋体" w:cs="宋体"/>
          <w:b w:val="0"/>
          <w:i w:val="0"/>
          <w:caps w:val="0"/>
          <w:spacing w:val="0"/>
          <w:w w:val="100"/>
          <w:kern w:val="0"/>
          <w:sz w:val="21"/>
          <w:szCs w:val="21"/>
          <w:lang w:val="zh-CN"/>
        </w:rPr>
        <w:t>生成，产生</w:t>
      </w:r>
      <w:r>
        <w:rPr>
          <w:rFonts w:hint="eastAsia" w:ascii="宋体" w:hAnsi="宋体" w:eastAsia="宋体" w:cs="宋体"/>
          <w:b w:val="0"/>
          <w:i w:val="0"/>
          <w:caps w:val="0"/>
          <w:spacing w:val="0"/>
          <w:w w:val="100"/>
          <w:kern w:val="0"/>
          <w:sz w:val="21"/>
          <w:szCs w:val="21"/>
          <w:lang w:val="en-US" w:eastAsia="zh-CN"/>
        </w:rPr>
        <w:t>抗</w:t>
      </w:r>
      <w:r>
        <w:rPr>
          <w:rFonts w:hint="eastAsia" w:ascii="宋体" w:hAnsi="宋体" w:eastAsia="宋体" w:cs="宋体"/>
          <w:b w:val="0"/>
          <w:i w:val="0"/>
          <w:caps w:val="0"/>
          <w:spacing w:val="0"/>
          <w:w w:val="100"/>
          <w:kern w:val="0"/>
          <w:sz w:val="21"/>
          <w:szCs w:val="21"/>
          <w:lang w:val="zh-CN"/>
        </w:rPr>
        <w:t>血栓形成作用</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C.降低凝血酶活性</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D.激活抗凝血酶</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E.增强维生素K的作用</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953</w:t>
      </w:r>
      <w:r>
        <w:rPr>
          <w:rFonts w:hint="eastAsia" w:ascii="宋体" w:hAnsi="宋体" w:eastAsia="宋体" w:cs="宋体"/>
          <w:b w:val="0"/>
          <w:i w:val="0"/>
          <w:caps w:val="0"/>
          <w:spacing w:val="0"/>
          <w:w w:val="100"/>
          <w:kern w:val="0"/>
          <w:sz w:val="21"/>
          <w:szCs w:val="21"/>
          <w:lang w:val="zh-CN"/>
        </w:rPr>
        <w:t>.不能阻滞钠通道的药物是（</w:t>
      </w: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A.奎尼丁</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利多卡因</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C.普罗帕酮</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zh-CN"/>
        </w:rPr>
        <w:t>D.</w:t>
      </w:r>
      <w:r>
        <w:rPr>
          <w:rFonts w:hint="eastAsia" w:ascii="宋体" w:hAnsi="宋体" w:eastAsia="宋体" w:cs="宋体"/>
          <w:b w:val="0"/>
          <w:i w:val="0"/>
          <w:caps w:val="0"/>
          <w:spacing w:val="0"/>
          <w:w w:val="100"/>
          <w:kern w:val="0"/>
          <w:sz w:val="21"/>
          <w:szCs w:val="21"/>
          <w:lang w:val="en-US" w:eastAsia="zh-CN"/>
        </w:rPr>
        <w:t>普萘洛尔</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E.胺碘酮</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954</w:t>
      </w:r>
      <w:r>
        <w:rPr>
          <w:rFonts w:hint="eastAsia" w:ascii="宋体" w:hAnsi="宋体" w:eastAsia="宋体" w:cs="宋体"/>
          <w:b w:val="0"/>
          <w:i w:val="0"/>
          <w:caps w:val="0"/>
          <w:spacing w:val="0"/>
          <w:w w:val="100"/>
          <w:kern w:val="0"/>
          <w:sz w:val="21"/>
          <w:szCs w:val="21"/>
          <w:lang w:val="zh-CN"/>
        </w:rPr>
        <w:t>.胺碘酮可引起的不良反应不包括（</w:t>
      </w:r>
      <w:r>
        <w:rPr>
          <w:rFonts w:hint="eastAsia" w:ascii="宋体" w:hAnsi="宋体" w:eastAsia="宋体" w:cs="宋体"/>
          <w:b w:val="0"/>
          <w:i w:val="0"/>
          <w:caps w:val="0"/>
          <w:spacing w:val="0"/>
          <w:w w:val="100"/>
          <w:kern w:val="0"/>
          <w:sz w:val="21"/>
          <w:szCs w:val="21"/>
          <w:lang w:val="en-US" w:eastAsia="zh-CN"/>
        </w:rPr>
        <w:t>A</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A.金鸡纳反应</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B.甲状腺功能亢进</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C.甲状腺功能减退 </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D.角膜微粒沉着</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E.间质性肺炎</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pPr>
      <w:r>
        <w:rPr>
          <w:rFonts w:hint="eastAsia" w:ascii="宋体" w:hAnsi="宋体" w:eastAsia="宋体" w:cs="宋体"/>
          <w:b w:val="0"/>
          <w:i w:val="0"/>
          <w:caps w:val="0"/>
          <w:color w:val="000000" w:themeColor="text1"/>
          <w:spacing w:val="0"/>
          <w:w w:val="100"/>
          <w:kern w:val="0"/>
          <w:sz w:val="21"/>
          <w:szCs w:val="21"/>
          <w:lang w:val="en-US" w:eastAsia="zh-CN"/>
          <w14:textFill>
            <w14:solidFill>
              <w14:schemeClr w14:val="tx1"/>
            </w14:solidFill>
          </w14:textFill>
        </w:rPr>
        <w:t>955</w:t>
      </w: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.关于胺碘酮的描述不正确的是（</w:t>
      </w:r>
      <w:r>
        <w:rPr>
          <w:rFonts w:hint="eastAsia" w:ascii="宋体" w:hAnsi="宋体" w:eastAsia="宋体" w:cs="宋体"/>
          <w:b w:val="0"/>
          <w:i w:val="0"/>
          <w:caps w:val="0"/>
          <w:color w:val="000000" w:themeColor="text1"/>
          <w:spacing w:val="0"/>
          <w:w w:val="100"/>
          <w:kern w:val="0"/>
          <w:sz w:val="21"/>
          <w:szCs w:val="21"/>
          <w:lang w:val="en-US" w:eastAsia="zh-CN"/>
          <w14:textFill>
            <w14:solidFill>
              <w14:schemeClr w14:val="tx1"/>
            </w14:solidFill>
          </w14:textFill>
        </w:rPr>
        <w:t>D</w:t>
      </w: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pP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A.是广谱抗心律失常药</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pP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B.能阻滞Na</w:t>
      </w:r>
      <w:r>
        <w:rPr>
          <w:rFonts w:hint="eastAsia" w:ascii="宋体" w:hAnsi="宋体" w:eastAsia="宋体" w:cs="宋体"/>
          <w:b w:val="0"/>
          <w:i w:val="0"/>
          <w:caps w:val="0"/>
          <w:color w:val="000000" w:themeColor="text1"/>
          <w:spacing w:val="0"/>
          <w:w w:val="100"/>
          <w:kern w:val="0"/>
          <w:sz w:val="21"/>
          <w:szCs w:val="21"/>
          <w:vertAlign w:val="superscript"/>
          <w:lang w:val="en-US" w:eastAsia="zh-CN"/>
          <w14:textFill>
            <w14:solidFill>
              <w14:schemeClr w14:val="tx1"/>
            </w14:solidFill>
          </w14:textFill>
        </w:rPr>
        <w:t>+</w:t>
      </w: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通道</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pP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C.能阻滞K</w:t>
      </w:r>
      <w:r>
        <w:rPr>
          <w:rFonts w:hint="eastAsia" w:ascii="宋体" w:hAnsi="宋体" w:eastAsia="宋体" w:cs="宋体"/>
          <w:b w:val="0"/>
          <w:i w:val="0"/>
          <w:caps w:val="0"/>
          <w:color w:val="000000" w:themeColor="text1"/>
          <w:spacing w:val="0"/>
          <w:w w:val="100"/>
          <w:kern w:val="0"/>
          <w:sz w:val="21"/>
          <w:szCs w:val="21"/>
          <w:vertAlign w:val="superscript"/>
          <w:lang w:val="en-US" w:eastAsia="zh-CN"/>
          <w14:textFill>
            <w14:solidFill>
              <w14:schemeClr w14:val="tx1"/>
            </w14:solidFill>
          </w14:textFill>
        </w:rPr>
        <w:t>+</w:t>
      </w: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通道</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pP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D.对Ca</w:t>
      </w:r>
      <w:r>
        <w:rPr>
          <w:rFonts w:hint="eastAsia" w:ascii="宋体" w:hAnsi="宋体" w:eastAsia="宋体" w:cs="宋体"/>
          <w:b w:val="0"/>
          <w:i w:val="0"/>
          <w:caps w:val="0"/>
          <w:color w:val="000000" w:themeColor="text1"/>
          <w:spacing w:val="0"/>
          <w:w w:val="100"/>
          <w:kern w:val="0"/>
          <w:sz w:val="21"/>
          <w:szCs w:val="21"/>
          <w:vertAlign w:val="superscript"/>
          <w:lang w:val="en-US" w:eastAsia="zh-CN"/>
          <w14:textFill>
            <w14:solidFill>
              <w14:schemeClr w14:val="tx1"/>
            </w14:solidFill>
          </w14:textFill>
        </w:rPr>
        <w:t>2+</w:t>
      </w: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通道无影响</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E.能阻断a和β受体</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956</w:t>
      </w:r>
      <w:r>
        <w:rPr>
          <w:rFonts w:hint="eastAsia" w:ascii="宋体" w:hAnsi="宋体" w:eastAsia="宋体" w:cs="宋体"/>
          <w:b w:val="0"/>
          <w:i w:val="0"/>
          <w:caps w:val="0"/>
          <w:spacing w:val="0"/>
          <w:w w:val="100"/>
          <w:kern w:val="0"/>
          <w:sz w:val="21"/>
          <w:szCs w:val="21"/>
          <w:lang w:val="zh-CN"/>
        </w:rPr>
        <w:t>.可引起红斑狼疮样综合征的抗心律失常药是（</w:t>
      </w: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A.奎尼丁</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B.普鲁卡因胺</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C.肼屈嗪</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D.莫雷西嗪</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E.利多卡因</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956</w:t>
      </w:r>
      <w:r>
        <w:rPr>
          <w:rFonts w:hint="eastAsia" w:ascii="宋体" w:hAnsi="宋体" w:eastAsia="宋体" w:cs="宋体"/>
          <w:b w:val="0"/>
          <w:i w:val="0"/>
          <w:caps w:val="0"/>
          <w:spacing w:val="0"/>
          <w:w w:val="100"/>
          <w:kern w:val="0"/>
          <w:sz w:val="21"/>
          <w:szCs w:val="21"/>
          <w:lang w:val="zh-CN"/>
        </w:rPr>
        <w:t>.可引</w:t>
      </w:r>
      <w:r>
        <w:rPr>
          <w:rFonts w:hint="eastAsia" w:ascii="宋体" w:hAnsi="宋体" w:eastAsia="宋体" w:cs="宋体"/>
          <w:b w:val="0"/>
          <w:i w:val="0"/>
          <w:caps w:val="0"/>
          <w:spacing w:val="0"/>
          <w:w w:val="100"/>
          <w:kern w:val="0"/>
          <w:sz w:val="21"/>
          <w:szCs w:val="21"/>
          <w:lang w:val="en-US" w:eastAsia="zh-CN"/>
        </w:rPr>
        <w:t>起“金鸡纳”反应</w:t>
      </w:r>
      <w:r>
        <w:rPr>
          <w:rFonts w:hint="eastAsia" w:ascii="宋体" w:hAnsi="宋体" w:eastAsia="宋体" w:cs="宋体"/>
          <w:b w:val="0"/>
          <w:i w:val="0"/>
          <w:caps w:val="0"/>
          <w:spacing w:val="0"/>
          <w:w w:val="100"/>
          <w:kern w:val="0"/>
          <w:sz w:val="21"/>
          <w:szCs w:val="21"/>
          <w:lang w:val="zh-CN"/>
        </w:rPr>
        <w:t>的抗心律失常药是（</w:t>
      </w:r>
      <w:r>
        <w:rPr>
          <w:rFonts w:hint="eastAsia" w:ascii="宋体" w:hAnsi="宋体" w:eastAsia="宋体" w:cs="宋体"/>
          <w:b w:val="0"/>
          <w:i w:val="0"/>
          <w:caps w:val="0"/>
          <w:spacing w:val="0"/>
          <w:w w:val="100"/>
          <w:kern w:val="0"/>
          <w:sz w:val="21"/>
          <w:szCs w:val="21"/>
          <w:lang w:val="en-US" w:eastAsia="zh-CN"/>
        </w:rPr>
        <w:t>A</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A.奎尼丁</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B.普鲁卡因胺</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C.肼屈嗪</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D.莫雷西嗪</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E.利多卡因</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957</w:t>
      </w:r>
      <w:r>
        <w:rPr>
          <w:rFonts w:hint="eastAsia" w:ascii="宋体" w:hAnsi="宋体" w:eastAsia="宋体" w:cs="宋体"/>
          <w:b w:val="0"/>
          <w:i w:val="0"/>
          <w:caps w:val="0"/>
          <w:spacing w:val="0"/>
          <w:w w:val="100"/>
          <w:kern w:val="0"/>
          <w:sz w:val="21"/>
          <w:szCs w:val="21"/>
          <w:lang w:val="zh-CN"/>
        </w:rPr>
        <w:t>.强心</w:t>
      </w:r>
      <w:r>
        <w:rPr>
          <w:rFonts w:hint="eastAsia" w:ascii="宋体" w:hAnsi="宋体" w:eastAsia="宋体" w:cs="宋体"/>
          <w:b w:val="0"/>
          <w:i w:val="0"/>
          <w:caps w:val="0"/>
          <w:spacing w:val="0"/>
          <w:w w:val="100"/>
          <w:kern w:val="0"/>
          <w:sz w:val="21"/>
          <w:szCs w:val="21"/>
          <w:lang w:val="en-US" w:eastAsia="zh-CN"/>
        </w:rPr>
        <w:t>苷</w:t>
      </w:r>
      <w:r>
        <w:rPr>
          <w:rFonts w:hint="eastAsia" w:ascii="宋体" w:hAnsi="宋体" w:eastAsia="宋体" w:cs="宋体"/>
          <w:b w:val="0"/>
          <w:i w:val="0"/>
          <w:caps w:val="0"/>
          <w:spacing w:val="0"/>
          <w:w w:val="100"/>
          <w:kern w:val="0"/>
          <w:sz w:val="21"/>
          <w:szCs w:val="21"/>
          <w:lang w:val="zh-CN"/>
        </w:rPr>
        <w:t>的作用机制不包括（</w:t>
      </w: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pP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A.抑制Na</w:t>
      </w:r>
      <w:r>
        <w:rPr>
          <w:rFonts w:hint="eastAsia" w:ascii="宋体" w:hAnsi="宋体" w:eastAsia="宋体" w:cs="宋体"/>
          <w:b w:val="0"/>
          <w:i w:val="0"/>
          <w:caps w:val="0"/>
          <w:color w:val="000000" w:themeColor="text1"/>
          <w:spacing w:val="0"/>
          <w:w w:val="100"/>
          <w:kern w:val="0"/>
          <w:sz w:val="21"/>
          <w:szCs w:val="21"/>
          <w:vertAlign w:val="superscript"/>
          <w:lang w:val="en-US" w:eastAsia="zh-CN"/>
          <w14:textFill>
            <w14:solidFill>
              <w14:schemeClr w14:val="tx1"/>
            </w14:solidFill>
          </w14:textFill>
        </w:rPr>
        <w:t>+</w:t>
      </w: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 xml:space="preserve"> ,K</w:t>
      </w:r>
      <w:r>
        <w:rPr>
          <w:rFonts w:hint="eastAsia" w:ascii="宋体" w:hAnsi="宋体" w:eastAsia="宋体" w:cs="宋体"/>
          <w:b w:val="0"/>
          <w:i w:val="0"/>
          <w:caps w:val="0"/>
          <w:color w:val="000000" w:themeColor="text1"/>
          <w:spacing w:val="0"/>
          <w:w w:val="100"/>
          <w:kern w:val="0"/>
          <w:sz w:val="21"/>
          <w:szCs w:val="21"/>
          <w:vertAlign w:val="superscript"/>
          <w:lang w:val="en-US" w:eastAsia="zh-CN"/>
          <w14:textFill>
            <w14:solidFill>
              <w14:schemeClr w14:val="tx1"/>
            </w14:solidFill>
          </w14:textFill>
        </w:rPr>
        <w:t>+</w:t>
      </w:r>
      <w:r>
        <w:rPr>
          <w:rFonts w:hint="eastAsia" w:ascii="宋体" w:hAnsi="宋体" w:eastAsia="宋体" w:cs="宋体"/>
          <w:b w:val="0"/>
          <w:i w:val="0"/>
          <w:caps w:val="0"/>
          <w:color w:val="000000" w:themeColor="text1"/>
          <w:spacing w:val="0"/>
          <w:w w:val="100"/>
          <w:kern w:val="0"/>
          <w:sz w:val="21"/>
          <w:szCs w:val="21"/>
          <w:lang w:val="en-US" w:eastAsia="zh-CN"/>
          <w14:textFill>
            <w14:solidFill>
              <w14:schemeClr w14:val="tx1"/>
            </w14:solidFill>
          </w14:textFill>
        </w:rPr>
        <w:t>-</w:t>
      </w: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ATP酶</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pP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B.使细胞内Na</w:t>
      </w:r>
      <w:r>
        <w:rPr>
          <w:rFonts w:hint="eastAsia" w:ascii="宋体" w:hAnsi="宋体" w:eastAsia="宋体" w:cs="宋体"/>
          <w:b w:val="0"/>
          <w:i w:val="0"/>
          <w:caps w:val="0"/>
          <w:color w:val="000000" w:themeColor="text1"/>
          <w:spacing w:val="0"/>
          <w:w w:val="100"/>
          <w:kern w:val="0"/>
          <w:sz w:val="21"/>
          <w:szCs w:val="21"/>
          <w:vertAlign w:val="superscript"/>
          <w:lang w:val="en-US" w:eastAsia="zh-CN"/>
          <w14:textFill>
            <w14:solidFill>
              <w14:schemeClr w14:val="tx1"/>
            </w14:solidFill>
          </w14:textFill>
        </w:rPr>
        <w:t>+</w:t>
      </w: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减少,K</w:t>
      </w:r>
      <w:r>
        <w:rPr>
          <w:rFonts w:hint="eastAsia" w:ascii="宋体" w:hAnsi="宋体" w:eastAsia="宋体" w:cs="宋体"/>
          <w:b w:val="0"/>
          <w:i w:val="0"/>
          <w:caps w:val="0"/>
          <w:color w:val="000000" w:themeColor="text1"/>
          <w:spacing w:val="0"/>
          <w:w w:val="100"/>
          <w:kern w:val="0"/>
          <w:sz w:val="21"/>
          <w:szCs w:val="21"/>
          <w:vertAlign w:val="superscript"/>
          <w:lang w:val="en-US" w:eastAsia="zh-CN"/>
          <w14:textFill>
            <w14:solidFill>
              <w14:schemeClr w14:val="tx1"/>
            </w14:solidFill>
          </w14:textFill>
        </w:rPr>
        <w:t>+</w:t>
      </w: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增多</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pP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C.使细胞内Na</w:t>
      </w:r>
      <w:r>
        <w:rPr>
          <w:rFonts w:hint="eastAsia" w:ascii="宋体" w:hAnsi="宋体" w:eastAsia="宋体" w:cs="宋体"/>
          <w:b w:val="0"/>
          <w:i w:val="0"/>
          <w:caps w:val="0"/>
          <w:color w:val="000000" w:themeColor="text1"/>
          <w:spacing w:val="0"/>
          <w:w w:val="100"/>
          <w:kern w:val="0"/>
          <w:sz w:val="21"/>
          <w:szCs w:val="21"/>
          <w:vertAlign w:val="superscript"/>
          <w:lang w:val="zh-CN"/>
          <w14:textFill>
            <w14:solidFill>
              <w14:schemeClr w14:val="tx1"/>
            </w14:solidFill>
          </w14:textFill>
        </w:rPr>
        <w:t>+</w:t>
      </w: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增多.K</w:t>
      </w:r>
      <w:r>
        <w:rPr>
          <w:rFonts w:hint="eastAsia" w:ascii="宋体" w:hAnsi="宋体" w:eastAsia="宋体" w:cs="宋体"/>
          <w:b w:val="0"/>
          <w:i w:val="0"/>
          <w:caps w:val="0"/>
          <w:color w:val="000000" w:themeColor="text1"/>
          <w:spacing w:val="0"/>
          <w:w w:val="100"/>
          <w:kern w:val="0"/>
          <w:sz w:val="21"/>
          <w:szCs w:val="21"/>
          <w:vertAlign w:val="superscript"/>
          <w:lang w:val="en-US" w:eastAsia="zh-CN"/>
          <w14:textFill>
            <w14:solidFill>
              <w14:schemeClr w14:val="tx1"/>
            </w14:solidFill>
          </w14:textFill>
        </w:rPr>
        <w:t>+</w:t>
      </w: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减少</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pP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D.使细胞内Ca</w:t>
      </w:r>
      <w:r>
        <w:rPr>
          <w:rFonts w:hint="eastAsia" w:ascii="宋体" w:hAnsi="宋体" w:eastAsia="宋体" w:cs="宋体"/>
          <w:b w:val="0"/>
          <w:i w:val="0"/>
          <w:caps w:val="0"/>
          <w:color w:val="000000" w:themeColor="text1"/>
          <w:spacing w:val="0"/>
          <w:w w:val="100"/>
          <w:kern w:val="0"/>
          <w:sz w:val="21"/>
          <w:szCs w:val="21"/>
          <w:vertAlign w:val="superscript"/>
          <w:lang w:val="en-US" w:eastAsia="zh-CN"/>
          <w14:textFill>
            <w14:solidFill>
              <w14:schemeClr w14:val="tx1"/>
            </w14:solidFill>
          </w14:textFill>
        </w:rPr>
        <w:t>2</w:t>
      </w:r>
      <w:r>
        <w:rPr>
          <w:rFonts w:hint="eastAsia" w:ascii="宋体" w:hAnsi="宋体" w:eastAsia="宋体" w:cs="宋体"/>
          <w:b w:val="0"/>
          <w:i w:val="0"/>
          <w:caps w:val="0"/>
          <w:color w:val="000000" w:themeColor="text1"/>
          <w:spacing w:val="0"/>
          <w:w w:val="100"/>
          <w:kern w:val="0"/>
          <w:sz w:val="21"/>
          <w:szCs w:val="21"/>
          <w:vertAlign w:val="superscript"/>
          <w:lang w:val="zh-CN"/>
          <w14:textFill>
            <w14:solidFill>
              <w14:schemeClr w14:val="tx1"/>
            </w14:solidFill>
          </w14:textFill>
        </w:rPr>
        <w:t>+</w:t>
      </w: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增多</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E.促使肌浆网Ca</w:t>
      </w:r>
      <w:r>
        <w:rPr>
          <w:rFonts w:hint="eastAsia" w:ascii="宋体" w:hAnsi="宋体" w:eastAsia="宋体" w:cs="宋体"/>
          <w:b w:val="0"/>
          <w:i w:val="0"/>
          <w:caps w:val="0"/>
          <w:color w:val="000000" w:themeColor="text1"/>
          <w:spacing w:val="0"/>
          <w:w w:val="100"/>
          <w:kern w:val="0"/>
          <w:sz w:val="21"/>
          <w:szCs w:val="21"/>
          <w:vertAlign w:val="superscript"/>
          <w:lang w:val="en-US" w:eastAsia="zh-CN"/>
          <w14:textFill>
            <w14:solidFill>
              <w14:schemeClr w14:val="tx1"/>
            </w14:solidFill>
          </w14:textFill>
        </w:rPr>
        <w:t>2+</w:t>
      </w: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释放</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959</w:t>
      </w:r>
      <w:r>
        <w:rPr>
          <w:rFonts w:hint="eastAsia" w:ascii="宋体" w:hAnsi="宋体" w:eastAsia="宋体" w:cs="宋体"/>
          <w:b w:val="0"/>
          <w:i w:val="0"/>
          <w:caps w:val="0"/>
          <w:spacing w:val="0"/>
          <w:w w:val="100"/>
          <w:kern w:val="0"/>
          <w:sz w:val="21"/>
          <w:szCs w:val="21"/>
          <w:lang w:val="zh-CN"/>
        </w:rPr>
        <w:t>.强心</w:t>
      </w:r>
      <w:r>
        <w:rPr>
          <w:rFonts w:hint="eastAsia" w:ascii="宋体" w:hAnsi="宋体" w:eastAsia="宋体" w:cs="宋体"/>
          <w:b w:val="0"/>
          <w:i w:val="0"/>
          <w:caps w:val="0"/>
          <w:spacing w:val="0"/>
          <w:w w:val="100"/>
          <w:kern w:val="0"/>
          <w:sz w:val="21"/>
          <w:szCs w:val="21"/>
          <w:lang w:val="en-US" w:eastAsia="zh-CN"/>
        </w:rPr>
        <w:t>苷</w:t>
      </w:r>
      <w:r>
        <w:rPr>
          <w:rFonts w:hint="eastAsia" w:ascii="宋体" w:hAnsi="宋体" w:eastAsia="宋体" w:cs="宋体"/>
          <w:b w:val="0"/>
          <w:i w:val="0"/>
          <w:caps w:val="0"/>
          <w:spacing w:val="0"/>
          <w:w w:val="100"/>
          <w:kern w:val="0"/>
          <w:sz w:val="21"/>
          <w:szCs w:val="21"/>
          <w:lang w:val="zh-CN"/>
        </w:rPr>
        <w:t>治疗房</w:t>
      </w:r>
      <w:r>
        <w:rPr>
          <w:rFonts w:hint="eastAsia" w:ascii="宋体" w:hAnsi="宋体" w:eastAsia="宋体" w:cs="宋体"/>
          <w:b w:val="0"/>
          <w:i w:val="0"/>
          <w:caps w:val="0"/>
          <w:spacing w:val="0"/>
          <w:w w:val="100"/>
          <w:kern w:val="0"/>
          <w:sz w:val="21"/>
          <w:szCs w:val="21"/>
          <w:lang w:val="en-US" w:eastAsia="zh-CN"/>
        </w:rPr>
        <w:t>颤</w:t>
      </w:r>
      <w:r>
        <w:rPr>
          <w:rFonts w:hint="eastAsia" w:ascii="宋体" w:hAnsi="宋体" w:eastAsia="宋体" w:cs="宋体"/>
          <w:b w:val="0"/>
          <w:i w:val="0"/>
          <w:caps w:val="0"/>
          <w:spacing w:val="0"/>
          <w:w w:val="100"/>
          <w:kern w:val="0"/>
          <w:sz w:val="21"/>
          <w:szCs w:val="21"/>
          <w:lang w:val="zh-CN"/>
        </w:rPr>
        <w:t>的机制主要是（</w:t>
      </w: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A.缩短心房有效不应期</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B.抑制房室结传导的作用</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C.抑制窦房结</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D.降低浦肯野纤维自律性</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E.延长心房有效不应期</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960</w:t>
      </w:r>
      <w:r>
        <w:rPr>
          <w:rFonts w:hint="eastAsia" w:ascii="宋体" w:hAnsi="宋体" w:eastAsia="宋体" w:cs="宋体"/>
          <w:b w:val="0"/>
          <w:i w:val="0"/>
          <w:caps w:val="0"/>
          <w:spacing w:val="0"/>
          <w:w w:val="100"/>
          <w:kern w:val="0"/>
          <w:sz w:val="21"/>
          <w:szCs w:val="21"/>
          <w:lang w:val="zh-CN"/>
        </w:rPr>
        <w:t>.</w:t>
      </w:r>
      <w:r>
        <w:rPr>
          <w:rFonts w:hint="eastAsia" w:ascii="宋体" w:hAnsi="宋体" w:eastAsia="宋体" w:cs="宋体"/>
          <w:b w:val="0"/>
          <w:i w:val="0"/>
          <w:caps w:val="0"/>
          <w:spacing w:val="0"/>
          <w:w w:val="100"/>
          <w:kern w:val="0"/>
          <w:sz w:val="21"/>
          <w:szCs w:val="21"/>
          <w:lang w:val="en-US" w:eastAsia="zh-CN"/>
        </w:rPr>
        <w:t>下列叙述</w:t>
      </w:r>
      <w:r>
        <w:rPr>
          <w:rFonts w:hint="eastAsia" w:ascii="宋体" w:hAnsi="宋体" w:eastAsia="宋体" w:cs="宋体"/>
          <w:b w:val="0"/>
          <w:i w:val="0"/>
          <w:caps w:val="0"/>
          <w:spacing w:val="0"/>
          <w:w w:val="100"/>
          <w:kern w:val="0"/>
          <w:sz w:val="21"/>
          <w:szCs w:val="21"/>
          <w:lang w:val="zh-CN"/>
        </w:rPr>
        <w:t>不是硝苯地平的特点是（</w:t>
      </w:r>
      <w:r>
        <w:rPr>
          <w:rFonts w:hint="eastAsia" w:ascii="宋体" w:hAnsi="宋体" w:eastAsia="宋体" w:cs="宋体"/>
          <w:b w:val="0"/>
          <w:i w:val="0"/>
          <w:caps w:val="0"/>
          <w:spacing w:val="0"/>
          <w:w w:val="100"/>
          <w:kern w:val="0"/>
          <w:sz w:val="21"/>
          <w:szCs w:val="21"/>
          <w:lang w:val="en-US" w:eastAsia="zh-CN"/>
        </w:rPr>
        <w:t>E</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zh-CN"/>
        </w:rPr>
        <w:t>A.对轻、中、重度</w:t>
      </w:r>
      <w:r>
        <w:rPr>
          <w:rFonts w:hint="eastAsia" w:ascii="宋体" w:hAnsi="宋体" w:eastAsia="宋体" w:cs="宋体"/>
          <w:b w:val="0"/>
          <w:i w:val="0"/>
          <w:caps w:val="0"/>
          <w:spacing w:val="0"/>
          <w:w w:val="100"/>
          <w:kern w:val="0"/>
          <w:sz w:val="21"/>
          <w:szCs w:val="21"/>
          <w:lang w:val="en-US" w:eastAsia="zh-CN"/>
        </w:rPr>
        <w:t>高血压患者均有降压作用</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降压时伴有反射性</w:t>
      </w:r>
      <w:r>
        <w:rPr>
          <w:rFonts w:hint="eastAsia" w:ascii="宋体" w:hAnsi="宋体" w:eastAsia="宋体" w:cs="宋体"/>
          <w:b w:val="0"/>
          <w:i w:val="0"/>
          <w:caps w:val="0"/>
          <w:spacing w:val="0"/>
          <w:w w:val="100"/>
          <w:kern w:val="0"/>
          <w:sz w:val="21"/>
          <w:szCs w:val="21"/>
          <w:lang w:val="en-US" w:eastAsia="zh-CN"/>
        </w:rPr>
        <w:t>心率加快</w:t>
      </w:r>
      <w:r>
        <w:rPr>
          <w:rFonts w:hint="eastAsia" w:ascii="宋体" w:hAnsi="宋体" w:eastAsia="宋体" w:cs="宋体"/>
          <w:b w:val="0"/>
          <w:i w:val="0"/>
          <w:caps w:val="0"/>
          <w:spacing w:val="0"/>
          <w:w w:val="100"/>
          <w:kern w:val="0"/>
          <w:sz w:val="21"/>
          <w:szCs w:val="21"/>
          <w:lang w:val="zh-CN"/>
        </w:rPr>
        <w:t>快和</w:t>
      </w:r>
      <w:r>
        <w:rPr>
          <w:rFonts w:hint="eastAsia" w:ascii="宋体" w:hAnsi="宋体" w:eastAsia="宋体" w:cs="宋体"/>
          <w:b w:val="0"/>
          <w:i w:val="0"/>
          <w:caps w:val="0"/>
          <w:spacing w:val="0"/>
          <w:w w:val="100"/>
          <w:kern w:val="0"/>
          <w:sz w:val="21"/>
          <w:szCs w:val="21"/>
          <w:lang w:val="en-US" w:eastAsia="zh-CN"/>
        </w:rPr>
        <w:t>心搏</w:t>
      </w:r>
      <w:r>
        <w:rPr>
          <w:rFonts w:hint="eastAsia" w:ascii="宋体" w:hAnsi="宋体" w:eastAsia="宋体" w:cs="宋体"/>
          <w:b w:val="0"/>
          <w:i w:val="0"/>
          <w:caps w:val="0"/>
          <w:spacing w:val="0"/>
          <w:w w:val="100"/>
          <w:kern w:val="0"/>
          <w:sz w:val="21"/>
          <w:szCs w:val="21"/>
          <w:lang w:val="zh-CN"/>
        </w:rPr>
        <w:t>出量增加</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C.可增高</w:t>
      </w:r>
      <w:r>
        <w:rPr>
          <w:rFonts w:hint="eastAsia" w:ascii="宋体" w:hAnsi="宋体" w:eastAsia="宋体" w:cs="宋体"/>
          <w:b w:val="0"/>
          <w:i w:val="0"/>
          <w:caps w:val="0"/>
          <w:spacing w:val="0"/>
          <w:w w:val="100"/>
          <w:kern w:val="0"/>
          <w:sz w:val="21"/>
          <w:szCs w:val="21"/>
          <w:lang w:val="en-US" w:eastAsia="zh-CN"/>
        </w:rPr>
        <w:t>血浆肾</w:t>
      </w:r>
      <w:r>
        <w:rPr>
          <w:rFonts w:hint="eastAsia" w:ascii="宋体" w:hAnsi="宋体" w:eastAsia="宋体" w:cs="宋体"/>
          <w:b w:val="0"/>
          <w:i w:val="0"/>
          <w:caps w:val="0"/>
          <w:spacing w:val="0"/>
          <w:w w:val="100"/>
          <w:kern w:val="0"/>
          <w:sz w:val="21"/>
          <w:szCs w:val="21"/>
          <w:lang w:val="zh-CN"/>
        </w:rPr>
        <w:t>素活性</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D.合用</w:t>
      </w:r>
      <w:r>
        <w:rPr>
          <w:rFonts w:hint="eastAsia" w:ascii="宋体" w:hAnsi="宋体" w:eastAsia="宋体" w:cs="宋体"/>
          <w:b w:val="0"/>
          <w:i w:val="0"/>
          <w:caps w:val="0"/>
          <w:spacing w:val="0"/>
          <w:w w:val="100"/>
          <w:sz w:val="21"/>
          <w:szCs w:val="21"/>
        </w:rPr>
        <w:t>β</w:t>
      </w:r>
      <w:r>
        <w:rPr>
          <w:rFonts w:hint="eastAsia" w:ascii="宋体" w:hAnsi="宋体" w:eastAsia="宋体" w:cs="宋体"/>
          <w:b w:val="0"/>
          <w:i w:val="0"/>
          <w:caps w:val="0"/>
          <w:spacing w:val="0"/>
          <w:w w:val="100"/>
          <w:kern w:val="0"/>
          <w:sz w:val="21"/>
          <w:szCs w:val="21"/>
          <w:lang w:val="zh-CN"/>
        </w:rPr>
        <w:t>受体阻新药可增共降压作用</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E.对正常血压者有降压作用</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961.</w:t>
      </w:r>
      <w:r>
        <w:rPr>
          <w:rFonts w:hint="eastAsia" w:ascii="宋体" w:hAnsi="宋体" w:eastAsia="宋体" w:cs="宋体"/>
          <w:b w:val="0"/>
          <w:i w:val="0"/>
          <w:caps w:val="0"/>
          <w:spacing w:val="0"/>
          <w:w w:val="100"/>
          <w:kern w:val="0"/>
          <w:sz w:val="21"/>
          <w:szCs w:val="21"/>
          <w:lang w:val="zh-CN"/>
        </w:rPr>
        <w:t>硝酸甘油的不良反应不包括（</w:t>
      </w:r>
      <w:r>
        <w:rPr>
          <w:rFonts w:hint="eastAsia" w:ascii="宋体" w:hAnsi="宋体" w:eastAsia="宋体" w:cs="宋体"/>
          <w:b w:val="0"/>
          <w:i w:val="0"/>
          <w:caps w:val="0"/>
          <w:spacing w:val="0"/>
          <w:w w:val="100"/>
          <w:kern w:val="0"/>
          <w:sz w:val="21"/>
          <w:szCs w:val="21"/>
          <w:lang w:val="en-US" w:eastAsia="zh-CN"/>
        </w:rPr>
        <w:t>C</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A.高铁血红蛋白血症</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B.直立性低血压</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w:t>
      </w:r>
      <w:r>
        <w:rPr>
          <w:rFonts w:hint="eastAsia" w:ascii="宋体" w:hAnsi="宋体" w:eastAsia="宋体" w:cs="宋体"/>
          <w:b w:val="0"/>
          <w:i w:val="0"/>
          <w:caps w:val="0"/>
          <w:spacing w:val="0"/>
          <w:w w:val="100"/>
          <w:kern w:val="0"/>
          <w:sz w:val="21"/>
          <w:szCs w:val="21"/>
          <w:lang w:val="en-US" w:eastAsia="zh-CN"/>
        </w:rPr>
        <w:t>溶</w:t>
      </w:r>
      <w:r>
        <w:rPr>
          <w:rFonts w:hint="eastAsia" w:ascii="宋体" w:hAnsi="宋体" w:eastAsia="宋体" w:cs="宋体"/>
          <w:b w:val="0"/>
          <w:i w:val="0"/>
          <w:caps w:val="0"/>
          <w:spacing w:val="0"/>
          <w:w w:val="100"/>
          <w:kern w:val="0"/>
          <w:sz w:val="21"/>
          <w:szCs w:val="21"/>
          <w:lang w:val="zh-CN"/>
        </w:rPr>
        <w:t>血性贫血</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D.头痛</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E.限内压升高</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962</w:t>
      </w:r>
      <w:r>
        <w:rPr>
          <w:rFonts w:hint="eastAsia" w:ascii="宋体" w:hAnsi="宋体" w:eastAsia="宋体" w:cs="宋体"/>
          <w:b w:val="0"/>
          <w:i w:val="0"/>
          <w:caps w:val="0"/>
          <w:spacing w:val="0"/>
          <w:w w:val="100"/>
          <w:kern w:val="0"/>
          <w:sz w:val="21"/>
          <w:szCs w:val="21"/>
          <w:lang w:val="zh-CN"/>
        </w:rPr>
        <w:t>.降压药物中能引起“首</w:t>
      </w:r>
      <w:r>
        <w:rPr>
          <w:rFonts w:hint="eastAsia" w:ascii="宋体" w:hAnsi="宋体" w:eastAsia="宋体" w:cs="宋体"/>
          <w:b w:val="0"/>
          <w:i w:val="0"/>
          <w:caps w:val="0"/>
          <w:spacing w:val="0"/>
          <w:w w:val="100"/>
          <w:kern w:val="0"/>
          <w:sz w:val="21"/>
          <w:szCs w:val="21"/>
          <w:lang w:val="en-US" w:eastAsia="zh-CN"/>
        </w:rPr>
        <w:t>剂</w:t>
      </w:r>
      <w:r>
        <w:rPr>
          <w:rFonts w:hint="eastAsia" w:ascii="宋体" w:hAnsi="宋体" w:eastAsia="宋体" w:cs="宋体"/>
          <w:b w:val="0"/>
          <w:i w:val="0"/>
          <w:caps w:val="0"/>
          <w:spacing w:val="0"/>
          <w:w w:val="100"/>
          <w:kern w:val="0"/>
          <w:sz w:val="21"/>
          <w:szCs w:val="21"/>
          <w:lang w:val="zh-CN"/>
        </w:rPr>
        <w:t>现象”的药物是（</w:t>
      </w: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w:t>
      </w:r>
      <w:r>
        <w:rPr>
          <w:rFonts w:hint="eastAsia" w:ascii="宋体" w:hAnsi="宋体" w:eastAsia="宋体" w:cs="宋体"/>
          <w:b w:val="0"/>
          <w:i w:val="0"/>
          <w:caps w:val="0"/>
          <w:spacing w:val="0"/>
          <w:w w:val="100"/>
          <w:kern w:val="0"/>
          <w:sz w:val="21"/>
          <w:szCs w:val="21"/>
          <w:lang w:val="en-US" w:eastAsia="zh-CN"/>
        </w:rPr>
        <w:t>.普萘洛尔</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B.哌唑嗪</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lang w:val="zh-CN"/>
        </w:rPr>
        <w:t>C.</w:t>
      </w:r>
      <w:r>
        <w:rPr>
          <w:rFonts w:hint="eastAsia" w:ascii="宋体" w:hAnsi="宋体" w:eastAsia="宋体" w:cs="宋体"/>
          <w:b w:val="0"/>
          <w:i w:val="0"/>
          <w:caps w:val="0"/>
          <w:spacing w:val="0"/>
          <w:w w:val="100"/>
          <w:kern w:val="0"/>
          <w:sz w:val="21"/>
          <w:szCs w:val="21"/>
          <w:lang w:val="en-US" w:eastAsia="zh-CN"/>
        </w:rPr>
        <w:t>肼屈嗪</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D.卡托普利</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E.可乐定</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963</w:t>
      </w:r>
      <w:r>
        <w:rPr>
          <w:rFonts w:hint="eastAsia" w:ascii="宋体" w:hAnsi="宋体" w:eastAsia="宋体" w:cs="宋体"/>
          <w:b w:val="0"/>
          <w:i w:val="0"/>
          <w:caps w:val="0"/>
          <w:spacing w:val="0"/>
          <w:w w:val="100"/>
          <w:kern w:val="0"/>
          <w:sz w:val="21"/>
          <w:szCs w:val="21"/>
          <w:lang w:val="zh-CN"/>
        </w:rPr>
        <w:t>.尼可地尔属于（</w:t>
      </w:r>
      <w:r>
        <w:rPr>
          <w:rFonts w:hint="eastAsia" w:ascii="宋体" w:hAnsi="宋体" w:eastAsia="宋体" w:cs="宋体"/>
          <w:b w:val="0"/>
          <w:i w:val="0"/>
          <w:caps w:val="0"/>
          <w:spacing w:val="0"/>
          <w:w w:val="100"/>
          <w:kern w:val="0"/>
          <w:sz w:val="21"/>
          <w:szCs w:val="21"/>
          <w:lang w:val="en-US" w:eastAsia="zh-CN"/>
        </w:rPr>
        <w:t>C</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A.钙通道阻滞药</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B.钾通道阻滞药</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C.钾通道开放药</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D.钠通道阳滞药</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E.氧通道阻滞药</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964</w:t>
      </w:r>
      <w:r>
        <w:rPr>
          <w:rFonts w:hint="eastAsia" w:ascii="宋体" w:hAnsi="宋体" w:eastAsia="宋体" w:cs="宋体"/>
          <w:b w:val="0"/>
          <w:i w:val="0"/>
          <w:caps w:val="0"/>
          <w:spacing w:val="0"/>
          <w:w w:val="100"/>
          <w:kern w:val="0"/>
          <w:sz w:val="21"/>
          <w:szCs w:val="21"/>
          <w:lang w:val="zh-CN"/>
        </w:rPr>
        <w:t>. HMG-CoA 还原酶抑制药不能降低（</w:t>
      </w: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A.Ch</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B.HDL</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VILDL</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D.TG</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LDL</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965</w:t>
      </w:r>
      <w:r>
        <w:rPr>
          <w:rFonts w:hint="eastAsia" w:ascii="宋体" w:hAnsi="宋体" w:eastAsia="宋体" w:cs="宋体"/>
          <w:b w:val="0"/>
          <w:i w:val="0"/>
          <w:caps w:val="0"/>
          <w:spacing w:val="0"/>
          <w:w w:val="100"/>
          <w:kern w:val="0"/>
          <w:sz w:val="21"/>
          <w:szCs w:val="21"/>
          <w:lang w:val="zh-CN"/>
        </w:rPr>
        <w:t>. 患者,男性,60岁。糖尿病史5年，伴有高甘油三酯血症,宜选用（</w:t>
      </w: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A.普伐他汀</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B.阿伐他汀</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C.氛伐他汀</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D.非诺贝特</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E藻酸双酯钠</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966</w:t>
      </w:r>
      <w:r>
        <w:rPr>
          <w:rFonts w:hint="eastAsia" w:ascii="宋体" w:hAnsi="宋体" w:eastAsia="宋体" w:cs="宋体"/>
          <w:b w:val="0"/>
          <w:i w:val="0"/>
          <w:caps w:val="0"/>
          <w:spacing w:val="0"/>
          <w:w w:val="100"/>
          <w:kern w:val="0"/>
          <w:sz w:val="21"/>
          <w:szCs w:val="21"/>
          <w:lang w:val="zh-CN"/>
        </w:rPr>
        <w:t>.与呋塞米合用，可增强耳毒性的抗生素是（</w:t>
      </w:r>
      <w:r>
        <w:rPr>
          <w:rFonts w:hint="eastAsia" w:ascii="宋体" w:hAnsi="宋体" w:eastAsia="宋体" w:cs="宋体"/>
          <w:b w:val="0"/>
          <w:i w:val="0"/>
          <w:caps w:val="0"/>
          <w:spacing w:val="0"/>
          <w:w w:val="100"/>
          <w:kern w:val="0"/>
          <w:sz w:val="21"/>
          <w:szCs w:val="21"/>
          <w:lang w:val="en-US" w:eastAsia="zh-CN"/>
        </w:rPr>
        <w:t>E</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A.青霉素</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B.氨苄西林</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C.四环素</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D.红霉素</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E.链霉素</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967</w:t>
      </w:r>
      <w:r>
        <w:rPr>
          <w:rFonts w:hint="eastAsia" w:ascii="宋体" w:hAnsi="宋体" w:eastAsia="宋体" w:cs="宋体"/>
          <w:b w:val="0"/>
          <w:i w:val="0"/>
          <w:caps w:val="0"/>
          <w:spacing w:val="0"/>
          <w:w w:val="100"/>
          <w:kern w:val="0"/>
          <w:sz w:val="21"/>
          <w:szCs w:val="21"/>
          <w:lang w:val="zh-CN"/>
        </w:rPr>
        <w:t>.呋塞米不用于（</w:t>
      </w:r>
      <w:r>
        <w:rPr>
          <w:rFonts w:hint="eastAsia" w:ascii="宋体" w:hAnsi="宋体" w:eastAsia="宋体" w:cs="宋体"/>
          <w:b w:val="0"/>
          <w:i w:val="0"/>
          <w:caps w:val="0"/>
          <w:spacing w:val="0"/>
          <w:w w:val="100"/>
          <w:kern w:val="0"/>
          <w:sz w:val="21"/>
          <w:szCs w:val="21"/>
          <w:lang w:val="en-US" w:eastAsia="zh-CN"/>
        </w:rPr>
        <w:t>E</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A.急性肺水肿</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B.急性肾衰竭</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C.巴比妥类中毒</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D.尿崩症</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E.急性高钙血症</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968</w:t>
      </w:r>
      <w:r>
        <w:rPr>
          <w:rFonts w:hint="eastAsia" w:ascii="宋体" w:hAnsi="宋体" w:eastAsia="宋体" w:cs="宋体"/>
          <w:b w:val="0"/>
          <w:i w:val="0"/>
          <w:caps w:val="0"/>
          <w:spacing w:val="0"/>
          <w:w w:val="100"/>
          <w:kern w:val="0"/>
          <w:sz w:val="21"/>
          <w:szCs w:val="21"/>
          <w:lang w:val="zh-CN"/>
        </w:rPr>
        <w:t>. 弥散性血管内凝血(DIC)选用的药物是（</w:t>
      </w: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A.维生素K</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B.肝素</w:t>
      </w:r>
    </w:p>
    <w:p>
      <w:pPr>
        <w:numPr>
          <w:ilvl w:val="0"/>
          <w:numId w:val="0"/>
        </w:num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C.叶酸</w:t>
      </w:r>
    </w:p>
    <w:p>
      <w:pPr>
        <w:numPr>
          <w:ilvl w:val="0"/>
          <w:numId w:val="0"/>
        </w:numPr>
        <w:snapToGrid w:val="0"/>
        <w:spacing w:before="60" w:beforeAutospacing="0" w:after="0" w:afterAutospacing="0" w:line="240" w:lineRule="auto"/>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D.亚叶酸钙</w:t>
      </w:r>
    </w:p>
    <w:p>
      <w:pPr>
        <w:numPr>
          <w:ilvl w:val="0"/>
          <w:numId w:val="0"/>
        </w:numPr>
        <w:snapToGrid w:val="0"/>
        <w:spacing w:before="60" w:beforeAutospacing="0" w:after="0" w:afterAutospacing="0" w:line="240" w:lineRule="auto"/>
        <w:ind w:leftChars="0"/>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E.</w:t>
      </w:r>
      <w:r>
        <w:rPr>
          <w:rFonts w:hint="eastAsia" w:ascii="宋体" w:hAnsi="宋体" w:eastAsia="宋体" w:cs="宋体"/>
          <w:b w:val="0"/>
          <w:i w:val="0"/>
          <w:caps w:val="0"/>
          <w:spacing w:val="0"/>
          <w:w w:val="100"/>
          <w:kern w:val="0"/>
          <w:sz w:val="21"/>
          <w:szCs w:val="21"/>
          <w:lang w:val="zh-CN"/>
        </w:rPr>
        <w:t>双香豆素</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969</w:t>
      </w:r>
      <w:r>
        <w:rPr>
          <w:rFonts w:hint="eastAsia" w:ascii="宋体" w:hAnsi="宋体" w:eastAsia="宋体" w:cs="宋体"/>
          <w:b w:val="0"/>
          <w:i w:val="0"/>
          <w:caps w:val="0"/>
          <w:spacing w:val="0"/>
          <w:w w:val="100"/>
          <w:kern w:val="0"/>
          <w:sz w:val="21"/>
          <w:szCs w:val="21"/>
          <w:lang w:val="zh-CN"/>
        </w:rPr>
        <w:t>.治疗</w:t>
      </w:r>
      <w:r>
        <w:rPr>
          <w:rFonts w:hint="eastAsia" w:ascii="宋体" w:hAnsi="宋体" w:eastAsia="宋体" w:cs="宋体"/>
          <w:b w:val="0"/>
          <w:i w:val="0"/>
          <w:caps w:val="0"/>
          <w:spacing w:val="0"/>
          <w:w w:val="100"/>
          <w:kern w:val="0"/>
          <w:sz w:val="21"/>
          <w:szCs w:val="21"/>
          <w:lang w:val="en-US" w:eastAsia="zh-CN"/>
        </w:rPr>
        <w:t>哮喘</w:t>
      </w:r>
      <w:r>
        <w:rPr>
          <w:rFonts w:hint="eastAsia" w:ascii="宋体" w:hAnsi="宋体" w:eastAsia="宋体" w:cs="宋体"/>
          <w:b w:val="0"/>
          <w:i w:val="0"/>
          <w:caps w:val="0"/>
          <w:spacing w:val="0"/>
          <w:w w:val="100"/>
          <w:kern w:val="0"/>
          <w:sz w:val="21"/>
          <w:szCs w:val="21"/>
          <w:lang w:val="zh-CN"/>
        </w:rPr>
        <w:t>持续状态官选用（</w:t>
      </w: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A.异丙肾上腺素租 </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氨茶</w:t>
      </w:r>
      <w:r>
        <w:rPr>
          <w:rFonts w:hint="eastAsia" w:ascii="宋体" w:hAnsi="宋体" w:eastAsia="宋体" w:cs="宋体"/>
          <w:b w:val="0"/>
          <w:i w:val="0"/>
          <w:caps w:val="0"/>
          <w:spacing w:val="0"/>
          <w:w w:val="100"/>
          <w:kern w:val="0"/>
          <w:sz w:val="21"/>
          <w:szCs w:val="21"/>
          <w:lang w:val="en-US" w:eastAsia="zh-CN"/>
        </w:rPr>
        <w:t>碱</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C.糖皮质激素</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糖皮质微泉</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以上都不是</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970</w:t>
      </w:r>
      <w:r>
        <w:rPr>
          <w:rFonts w:hint="eastAsia" w:ascii="宋体" w:hAnsi="宋体" w:eastAsia="宋体" w:cs="宋体"/>
          <w:b w:val="0"/>
          <w:i w:val="0"/>
          <w:caps w:val="0"/>
          <w:spacing w:val="0"/>
          <w:w w:val="100"/>
          <w:kern w:val="0"/>
          <w:sz w:val="21"/>
          <w:szCs w:val="21"/>
          <w:lang w:val="zh-CN"/>
        </w:rPr>
        <w:t>.对组</w:t>
      </w:r>
      <w:r>
        <w:rPr>
          <w:rFonts w:hint="eastAsia" w:ascii="宋体" w:hAnsi="宋体" w:eastAsia="宋体" w:cs="宋体"/>
          <w:b w:val="0"/>
          <w:i w:val="0"/>
          <w:caps w:val="0"/>
          <w:spacing w:val="0"/>
          <w:w w:val="100"/>
          <w:kern w:val="0"/>
          <w:sz w:val="21"/>
          <w:szCs w:val="21"/>
          <w:lang w:val="en-US" w:eastAsia="zh-CN"/>
        </w:rPr>
        <w:t>胺</w:t>
      </w:r>
      <w:r>
        <w:rPr>
          <w:rFonts w:hint="eastAsia" w:ascii="宋体" w:hAnsi="宋体" w:eastAsia="宋体" w:cs="宋体"/>
          <w:b w:val="0"/>
          <w:i w:val="0"/>
          <w:caps w:val="0"/>
          <w:spacing w:val="0"/>
          <w:w w:val="100"/>
          <w:kern w:val="0"/>
          <w:sz w:val="21"/>
          <w:szCs w:val="21"/>
          <w:lang w:val="zh-CN"/>
        </w:rPr>
        <w:t>H</w:t>
      </w:r>
      <w:r>
        <w:rPr>
          <w:rFonts w:hint="eastAsia" w:ascii="宋体" w:hAnsi="宋体" w:eastAsia="宋体" w:cs="宋体"/>
          <w:b w:val="0"/>
          <w:i w:val="0"/>
          <w:caps w:val="0"/>
          <w:spacing w:val="0"/>
          <w:w w:val="100"/>
          <w:kern w:val="0"/>
          <w:sz w:val="21"/>
          <w:szCs w:val="21"/>
          <w:vertAlign w:val="subscript"/>
          <w:lang w:val="en-US" w:eastAsia="zh-CN"/>
        </w:rPr>
        <w:t>2</w:t>
      </w:r>
      <w:r>
        <w:rPr>
          <w:rFonts w:hint="eastAsia" w:ascii="宋体" w:hAnsi="宋体" w:eastAsia="宋体" w:cs="宋体"/>
          <w:b w:val="0"/>
          <w:i w:val="0"/>
          <w:caps w:val="0"/>
          <w:spacing w:val="0"/>
          <w:w w:val="100"/>
          <w:kern w:val="0"/>
          <w:sz w:val="21"/>
          <w:szCs w:val="21"/>
          <w:lang w:val="zh-CN"/>
        </w:rPr>
        <w:t>受体具有阻断作用的药物是（</w:t>
      </w: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A.啄仑西平</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zh-CN"/>
        </w:rPr>
        <w:t>B.雷</w:t>
      </w:r>
      <w:r>
        <w:rPr>
          <w:rFonts w:hint="eastAsia" w:ascii="宋体" w:hAnsi="宋体" w:eastAsia="宋体" w:cs="宋体"/>
          <w:b w:val="0"/>
          <w:i w:val="0"/>
          <w:caps w:val="0"/>
          <w:spacing w:val="0"/>
          <w:w w:val="100"/>
          <w:kern w:val="0"/>
          <w:sz w:val="21"/>
          <w:szCs w:val="21"/>
          <w:lang w:val="en-US" w:eastAsia="zh-CN"/>
        </w:rPr>
        <w:t>尼替丁</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zh-CN"/>
        </w:rPr>
        <w:t>C.丙谷</w:t>
      </w:r>
      <w:r>
        <w:rPr>
          <w:rFonts w:hint="eastAsia" w:ascii="宋体" w:hAnsi="宋体" w:eastAsia="宋体" w:cs="宋体"/>
          <w:b w:val="0"/>
          <w:i w:val="0"/>
          <w:caps w:val="0"/>
          <w:spacing w:val="0"/>
          <w:w w:val="100"/>
          <w:kern w:val="0"/>
          <w:sz w:val="21"/>
          <w:szCs w:val="21"/>
          <w:lang w:val="en-US" w:eastAsia="zh-CN"/>
        </w:rPr>
        <w:t>胺</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zh-CN"/>
        </w:rPr>
        <w:t>D.甲硝</w:t>
      </w:r>
      <w:r>
        <w:rPr>
          <w:rFonts w:hint="eastAsia" w:ascii="宋体" w:hAnsi="宋体" w:eastAsia="宋体" w:cs="宋体"/>
          <w:b w:val="0"/>
          <w:i w:val="0"/>
          <w:caps w:val="0"/>
          <w:spacing w:val="0"/>
          <w:w w:val="100"/>
          <w:kern w:val="0"/>
          <w:sz w:val="21"/>
          <w:szCs w:val="21"/>
          <w:lang w:val="en-US" w:eastAsia="zh-CN"/>
        </w:rPr>
        <w:t>唑</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E.以上都不是</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971</w:t>
      </w:r>
      <w:r>
        <w:rPr>
          <w:rFonts w:hint="eastAsia" w:ascii="宋体" w:hAnsi="宋体" w:eastAsia="宋体" w:cs="宋体"/>
          <w:b w:val="0"/>
          <w:i w:val="0"/>
          <w:caps w:val="0"/>
          <w:spacing w:val="0"/>
          <w:w w:val="100"/>
          <w:kern w:val="0"/>
          <w:sz w:val="21"/>
          <w:szCs w:val="21"/>
          <w:lang w:val="zh-CN"/>
        </w:rPr>
        <w:t>.</w:t>
      </w:r>
      <w:r>
        <w:rPr>
          <w:rFonts w:hint="eastAsia" w:ascii="宋体" w:hAnsi="宋体" w:eastAsia="宋体" w:cs="宋体"/>
          <w:b w:val="0"/>
          <w:i w:val="0"/>
          <w:caps w:val="0"/>
          <w:spacing w:val="0"/>
          <w:w w:val="100"/>
          <w:kern w:val="0"/>
          <w:sz w:val="21"/>
          <w:szCs w:val="21"/>
          <w:lang w:val="en-US" w:eastAsia="zh-CN"/>
        </w:rPr>
        <w:t>患</w:t>
      </w:r>
      <w:r>
        <w:rPr>
          <w:rFonts w:hint="eastAsia" w:ascii="宋体" w:hAnsi="宋体" w:eastAsia="宋体" w:cs="宋体"/>
          <w:b w:val="0"/>
          <w:i w:val="0"/>
          <w:caps w:val="0"/>
          <w:spacing w:val="0"/>
          <w:w w:val="100"/>
          <w:kern w:val="0"/>
          <w:sz w:val="21"/>
          <w:szCs w:val="21"/>
          <w:lang w:val="zh-CN"/>
        </w:rPr>
        <w:t>儿，男.11岁、反复感冒喷嗽，打</w:t>
      </w:r>
      <w:r>
        <w:rPr>
          <w:rFonts w:hint="eastAsia" w:ascii="宋体" w:hAnsi="宋体" w:eastAsia="宋体" w:cs="宋体"/>
          <w:b w:val="0"/>
          <w:i w:val="0"/>
          <w:caps w:val="0"/>
          <w:spacing w:val="0"/>
          <w:w w:val="100"/>
          <w:kern w:val="0"/>
          <w:sz w:val="21"/>
          <w:szCs w:val="21"/>
          <w:lang w:val="en-US" w:eastAsia="zh-CN"/>
        </w:rPr>
        <w:t>喷嚏</w:t>
      </w:r>
      <w:r>
        <w:rPr>
          <w:rFonts w:hint="eastAsia" w:ascii="宋体" w:hAnsi="宋体" w:eastAsia="宋体" w:cs="宋体"/>
          <w:b w:val="0"/>
          <w:i w:val="0"/>
          <w:caps w:val="0"/>
          <w:spacing w:val="0"/>
          <w:w w:val="100"/>
          <w:kern w:val="0"/>
          <w:sz w:val="21"/>
          <w:szCs w:val="21"/>
          <w:lang w:val="zh-CN"/>
        </w:rPr>
        <w:t>，</w:t>
      </w:r>
      <w:r>
        <w:rPr>
          <w:rFonts w:hint="eastAsia" w:ascii="宋体" w:hAnsi="宋体" w:eastAsia="宋体" w:cs="宋体"/>
          <w:b w:val="0"/>
          <w:i w:val="0"/>
          <w:caps w:val="0"/>
          <w:spacing w:val="0"/>
          <w:w w:val="100"/>
          <w:kern w:val="0"/>
          <w:sz w:val="21"/>
          <w:szCs w:val="21"/>
          <w:lang w:val="en-US" w:eastAsia="zh-CN"/>
        </w:rPr>
        <w:t>流</w:t>
      </w:r>
      <w:r>
        <w:rPr>
          <w:rFonts w:hint="eastAsia" w:ascii="宋体" w:hAnsi="宋体" w:eastAsia="宋体" w:cs="宋体"/>
          <w:b w:val="0"/>
          <w:i w:val="0"/>
          <w:caps w:val="0"/>
          <w:spacing w:val="0"/>
          <w:w w:val="100"/>
          <w:kern w:val="0"/>
          <w:sz w:val="21"/>
          <w:szCs w:val="21"/>
          <w:lang w:val="zh-CN"/>
        </w:rPr>
        <w:t>水样</w:t>
      </w:r>
      <w:r>
        <w:rPr>
          <w:rFonts w:hint="eastAsia" w:ascii="宋体" w:hAnsi="宋体" w:eastAsia="宋体" w:cs="宋体"/>
          <w:b w:val="0"/>
          <w:i w:val="0"/>
          <w:caps w:val="0"/>
          <w:spacing w:val="0"/>
          <w:w w:val="100"/>
          <w:kern w:val="0"/>
          <w:sz w:val="21"/>
          <w:szCs w:val="21"/>
          <w:lang w:val="en-US" w:eastAsia="zh-CN"/>
        </w:rPr>
        <w:t>鼻涕</w:t>
      </w:r>
      <w:r>
        <w:rPr>
          <w:rFonts w:hint="eastAsia" w:ascii="宋体" w:hAnsi="宋体" w:eastAsia="宋体" w:cs="宋体"/>
          <w:b w:val="0"/>
          <w:i w:val="0"/>
          <w:caps w:val="0"/>
          <w:spacing w:val="0"/>
          <w:w w:val="100"/>
          <w:kern w:val="0"/>
          <w:sz w:val="21"/>
          <w:szCs w:val="21"/>
          <w:lang w:val="zh-CN"/>
        </w:rPr>
        <w:t>4年。冬春加重，近2年冬天</w:t>
      </w:r>
      <w:r>
        <w:rPr>
          <w:rFonts w:hint="eastAsia" w:ascii="宋体" w:hAnsi="宋体" w:eastAsia="宋体" w:cs="宋体"/>
          <w:b w:val="0"/>
          <w:i w:val="0"/>
          <w:caps w:val="0"/>
          <w:spacing w:val="0"/>
          <w:w w:val="100"/>
          <w:kern w:val="0"/>
          <w:sz w:val="21"/>
          <w:szCs w:val="21"/>
          <w:lang w:val="en-US" w:eastAsia="zh-CN"/>
        </w:rPr>
        <w:t>哮喘</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lang w:val="zh-CN"/>
        </w:rPr>
        <w:t>发作，扁桃体炎，经常咽痛。检查:面色苍白，气血不好，双鼻黏膜苍白,</w:t>
      </w:r>
      <w:r>
        <w:rPr>
          <w:rFonts w:hint="eastAsia" w:ascii="宋体" w:hAnsi="宋体" w:eastAsia="宋体" w:cs="宋体"/>
          <w:b w:val="0"/>
          <w:i w:val="0"/>
          <w:caps w:val="0"/>
          <w:spacing w:val="0"/>
          <w:w w:val="100"/>
          <w:kern w:val="0"/>
          <w:sz w:val="21"/>
          <w:szCs w:val="21"/>
          <w:lang w:val="en-US" w:eastAsia="zh-CN"/>
        </w:rPr>
        <w:t>咽</w:t>
      </w:r>
      <w:r>
        <w:rPr>
          <w:rFonts w:hint="eastAsia" w:ascii="宋体" w:hAnsi="宋体" w:eastAsia="宋体" w:cs="宋体"/>
          <w:b w:val="0"/>
          <w:i w:val="0"/>
          <w:caps w:val="0"/>
          <w:spacing w:val="0"/>
          <w:w w:val="100"/>
          <w:kern w:val="0"/>
          <w:sz w:val="21"/>
          <w:szCs w:val="21"/>
          <w:lang w:val="zh-CN"/>
        </w:rPr>
        <w:t>充血，</w:t>
      </w:r>
      <w:r>
        <w:rPr>
          <w:rFonts w:hint="eastAsia" w:ascii="宋体" w:hAnsi="宋体" w:eastAsia="宋体" w:cs="宋体"/>
          <w:b w:val="0"/>
          <w:i w:val="0"/>
          <w:caps w:val="0"/>
          <w:spacing w:val="0"/>
          <w:w w:val="100"/>
          <w:kern w:val="0"/>
          <w:sz w:val="21"/>
          <w:szCs w:val="21"/>
          <w:lang w:val="en-US" w:eastAsia="zh-CN"/>
        </w:rPr>
        <w:t>扁桃体</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eastAsia="zh-CN"/>
        </w:rPr>
      </w:pPr>
      <w:r>
        <w:rPr>
          <w:rFonts w:hint="eastAsia" w:ascii="宋体" w:hAnsi="宋体" w:eastAsia="宋体" w:cs="宋体"/>
          <w:b w:val="0"/>
          <w:i w:val="0"/>
          <w:caps w:val="0"/>
          <w:spacing w:val="0"/>
          <w:w w:val="100"/>
          <w:kern w:val="0"/>
          <w:sz w:val="21"/>
          <w:szCs w:val="21"/>
          <w:lang w:val="zh-CN"/>
        </w:rPr>
        <w:t>肿大</w:t>
      </w:r>
      <w:r>
        <w:rPr>
          <w:rFonts w:hint="eastAsia" w:ascii="宋体" w:hAnsi="宋体" w:eastAsia="宋体" w:cs="宋体"/>
          <w:b w:val="0"/>
          <w:i w:val="0"/>
          <w:caps w:val="0"/>
          <w:spacing w:val="0"/>
          <w:w w:val="100"/>
          <w:kern w:val="0"/>
          <w:sz w:val="21"/>
          <w:szCs w:val="21"/>
          <w:lang w:val="en-US" w:eastAsia="zh-CN"/>
        </w:rPr>
        <w:t>三</w:t>
      </w:r>
      <w:r>
        <w:rPr>
          <w:rFonts w:hint="eastAsia" w:ascii="宋体" w:hAnsi="宋体" w:eastAsia="宋体" w:cs="宋体"/>
          <w:b w:val="0"/>
          <w:i w:val="0"/>
          <w:caps w:val="0"/>
          <w:spacing w:val="0"/>
          <w:w w:val="100"/>
          <w:kern w:val="0"/>
          <w:sz w:val="21"/>
          <w:szCs w:val="21"/>
          <w:lang w:val="zh-CN"/>
        </w:rPr>
        <w:t>度充血。诊断:①反复感冒</w:t>
      </w:r>
      <w:r>
        <w:rPr>
          <w:rFonts w:hint="eastAsia" w:ascii="宋体" w:hAnsi="宋体" w:eastAsia="宋体" w:cs="宋体"/>
          <w:b w:val="0"/>
          <w:i w:val="0"/>
          <w:caps w:val="0"/>
          <w:spacing w:val="0"/>
          <w:w w:val="100"/>
          <w:kern w:val="0"/>
          <w:sz w:val="21"/>
          <w:szCs w:val="21"/>
          <w:lang w:val="en-US" w:eastAsia="zh-CN"/>
        </w:rPr>
        <w:t>慢</w:t>
      </w:r>
      <w:r>
        <w:rPr>
          <w:rFonts w:hint="eastAsia" w:ascii="宋体" w:hAnsi="宋体" w:eastAsia="宋体" w:cs="宋体"/>
          <w:b w:val="0"/>
          <w:i w:val="0"/>
          <w:caps w:val="0"/>
          <w:spacing w:val="0"/>
          <w:w w:val="100"/>
          <w:kern w:val="0"/>
          <w:sz w:val="21"/>
          <w:szCs w:val="21"/>
          <w:lang w:val="zh-CN"/>
        </w:rPr>
        <w:t>性咽炎.</w:t>
      </w:r>
      <w:r>
        <w:rPr>
          <w:rFonts w:hint="eastAsia" w:ascii="宋体" w:hAnsi="宋体" w:eastAsia="宋体" w:cs="宋体"/>
          <w:b w:val="0"/>
          <w:i w:val="0"/>
          <w:caps w:val="0"/>
          <w:spacing w:val="0"/>
          <w:w w:val="100"/>
          <w:kern w:val="0"/>
          <w:sz w:val="21"/>
          <w:szCs w:val="21"/>
          <w:lang w:val="en-US" w:eastAsia="zh-CN"/>
        </w:rPr>
        <w:t>扁</w:t>
      </w:r>
      <w:r>
        <w:rPr>
          <w:rFonts w:hint="eastAsia" w:ascii="宋体" w:hAnsi="宋体" w:eastAsia="宋体" w:cs="宋体"/>
          <w:b w:val="0"/>
          <w:i w:val="0"/>
          <w:caps w:val="0"/>
          <w:spacing w:val="0"/>
          <w:w w:val="100"/>
          <w:kern w:val="0"/>
          <w:sz w:val="21"/>
          <w:szCs w:val="21"/>
          <w:lang w:val="zh-CN"/>
        </w:rPr>
        <w:t>桃体类:②过敏性鼻炎，</w:t>
      </w:r>
      <w:r>
        <w:rPr>
          <w:rFonts w:hint="eastAsia" w:ascii="宋体" w:hAnsi="宋体" w:eastAsia="宋体" w:cs="宋体"/>
          <w:b w:val="0"/>
          <w:i w:val="0"/>
          <w:caps w:val="0"/>
          <w:spacing w:val="0"/>
          <w:w w:val="100"/>
          <w:kern w:val="0"/>
          <w:sz w:val="21"/>
          <w:szCs w:val="21"/>
          <w:lang w:val="en-US" w:eastAsia="zh-CN"/>
        </w:rPr>
        <w:t>伴哮喘。（D）</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A.抗感染治疗+可待因</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B.抗感染治疗+</w:t>
      </w:r>
      <w:r>
        <w:rPr>
          <w:rFonts w:hint="eastAsia" w:ascii="宋体" w:hAnsi="宋体" w:eastAsia="宋体" w:cs="宋体"/>
          <w:b w:val="0"/>
          <w:i w:val="0"/>
          <w:caps w:val="0"/>
          <w:spacing w:val="0"/>
          <w:w w:val="100"/>
          <w:kern w:val="0"/>
          <w:sz w:val="21"/>
          <w:szCs w:val="21"/>
          <w:lang w:val="en-US" w:eastAsia="zh-CN"/>
        </w:rPr>
        <w:t>乙酰</w:t>
      </w:r>
      <w:r>
        <w:rPr>
          <w:rFonts w:hint="eastAsia" w:ascii="宋体" w:hAnsi="宋体" w:eastAsia="宋体" w:cs="宋体"/>
          <w:b w:val="0"/>
          <w:i w:val="0"/>
          <w:caps w:val="0"/>
          <w:spacing w:val="0"/>
          <w:w w:val="100"/>
          <w:kern w:val="0"/>
          <w:sz w:val="21"/>
          <w:szCs w:val="21"/>
          <w:lang w:val="zh-CN"/>
        </w:rPr>
        <w:t>半胱氨酸</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C.抗感染治疗十右美沙芬</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D.抗感染治疗+氨茶碱</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E.抗感染治疗十苯佐那酯</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972</w:t>
      </w:r>
      <w:r>
        <w:rPr>
          <w:rFonts w:hint="eastAsia" w:ascii="宋体" w:hAnsi="宋体" w:eastAsia="宋体" w:cs="宋体"/>
          <w:b w:val="0"/>
          <w:i w:val="0"/>
          <w:caps w:val="0"/>
          <w:spacing w:val="0"/>
          <w:w w:val="100"/>
          <w:kern w:val="0"/>
          <w:sz w:val="21"/>
          <w:szCs w:val="21"/>
          <w:lang w:val="zh-CN"/>
        </w:rPr>
        <w:t>.麦角胺治疗偏头痛的药理依据是（</w:t>
      </w:r>
      <w:r>
        <w:rPr>
          <w:rFonts w:hint="eastAsia" w:ascii="宋体" w:hAnsi="宋体" w:eastAsia="宋体" w:cs="宋体"/>
          <w:b w:val="0"/>
          <w:i w:val="0"/>
          <w:caps w:val="0"/>
          <w:spacing w:val="0"/>
          <w:w w:val="100"/>
          <w:kern w:val="0"/>
          <w:sz w:val="21"/>
          <w:szCs w:val="21"/>
          <w:lang w:val="en-US" w:eastAsia="zh-CN"/>
        </w:rPr>
        <w:t>E</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A.强大的镇痛作用</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B.持抗内源性致痛物质</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C抑制前列腺素合成</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D.激动a受体,收缩血管</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E直接收缩血管作用</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973</w:t>
      </w:r>
      <w:r>
        <w:rPr>
          <w:rFonts w:hint="eastAsia" w:ascii="宋体" w:hAnsi="宋体" w:eastAsia="宋体" w:cs="宋体"/>
          <w:b w:val="0"/>
          <w:i w:val="0"/>
          <w:caps w:val="0"/>
          <w:spacing w:val="0"/>
          <w:w w:val="100"/>
          <w:kern w:val="0"/>
          <w:sz w:val="21"/>
          <w:szCs w:val="21"/>
          <w:lang w:val="zh-CN"/>
        </w:rPr>
        <w:t>.糖皮质激素和抗生素合用治疗严重感染的目的是（</w:t>
      </w: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pP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A增强机体对疾病的防御能力</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pP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B增强杭菌药物的抗菌活性</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pP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C增强机体的应激性</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pP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D.抗毒性</w:t>
      </w:r>
      <w:r>
        <w:rPr>
          <w:rFonts w:hint="eastAsia" w:ascii="宋体" w:hAnsi="宋体" w:eastAsia="宋体" w:cs="宋体"/>
          <w:b w:val="0"/>
          <w:i w:val="0"/>
          <w:caps w:val="0"/>
          <w:color w:val="000000" w:themeColor="text1"/>
          <w:spacing w:val="0"/>
          <w:w w:val="100"/>
          <w:kern w:val="0"/>
          <w:sz w:val="21"/>
          <w:szCs w:val="21"/>
          <w:lang w:val="en-US" w:eastAsia="zh-CN"/>
          <w14:textFill>
            <w14:solidFill>
              <w14:schemeClr w14:val="tx1"/>
            </w14:solidFill>
          </w14:textFill>
        </w:rPr>
        <w:t>,</w:t>
      </w: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抗休克，缓解毒血症状</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E.抗生素的副作用</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974</w:t>
      </w:r>
      <w:r>
        <w:rPr>
          <w:rFonts w:hint="eastAsia" w:ascii="宋体" w:hAnsi="宋体" w:eastAsia="宋体" w:cs="宋体"/>
          <w:b w:val="0"/>
          <w:i w:val="0"/>
          <w:caps w:val="0"/>
          <w:spacing w:val="0"/>
          <w:w w:val="100"/>
          <w:kern w:val="0"/>
          <w:sz w:val="21"/>
          <w:szCs w:val="21"/>
          <w:lang w:val="zh-CN"/>
        </w:rPr>
        <w:t>.关于糖皮质激素抗免疫作用错误的描述是（</w:t>
      </w:r>
      <w:r>
        <w:rPr>
          <w:rFonts w:hint="eastAsia" w:ascii="宋体" w:hAnsi="宋体" w:eastAsia="宋体" w:cs="宋体"/>
          <w:b w:val="0"/>
          <w:i w:val="0"/>
          <w:caps w:val="0"/>
          <w:spacing w:val="0"/>
          <w:w w:val="100"/>
          <w:kern w:val="0"/>
          <w:sz w:val="21"/>
          <w:szCs w:val="21"/>
          <w:lang w:val="en-US" w:eastAsia="zh-CN"/>
        </w:rPr>
        <w:t>C</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A.抑制</w:t>
      </w:r>
      <w:r>
        <w:rPr>
          <w:rFonts w:hint="eastAsia" w:ascii="宋体" w:hAnsi="宋体" w:eastAsia="宋体" w:cs="宋体"/>
          <w:b w:val="0"/>
          <w:i w:val="0"/>
          <w:caps w:val="0"/>
          <w:spacing w:val="0"/>
          <w:w w:val="100"/>
          <w:kern w:val="0"/>
          <w:sz w:val="21"/>
          <w:szCs w:val="21"/>
          <w:lang w:val="en-US" w:eastAsia="zh-CN"/>
        </w:rPr>
        <w:t>巨噬</w:t>
      </w:r>
      <w:r>
        <w:rPr>
          <w:rFonts w:hint="eastAsia" w:ascii="宋体" w:hAnsi="宋体" w:eastAsia="宋体" w:cs="宋体"/>
          <w:b w:val="0"/>
          <w:i w:val="0"/>
          <w:caps w:val="0"/>
          <w:spacing w:val="0"/>
          <w:w w:val="100"/>
          <w:kern w:val="0"/>
          <w:sz w:val="21"/>
          <w:szCs w:val="21"/>
          <w:lang w:val="zh-CN"/>
        </w:rPr>
        <w:t>细胞吞噬和加工抗原</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B.阻碍淋巴母细胞的转化，破坏淋巴细胞</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C.小剂量抑制体液免疫</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D.大剂</w:t>
      </w:r>
      <w:r>
        <w:rPr>
          <w:rFonts w:hint="eastAsia" w:ascii="宋体" w:hAnsi="宋体" w:eastAsia="宋体" w:cs="宋体"/>
          <w:b w:val="0"/>
          <w:i w:val="0"/>
          <w:caps w:val="0"/>
          <w:spacing w:val="0"/>
          <w:w w:val="100"/>
          <w:kern w:val="0"/>
          <w:sz w:val="21"/>
          <w:szCs w:val="21"/>
          <w:lang w:val="zh-CN"/>
        </w:rPr>
        <w:t>量抑制抗原抗体反应后引起的有</w:t>
      </w:r>
      <w:r>
        <w:rPr>
          <w:rFonts w:hint="eastAsia" w:ascii="宋体" w:hAnsi="宋体" w:eastAsia="宋体" w:cs="宋体"/>
          <w:b w:val="0"/>
          <w:i w:val="0"/>
          <w:caps w:val="0"/>
          <w:spacing w:val="0"/>
          <w:w w:val="100"/>
          <w:kern w:val="0"/>
          <w:sz w:val="21"/>
          <w:szCs w:val="21"/>
          <w:lang w:val="en-US" w:eastAsia="zh-CN"/>
        </w:rPr>
        <w:t>害</w:t>
      </w:r>
      <w:r>
        <w:rPr>
          <w:rFonts w:hint="eastAsia" w:ascii="宋体" w:hAnsi="宋体" w:eastAsia="宋体" w:cs="宋体"/>
          <w:b w:val="0"/>
          <w:i w:val="0"/>
          <w:caps w:val="0"/>
          <w:spacing w:val="0"/>
          <w:w w:val="100"/>
          <w:kern w:val="0"/>
          <w:sz w:val="21"/>
          <w:szCs w:val="21"/>
          <w:lang w:val="zh-CN"/>
        </w:rPr>
        <w:t>物质释放</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E.抑制</w:t>
      </w:r>
      <w:r>
        <w:rPr>
          <w:rFonts w:hint="eastAsia" w:ascii="宋体" w:hAnsi="宋体" w:eastAsia="宋体" w:cs="宋体"/>
          <w:b w:val="0"/>
          <w:i w:val="0"/>
          <w:caps w:val="0"/>
          <w:spacing w:val="0"/>
          <w:w w:val="100"/>
          <w:kern w:val="0"/>
          <w:sz w:val="21"/>
          <w:szCs w:val="21"/>
          <w:lang w:val="zh-CN"/>
        </w:rPr>
        <w:t>淋巴</w:t>
      </w:r>
      <w:r>
        <w:rPr>
          <w:rFonts w:hint="eastAsia" w:ascii="宋体" w:hAnsi="宋体" w:eastAsia="宋体" w:cs="宋体"/>
          <w:b w:val="0"/>
          <w:i w:val="0"/>
          <w:caps w:val="0"/>
          <w:spacing w:val="0"/>
          <w:w w:val="100"/>
          <w:kern w:val="0"/>
          <w:sz w:val="21"/>
          <w:szCs w:val="21"/>
          <w:lang w:val="en-US" w:eastAsia="zh-CN"/>
        </w:rPr>
        <w:t>细胞</w:t>
      </w:r>
      <w:r>
        <w:rPr>
          <w:rFonts w:hint="eastAsia" w:ascii="宋体" w:hAnsi="宋体" w:eastAsia="宋体" w:cs="宋体"/>
          <w:b w:val="0"/>
          <w:i w:val="0"/>
          <w:caps w:val="0"/>
          <w:spacing w:val="0"/>
          <w:w w:val="100"/>
          <w:kern w:val="0"/>
          <w:sz w:val="21"/>
          <w:szCs w:val="21"/>
          <w:lang w:val="zh-CN"/>
        </w:rPr>
        <w:t>所引起的</w:t>
      </w:r>
      <w:r>
        <w:rPr>
          <w:rFonts w:hint="eastAsia" w:ascii="宋体" w:hAnsi="宋体" w:eastAsia="宋体" w:cs="宋体"/>
          <w:b w:val="0"/>
          <w:i w:val="0"/>
          <w:caps w:val="0"/>
          <w:spacing w:val="0"/>
          <w:w w:val="100"/>
          <w:kern w:val="0"/>
          <w:sz w:val="21"/>
          <w:szCs w:val="21"/>
          <w:lang w:val="en-US" w:eastAsia="zh-CN"/>
        </w:rPr>
        <w:t>炎</w:t>
      </w:r>
      <w:r>
        <w:rPr>
          <w:rFonts w:hint="eastAsia" w:ascii="宋体" w:hAnsi="宋体" w:eastAsia="宋体" w:cs="宋体"/>
          <w:b w:val="0"/>
          <w:i w:val="0"/>
          <w:caps w:val="0"/>
          <w:spacing w:val="0"/>
          <w:w w:val="100"/>
          <w:kern w:val="0"/>
          <w:sz w:val="21"/>
          <w:szCs w:val="21"/>
          <w:lang w:val="zh-CN"/>
        </w:rPr>
        <w:t>症反应</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975.甲状腺</w:t>
      </w:r>
      <w:r>
        <w:rPr>
          <w:rFonts w:hint="eastAsia" w:ascii="宋体" w:hAnsi="宋体" w:eastAsia="宋体" w:cs="宋体"/>
          <w:b w:val="0"/>
          <w:i w:val="0"/>
          <w:caps w:val="0"/>
          <w:spacing w:val="0"/>
          <w:w w:val="100"/>
          <w:kern w:val="0"/>
          <w:sz w:val="21"/>
          <w:szCs w:val="21"/>
          <w:lang w:val="zh-CN"/>
        </w:rPr>
        <w:t>制</w:t>
      </w:r>
      <w:r>
        <w:rPr>
          <w:rFonts w:hint="eastAsia" w:ascii="宋体" w:hAnsi="宋体" w:eastAsia="宋体" w:cs="宋体"/>
          <w:b w:val="0"/>
          <w:i w:val="0"/>
          <w:caps w:val="0"/>
          <w:spacing w:val="0"/>
          <w:w w:val="100"/>
          <w:kern w:val="0"/>
          <w:sz w:val="21"/>
          <w:szCs w:val="21"/>
          <w:lang w:val="en-US" w:eastAsia="zh-CN"/>
        </w:rPr>
        <w:t>剂</w:t>
      </w:r>
      <w:r>
        <w:rPr>
          <w:rFonts w:hint="eastAsia" w:ascii="宋体" w:hAnsi="宋体" w:eastAsia="宋体" w:cs="宋体"/>
          <w:b w:val="0"/>
          <w:i w:val="0"/>
          <w:caps w:val="0"/>
          <w:spacing w:val="0"/>
          <w:w w:val="100"/>
          <w:kern w:val="0"/>
          <w:sz w:val="21"/>
          <w:szCs w:val="21"/>
          <w:lang w:val="zh-CN"/>
        </w:rPr>
        <w:t>主要用于（</w:t>
      </w:r>
      <w:r>
        <w:rPr>
          <w:rFonts w:hint="eastAsia" w:ascii="宋体" w:hAnsi="宋体" w:eastAsia="宋体" w:cs="宋体"/>
          <w:b w:val="0"/>
          <w:i w:val="0"/>
          <w:caps w:val="0"/>
          <w:spacing w:val="0"/>
          <w:w w:val="100"/>
          <w:kern w:val="0"/>
          <w:sz w:val="21"/>
          <w:szCs w:val="21"/>
          <w:lang w:val="en-US" w:eastAsia="zh-CN"/>
        </w:rPr>
        <w:t>E</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A.</w:t>
      </w:r>
      <w:r>
        <w:rPr>
          <w:rFonts w:hint="eastAsia" w:ascii="宋体" w:hAnsi="宋体" w:eastAsia="宋体" w:cs="宋体"/>
          <w:b w:val="0"/>
          <w:i w:val="0"/>
          <w:caps w:val="0"/>
          <w:spacing w:val="0"/>
          <w:w w:val="100"/>
          <w:kern w:val="0"/>
          <w:sz w:val="21"/>
          <w:szCs w:val="21"/>
          <w:lang w:val="zh-CN"/>
        </w:rPr>
        <w:t>甲状腺危象综合征</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甲亢手术前准备</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C.</w:t>
      </w:r>
      <w:r>
        <w:rPr>
          <w:rFonts w:hint="eastAsia" w:ascii="宋体" w:hAnsi="宋体" w:eastAsia="宋体" w:cs="宋体"/>
          <w:b w:val="0"/>
          <w:i w:val="0"/>
          <w:caps w:val="0"/>
          <w:spacing w:val="0"/>
          <w:w w:val="100"/>
          <w:kern w:val="0"/>
          <w:sz w:val="21"/>
          <w:szCs w:val="21"/>
          <w:lang w:val="zh-CN"/>
        </w:rPr>
        <w:t>青春期甲状腺肿</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D.尿崩</w:t>
      </w:r>
      <w:r>
        <w:rPr>
          <w:rFonts w:hint="eastAsia" w:ascii="宋体" w:hAnsi="宋体" w:eastAsia="宋体" w:cs="宋体"/>
          <w:b w:val="0"/>
          <w:i w:val="0"/>
          <w:caps w:val="0"/>
          <w:spacing w:val="0"/>
          <w:w w:val="100"/>
          <w:kern w:val="0"/>
          <w:sz w:val="21"/>
          <w:szCs w:val="21"/>
          <w:lang w:val="zh-CN"/>
        </w:rPr>
        <w:t>症的辅助治疗</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E.黏液性水肿</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976.丙硫氧嘧啶</w:t>
      </w:r>
      <w:r>
        <w:rPr>
          <w:rFonts w:hint="eastAsia" w:ascii="宋体" w:hAnsi="宋体" w:eastAsia="宋体" w:cs="宋体"/>
          <w:b w:val="0"/>
          <w:i w:val="0"/>
          <w:caps w:val="0"/>
          <w:spacing w:val="0"/>
          <w:w w:val="100"/>
          <w:kern w:val="0"/>
          <w:sz w:val="21"/>
          <w:szCs w:val="21"/>
          <w:lang w:val="zh-CN"/>
        </w:rPr>
        <w:t>啶治疗甲状腺功能亢进的作用</w:t>
      </w:r>
      <w:r>
        <w:rPr>
          <w:rFonts w:hint="eastAsia" w:ascii="宋体" w:hAnsi="宋体" w:eastAsia="宋体" w:cs="宋体"/>
          <w:b w:val="0"/>
          <w:i w:val="0"/>
          <w:caps w:val="0"/>
          <w:spacing w:val="0"/>
          <w:w w:val="100"/>
          <w:kern w:val="0"/>
          <w:sz w:val="21"/>
          <w:szCs w:val="21"/>
          <w:lang w:val="en-US" w:eastAsia="zh-CN"/>
        </w:rPr>
        <w:t>机制</w:t>
      </w:r>
      <w:r>
        <w:rPr>
          <w:rFonts w:hint="eastAsia" w:ascii="宋体" w:hAnsi="宋体" w:eastAsia="宋体" w:cs="宋体"/>
          <w:b w:val="0"/>
          <w:i w:val="0"/>
          <w:caps w:val="0"/>
          <w:spacing w:val="0"/>
          <w:w w:val="100"/>
          <w:kern w:val="0"/>
          <w:sz w:val="21"/>
          <w:szCs w:val="21"/>
          <w:lang w:val="zh-CN"/>
        </w:rPr>
        <w:t>是（</w:t>
      </w:r>
      <w:r>
        <w:rPr>
          <w:rFonts w:hint="eastAsia" w:ascii="宋体" w:hAnsi="宋体" w:eastAsia="宋体" w:cs="宋体"/>
          <w:b w:val="0"/>
          <w:i w:val="0"/>
          <w:caps w:val="0"/>
          <w:spacing w:val="0"/>
          <w:w w:val="100"/>
          <w:kern w:val="0"/>
          <w:sz w:val="21"/>
          <w:szCs w:val="21"/>
          <w:lang w:val="en-US" w:eastAsia="zh-CN"/>
        </w:rPr>
        <w:t>C</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w:t>
      </w:r>
      <w:r>
        <w:rPr>
          <w:rFonts w:hint="eastAsia" w:ascii="宋体" w:hAnsi="宋体" w:eastAsia="宋体" w:cs="宋体"/>
          <w:b w:val="0"/>
          <w:i w:val="0"/>
          <w:caps w:val="0"/>
          <w:spacing w:val="0"/>
          <w:w w:val="100"/>
          <w:kern w:val="0"/>
          <w:sz w:val="21"/>
          <w:szCs w:val="21"/>
          <w:lang w:val="en-US" w:eastAsia="zh-CN"/>
        </w:rPr>
        <w:t>抑</w:t>
      </w:r>
      <w:r>
        <w:rPr>
          <w:rFonts w:hint="eastAsia" w:ascii="宋体" w:hAnsi="宋体" w:eastAsia="宋体" w:cs="宋体"/>
          <w:b w:val="0"/>
          <w:i w:val="0"/>
          <w:caps w:val="0"/>
          <w:spacing w:val="0"/>
          <w:w w:val="100"/>
          <w:kern w:val="0"/>
          <w:sz w:val="21"/>
          <w:szCs w:val="21"/>
          <w:lang w:val="zh-CN"/>
        </w:rPr>
        <w:t>制TSH的分泌</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B.抑</w:t>
      </w:r>
      <w:r>
        <w:rPr>
          <w:rFonts w:hint="eastAsia" w:ascii="宋体" w:hAnsi="宋体" w:eastAsia="宋体" w:cs="宋体"/>
          <w:b w:val="0"/>
          <w:i w:val="0"/>
          <w:caps w:val="0"/>
          <w:spacing w:val="0"/>
          <w:w w:val="100"/>
          <w:kern w:val="0"/>
          <w:sz w:val="21"/>
          <w:szCs w:val="21"/>
          <w:lang w:val="zh-CN"/>
        </w:rPr>
        <w:t>排制甲状腺摄</w:t>
      </w:r>
      <w:r>
        <w:rPr>
          <w:rFonts w:hint="eastAsia" w:ascii="宋体" w:hAnsi="宋体" w:eastAsia="宋体" w:cs="宋体"/>
          <w:b w:val="0"/>
          <w:i w:val="0"/>
          <w:caps w:val="0"/>
          <w:spacing w:val="0"/>
          <w:w w:val="100"/>
          <w:kern w:val="0"/>
          <w:sz w:val="21"/>
          <w:szCs w:val="21"/>
          <w:lang w:val="en-US" w:eastAsia="zh-CN"/>
        </w:rPr>
        <w:t>取碘</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C.抑制甲状腺</w:t>
      </w:r>
      <w:r>
        <w:rPr>
          <w:rFonts w:hint="eastAsia" w:ascii="宋体" w:hAnsi="宋体" w:eastAsia="宋体" w:cs="宋体"/>
          <w:b w:val="0"/>
          <w:i w:val="0"/>
          <w:caps w:val="0"/>
          <w:spacing w:val="0"/>
          <w:w w:val="100"/>
          <w:kern w:val="0"/>
          <w:sz w:val="21"/>
          <w:szCs w:val="21"/>
          <w:lang w:val="en-US" w:eastAsia="zh-CN"/>
        </w:rPr>
        <w:t>激素</w:t>
      </w:r>
      <w:r>
        <w:rPr>
          <w:rFonts w:hint="eastAsia" w:ascii="宋体" w:hAnsi="宋体" w:eastAsia="宋体" w:cs="宋体"/>
          <w:b w:val="0"/>
          <w:i w:val="0"/>
          <w:caps w:val="0"/>
          <w:spacing w:val="0"/>
          <w:w w:val="100"/>
          <w:kern w:val="0"/>
          <w:sz w:val="21"/>
          <w:szCs w:val="21"/>
          <w:lang w:val="zh-CN"/>
        </w:rPr>
        <w:t>的生物合成</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D.抑制甲状腺教素的释放</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w:t>
      </w:r>
      <w:r>
        <w:rPr>
          <w:rFonts w:hint="eastAsia" w:ascii="宋体" w:hAnsi="宋体" w:eastAsia="宋体" w:cs="宋体"/>
          <w:b w:val="0"/>
          <w:i w:val="0"/>
          <w:caps w:val="0"/>
          <w:spacing w:val="0"/>
          <w:w w:val="100"/>
          <w:kern w:val="0"/>
          <w:sz w:val="21"/>
          <w:szCs w:val="21"/>
          <w:lang w:val="en-US" w:eastAsia="zh-CN"/>
        </w:rPr>
        <w:t>破</w:t>
      </w:r>
      <w:r>
        <w:rPr>
          <w:rFonts w:hint="eastAsia" w:ascii="宋体" w:hAnsi="宋体" w:eastAsia="宋体" w:cs="宋体"/>
          <w:b w:val="0"/>
          <w:i w:val="0"/>
          <w:caps w:val="0"/>
          <w:spacing w:val="0"/>
          <w:w w:val="100"/>
          <w:kern w:val="0"/>
          <w:sz w:val="21"/>
          <w:szCs w:val="21"/>
          <w:lang w:val="zh-CN"/>
        </w:rPr>
        <w:t>坏甲状腺组织</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977.胰</w:t>
      </w:r>
      <w:r>
        <w:rPr>
          <w:rFonts w:hint="eastAsia" w:ascii="宋体" w:hAnsi="宋体" w:eastAsia="宋体" w:cs="宋体"/>
          <w:b w:val="0"/>
          <w:i w:val="0"/>
          <w:caps w:val="0"/>
          <w:spacing w:val="0"/>
          <w:w w:val="100"/>
          <w:kern w:val="0"/>
          <w:sz w:val="21"/>
          <w:szCs w:val="21"/>
          <w:lang w:val="zh-CN"/>
        </w:rPr>
        <w:t>岛素缺乏可以引起（</w:t>
      </w:r>
      <w:r>
        <w:rPr>
          <w:rFonts w:hint="eastAsia" w:ascii="宋体" w:hAnsi="宋体" w:eastAsia="宋体" w:cs="宋体"/>
          <w:b w:val="0"/>
          <w:i w:val="0"/>
          <w:caps w:val="0"/>
          <w:spacing w:val="0"/>
          <w:w w:val="100"/>
          <w:kern w:val="0"/>
          <w:sz w:val="21"/>
          <w:szCs w:val="21"/>
          <w:lang w:val="en-US" w:eastAsia="zh-CN"/>
        </w:rPr>
        <w:t>E</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A.脂肪合成增加</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B.血</w:t>
      </w:r>
      <w:r>
        <w:rPr>
          <w:rFonts w:hint="eastAsia" w:ascii="宋体" w:hAnsi="宋体" w:eastAsia="宋体" w:cs="宋体"/>
          <w:b w:val="0"/>
          <w:i w:val="0"/>
          <w:caps w:val="0"/>
          <w:spacing w:val="0"/>
          <w:w w:val="100"/>
          <w:kern w:val="0"/>
          <w:sz w:val="21"/>
          <w:szCs w:val="21"/>
          <w:lang w:val="en-US" w:eastAsia="zh-CN"/>
        </w:rPr>
        <w:t>糖</w:t>
      </w:r>
      <w:r>
        <w:rPr>
          <w:rFonts w:hint="eastAsia" w:ascii="宋体" w:hAnsi="宋体" w:eastAsia="宋体" w:cs="宋体"/>
          <w:b w:val="0"/>
          <w:i w:val="0"/>
          <w:caps w:val="0"/>
          <w:spacing w:val="0"/>
          <w:w w:val="100"/>
          <w:kern w:val="0"/>
          <w:sz w:val="21"/>
          <w:szCs w:val="21"/>
          <w:lang w:val="zh-CN"/>
        </w:rPr>
        <w:t>利用增加</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 xml:space="preserve">C.蛋白质合成增加 </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D.蛋白质分解降低</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E.以上都不正确</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978.</w:t>
      </w:r>
      <w:r>
        <w:rPr>
          <w:rFonts w:hint="eastAsia" w:ascii="宋体" w:hAnsi="宋体" w:eastAsia="宋体" w:cs="宋体"/>
          <w:b w:val="0"/>
          <w:i w:val="0"/>
          <w:caps w:val="0"/>
          <w:spacing w:val="0"/>
          <w:w w:val="100"/>
          <w:kern w:val="0"/>
          <w:sz w:val="21"/>
          <w:szCs w:val="21"/>
          <w:lang w:val="zh-CN"/>
        </w:rPr>
        <w:t>患者，女性，27岁，3日前正常生产后出现子宫出血，应用麦角新碱治疗后效果良好。</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zh-CN"/>
        </w:rPr>
        <w:t>请问麦角新碱治疗产后子宫出血的作用</w:t>
      </w:r>
      <w:r>
        <w:rPr>
          <w:rFonts w:hint="eastAsia" w:ascii="宋体" w:hAnsi="宋体" w:eastAsia="宋体" w:cs="宋体"/>
          <w:b w:val="0"/>
          <w:i w:val="0"/>
          <w:caps w:val="0"/>
          <w:spacing w:val="0"/>
          <w:w w:val="100"/>
          <w:kern w:val="0"/>
          <w:sz w:val="21"/>
          <w:szCs w:val="21"/>
          <w:lang w:val="en-US" w:eastAsia="zh-CN"/>
        </w:rPr>
        <w:t>机制是（B）</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A.收缩血管</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B.收缩子宫平滑肌</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C.促进凝血过程</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D.促进子宫内膜脱落</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E.促进血管修复</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979.</w:t>
      </w:r>
      <w:r>
        <w:rPr>
          <w:rFonts w:hint="eastAsia" w:ascii="宋体" w:hAnsi="宋体" w:eastAsia="宋体" w:cs="宋体"/>
          <w:b w:val="0"/>
          <w:i w:val="0"/>
          <w:caps w:val="0"/>
          <w:spacing w:val="0"/>
          <w:w w:val="100"/>
          <w:kern w:val="0"/>
          <w:sz w:val="21"/>
          <w:szCs w:val="21"/>
          <w:lang w:val="zh-CN"/>
        </w:rPr>
        <w:t>下列不属于青霉素的抗菌谱的是（</w:t>
      </w: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A.脑膜炎双球菌</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B.肺炎球菌</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w:t>
      </w:r>
      <w:r>
        <w:rPr>
          <w:rFonts w:hint="eastAsia" w:ascii="宋体" w:hAnsi="宋体" w:eastAsia="宋体" w:cs="宋体"/>
          <w:b w:val="0"/>
          <w:i w:val="0"/>
          <w:caps w:val="0"/>
          <w:spacing w:val="0"/>
          <w:w w:val="100"/>
          <w:kern w:val="0"/>
          <w:sz w:val="21"/>
          <w:szCs w:val="21"/>
          <w:lang w:val="en-US" w:eastAsia="zh-CN"/>
        </w:rPr>
        <w:t>破</w:t>
      </w:r>
      <w:r>
        <w:rPr>
          <w:rFonts w:hint="eastAsia" w:ascii="宋体" w:hAnsi="宋体" w:eastAsia="宋体" w:cs="宋体"/>
          <w:b w:val="0"/>
          <w:i w:val="0"/>
          <w:caps w:val="0"/>
          <w:spacing w:val="0"/>
          <w:w w:val="100"/>
          <w:kern w:val="0"/>
          <w:sz w:val="21"/>
          <w:szCs w:val="21"/>
          <w:lang w:val="zh-CN"/>
        </w:rPr>
        <w:t>伤风杆菌</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D.伤寒杆菌</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w:t>
      </w:r>
      <w:r>
        <w:rPr>
          <w:rFonts w:hint="eastAsia" w:ascii="宋体" w:hAnsi="宋体" w:eastAsia="宋体" w:cs="宋体"/>
          <w:b w:val="0"/>
          <w:i w:val="0"/>
          <w:caps w:val="0"/>
          <w:spacing w:val="0"/>
          <w:w w:val="100"/>
          <w:kern w:val="0"/>
          <w:sz w:val="21"/>
          <w:szCs w:val="21"/>
          <w:lang w:val="en-US" w:eastAsia="zh-CN"/>
        </w:rPr>
        <w:t>钩端</w:t>
      </w:r>
      <w:r>
        <w:rPr>
          <w:rFonts w:hint="eastAsia" w:ascii="宋体" w:hAnsi="宋体" w:eastAsia="宋体" w:cs="宋体"/>
          <w:b w:val="0"/>
          <w:i w:val="0"/>
          <w:caps w:val="0"/>
          <w:spacing w:val="0"/>
          <w:w w:val="100"/>
          <w:kern w:val="0"/>
          <w:sz w:val="21"/>
          <w:szCs w:val="21"/>
          <w:lang w:val="zh-CN"/>
        </w:rPr>
        <w:t>螺旋体</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980</w:t>
      </w:r>
      <w:r>
        <w:rPr>
          <w:rFonts w:hint="eastAsia" w:ascii="宋体" w:hAnsi="宋体" w:eastAsia="宋体" w:cs="宋体"/>
          <w:b w:val="0"/>
          <w:i w:val="0"/>
          <w:caps w:val="0"/>
          <w:spacing w:val="0"/>
          <w:w w:val="100"/>
          <w:kern w:val="0"/>
          <w:sz w:val="21"/>
          <w:szCs w:val="21"/>
          <w:lang w:val="zh-CN"/>
        </w:rPr>
        <w:t>.</w:t>
      </w:r>
      <w:r>
        <w:rPr>
          <w:rFonts w:hint="eastAsia" w:ascii="宋体" w:hAnsi="宋体" w:eastAsia="宋体" w:cs="宋体"/>
          <w:b w:val="0"/>
          <w:i w:val="0"/>
          <w:caps w:val="0"/>
          <w:spacing w:val="0"/>
          <w:w w:val="100"/>
          <w:kern w:val="0"/>
          <w:sz w:val="21"/>
          <w:szCs w:val="21"/>
          <w:lang w:val="en-US" w:eastAsia="zh-CN"/>
        </w:rPr>
        <w:t>喹诺酮类</w:t>
      </w:r>
      <w:r>
        <w:rPr>
          <w:rFonts w:hint="eastAsia" w:ascii="宋体" w:hAnsi="宋体" w:eastAsia="宋体" w:cs="宋体"/>
          <w:b w:val="0"/>
          <w:i w:val="0"/>
          <w:caps w:val="0"/>
          <w:spacing w:val="0"/>
          <w:w w:val="100"/>
          <w:kern w:val="0"/>
          <w:sz w:val="21"/>
          <w:szCs w:val="21"/>
          <w:lang w:val="zh-CN"/>
        </w:rPr>
        <w:t>类抗菌药的作用机制是（</w:t>
      </w:r>
      <w:r>
        <w:rPr>
          <w:rFonts w:hint="eastAsia" w:ascii="宋体" w:hAnsi="宋体" w:eastAsia="宋体" w:cs="宋体"/>
          <w:b w:val="0"/>
          <w:i w:val="0"/>
          <w:caps w:val="0"/>
          <w:spacing w:val="0"/>
          <w:w w:val="100"/>
          <w:kern w:val="0"/>
          <w:sz w:val="21"/>
          <w:szCs w:val="21"/>
          <w:lang w:val="en-US" w:eastAsia="zh-CN"/>
        </w:rPr>
        <w:t>B</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A.竞争</w:t>
      </w:r>
      <w:r>
        <w:rPr>
          <w:rFonts w:hint="eastAsia" w:ascii="宋体" w:hAnsi="宋体" w:eastAsia="宋体" w:cs="宋体"/>
          <w:b w:val="0"/>
          <w:i w:val="0"/>
          <w:caps w:val="0"/>
          <w:spacing w:val="0"/>
          <w:w w:val="100"/>
          <w:kern w:val="0"/>
          <w:sz w:val="21"/>
          <w:szCs w:val="21"/>
          <w:lang w:val="en-US" w:eastAsia="zh-CN"/>
        </w:rPr>
        <w:t>细菌</w:t>
      </w:r>
      <w:r>
        <w:rPr>
          <w:rFonts w:hint="eastAsia" w:ascii="宋体" w:hAnsi="宋体" w:eastAsia="宋体" w:cs="宋体"/>
          <w:b w:val="0"/>
          <w:i w:val="0"/>
          <w:caps w:val="0"/>
          <w:spacing w:val="0"/>
          <w:w w:val="100"/>
          <w:kern w:val="0"/>
          <w:sz w:val="21"/>
          <w:szCs w:val="21"/>
          <w:lang w:val="zh-CN"/>
        </w:rPr>
        <w:t>二</w:t>
      </w:r>
      <w:r>
        <w:rPr>
          <w:rFonts w:hint="eastAsia" w:ascii="宋体" w:hAnsi="宋体" w:eastAsia="宋体" w:cs="宋体"/>
          <w:b w:val="0"/>
          <w:i w:val="0"/>
          <w:caps w:val="0"/>
          <w:spacing w:val="0"/>
          <w:w w:val="100"/>
          <w:kern w:val="0"/>
          <w:sz w:val="21"/>
          <w:szCs w:val="21"/>
          <w:lang w:val="en-US" w:eastAsia="zh-CN"/>
        </w:rPr>
        <w:t>氢</w:t>
      </w:r>
      <w:r>
        <w:rPr>
          <w:rFonts w:hint="eastAsia" w:ascii="宋体" w:hAnsi="宋体" w:eastAsia="宋体" w:cs="宋体"/>
          <w:b w:val="0"/>
          <w:i w:val="0"/>
          <w:caps w:val="0"/>
          <w:spacing w:val="0"/>
          <w:w w:val="100"/>
          <w:kern w:val="0"/>
          <w:sz w:val="21"/>
          <w:szCs w:val="21"/>
          <w:lang w:val="zh-CN"/>
        </w:rPr>
        <w:t>叶酸合成酶</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B.抑制细菌DNA回旋酶</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C.抑制细菌二氧叶酸还原酶</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w:t>
      </w:r>
      <w:r>
        <w:rPr>
          <w:rFonts w:hint="eastAsia" w:ascii="宋体" w:hAnsi="宋体" w:eastAsia="宋体" w:cs="宋体"/>
          <w:b w:val="0"/>
          <w:i w:val="0"/>
          <w:caps w:val="0"/>
          <w:spacing w:val="0"/>
          <w:w w:val="100"/>
          <w:kern w:val="0"/>
          <w:sz w:val="21"/>
          <w:szCs w:val="21"/>
          <w:lang w:val="en-US" w:eastAsia="zh-CN"/>
        </w:rPr>
        <w:t>抑</w:t>
      </w:r>
      <w:r>
        <w:rPr>
          <w:rFonts w:hint="eastAsia" w:ascii="宋体" w:hAnsi="宋体" w:eastAsia="宋体" w:cs="宋体"/>
          <w:b w:val="0"/>
          <w:i w:val="0"/>
          <w:caps w:val="0"/>
          <w:spacing w:val="0"/>
          <w:w w:val="100"/>
          <w:kern w:val="0"/>
          <w:sz w:val="21"/>
          <w:szCs w:val="21"/>
          <w:lang w:val="zh-CN"/>
        </w:rPr>
        <w:t>制</w:t>
      </w:r>
      <w:r>
        <w:rPr>
          <w:rFonts w:hint="eastAsia" w:ascii="宋体" w:hAnsi="宋体" w:eastAsia="宋体" w:cs="宋体"/>
          <w:b w:val="0"/>
          <w:i w:val="0"/>
          <w:caps w:val="0"/>
          <w:spacing w:val="0"/>
          <w:w w:val="100"/>
          <w:kern w:val="0"/>
          <w:sz w:val="21"/>
          <w:szCs w:val="21"/>
          <w:lang w:val="en-US" w:eastAsia="zh-CN"/>
        </w:rPr>
        <w:t>细</w:t>
      </w:r>
      <w:r>
        <w:rPr>
          <w:rFonts w:hint="eastAsia" w:ascii="宋体" w:hAnsi="宋体" w:eastAsia="宋体" w:cs="宋体"/>
          <w:b w:val="0"/>
          <w:i w:val="0"/>
          <w:caps w:val="0"/>
          <w:spacing w:val="0"/>
          <w:w w:val="100"/>
          <w:kern w:val="0"/>
          <w:sz w:val="21"/>
          <w:szCs w:val="21"/>
          <w:lang w:val="zh-CN"/>
        </w:rPr>
        <w:t>菌转肽酶</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E.</w:t>
      </w:r>
      <w:r>
        <w:rPr>
          <w:rFonts w:hint="eastAsia" w:ascii="宋体" w:hAnsi="宋体" w:eastAsia="宋体" w:cs="宋体"/>
          <w:b w:val="0"/>
          <w:i w:val="0"/>
          <w:caps w:val="0"/>
          <w:spacing w:val="0"/>
          <w:w w:val="100"/>
          <w:kern w:val="0"/>
          <w:sz w:val="21"/>
          <w:szCs w:val="21"/>
          <w:lang w:val="zh-CN"/>
        </w:rPr>
        <w:t>抑制</w:t>
      </w:r>
      <w:r>
        <w:rPr>
          <w:rFonts w:hint="eastAsia" w:ascii="宋体" w:hAnsi="宋体" w:eastAsia="宋体" w:cs="宋体"/>
          <w:b w:val="0"/>
          <w:i w:val="0"/>
          <w:caps w:val="0"/>
          <w:spacing w:val="0"/>
          <w:w w:val="100"/>
          <w:kern w:val="0"/>
          <w:sz w:val="21"/>
          <w:szCs w:val="21"/>
          <w:lang w:val="en-US" w:eastAsia="zh-CN"/>
        </w:rPr>
        <w:t>细菌RNA多聚酶</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981.</w:t>
      </w:r>
      <w:r>
        <w:rPr>
          <w:rFonts w:hint="eastAsia" w:ascii="宋体" w:hAnsi="宋体" w:eastAsia="宋体" w:cs="宋体"/>
          <w:b w:val="0"/>
          <w:i w:val="0"/>
          <w:caps w:val="0"/>
          <w:spacing w:val="0"/>
          <w:w w:val="100"/>
          <w:kern w:val="0"/>
          <w:sz w:val="21"/>
          <w:szCs w:val="21"/>
          <w:lang w:val="zh-CN"/>
        </w:rPr>
        <w:t>关于第三代头孢菌素的叙述正确的是（</w:t>
      </w: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A.头孢吡肟属于第三代头袍菌素</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B.第三代头孢菌素杭铜绿假单胞</w:t>
      </w:r>
      <w:r>
        <w:rPr>
          <w:rFonts w:hint="eastAsia" w:ascii="宋体" w:hAnsi="宋体" w:eastAsia="宋体" w:cs="宋体"/>
          <w:b w:val="0"/>
          <w:i w:val="0"/>
          <w:caps w:val="0"/>
          <w:spacing w:val="0"/>
          <w:w w:val="100"/>
          <w:kern w:val="0"/>
          <w:sz w:val="21"/>
          <w:szCs w:val="21"/>
          <w:lang w:val="en-US" w:eastAsia="zh-CN"/>
        </w:rPr>
        <w:t>菌</w:t>
      </w:r>
      <w:r>
        <w:rPr>
          <w:rFonts w:hint="eastAsia" w:ascii="宋体" w:hAnsi="宋体" w:eastAsia="宋体" w:cs="宋体"/>
          <w:b w:val="0"/>
          <w:i w:val="0"/>
          <w:caps w:val="0"/>
          <w:spacing w:val="0"/>
          <w:w w:val="100"/>
          <w:kern w:val="0"/>
          <w:sz w:val="21"/>
          <w:szCs w:val="21"/>
          <w:lang w:val="zh-CN"/>
        </w:rPr>
        <w:t>活性不如第一、二代头孢菌索</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C.第三代头孢菌素对革兰阳性细菌抗菌活性优于第一、二代头孢菌素</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D.第三代头孢菌素对β</w:t>
      </w:r>
      <w:r>
        <w:rPr>
          <w:rFonts w:hint="eastAsia" w:ascii="宋体" w:hAnsi="宋体" w:eastAsia="宋体" w:cs="宋体"/>
          <w:b w:val="0"/>
          <w:i w:val="0"/>
          <w:caps w:val="0"/>
          <w:spacing w:val="0"/>
          <w:w w:val="100"/>
          <w:kern w:val="0"/>
          <w:sz w:val="21"/>
          <w:szCs w:val="21"/>
          <w:lang w:val="en-US" w:eastAsia="zh-CN"/>
        </w:rPr>
        <w:t>-</w:t>
      </w:r>
      <w:r>
        <w:rPr>
          <w:rFonts w:hint="eastAsia" w:ascii="宋体" w:hAnsi="宋体" w:eastAsia="宋体" w:cs="宋体"/>
          <w:b w:val="0"/>
          <w:i w:val="0"/>
          <w:caps w:val="0"/>
          <w:spacing w:val="0"/>
          <w:w w:val="100"/>
          <w:kern w:val="0"/>
          <w:sz w:val="21"/>
          <w:szCs w:val="21"/>
          <w:lang w:val="zh-CN"/>
        </w:rPr>
        <w:t>内酰胺酶有较高稳定性，对肾脏基本无毒</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E.细菌对第三代头孢菌素与青霉素类之间无交叉耐药现象</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982</w:t>
      </w:r>
      <w:r>
        <w:rPr>
          <w:rFonts w:hint="eastAsia" w:ascii="宋体" w:hAnsi="宋体" w:eastAsia="宋体" w:cs="宋体"/>
          <w:b w:val="0"/>
          <w:i w:val="0"/>
          <w:caps w:val="0"/>
          <w:spacing w:val="0"/>
          <w:w w:val="100"/>
          <w:kern w:val="0"/>
          <w:sz w:val="21"/>
          <w:szCs w:val="21"/>
          <w:lang w:val="zh-CN"/>
        </w:rPr>
        <w:t>.大环内脂类抗生素的作用机制是（</w:t>
      </w: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A.与细菌30S核精体受基结合，</w:t>
      </w:r>
      <w:r>
        <w:rPr>
          <w:rFonts w:hint="eastAsia" w:ascii="宋体" w:hAnsi="宋体" w:eastAsia="宋体" w:cs="宋体"/>
          <w:b w:val="0"/>
          <w:i w:val="0"/>
          <w:caps w:val="0"/>
          <w:spacing w:val="0"/>
          <w:w w:val="100"/>
          <w:kern w:val="0"/>
          <w:sz w:val="21"/>
          <w:szCs w:val="21"/>
          <w:lang w:val="en-US" w:eastAsia="zh-CN"/>
        </w:rPr>
        <w:t>抑制细菌</w:t>
      </w:r>
      <w:r>
        <w:rPr>
          <w:rFonts w:hint="eastAsia" w:ascii="宋体" w:hAnsi="宋体" w:eastAsia="宋体" w:cs="宋体"/>
          <w:b w:val="0"/>
          <w:i w:val="0"/>
          <w:caps w:val="0"/>
          <w:spacing w:val="0"/>
          <w:w w:val="100"/>
          <w:kern w:val="0"/>
          <w:sz w:val="21"/>
          <w:szCs w:val="21"/>
          <w:lang w:val="zh-CN"/>
        </w:rPr>
        <w:t>蛋白质合成</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B.抑制</w:t>
      </w:r>
      <w:r>
        <w:rPr>
          <w:rFonts w:hint="eastAsia" w:ascii="宋体" w:hAnsi="宋体" w:eastAsia="宋体" w:cs="宋体"/>
          <w:b w:val="0"/>
          <w:i w:val="0"/>
          <w:caps w:val="0"/>
          <w:spacing w:val="0"/>
          <w:w w:val="100"/>
          <w:kern w:val="0"/>
          <w:sz w:val="21"/>
          <w:szCs w:val="21"/>
          <w:lang w:val="en-US" w:eastAsia="zh-CN"/>
        </w:rPr>
        <w:t>氨酰基t</w:t>
      </w:r>
      <w:r>
        <w:rPr>
          <w:rFonts w:hint="eastAsia" w:ascii="宋体" w:hAnsi="宋体" w:eastAsia="宋体" w:cs="宋体"/>
          <w:b w:val="0"/>
          <w:i w:val="0"/>
          <w:caps w:val="0"/>
          <w:spacing w:val="0"/>
          <w:w w:val="100"/>
          <w:kern w:val="0"/>
          <w:sz w:val="21"/>
          <w:szCs w:val="21"/>
          <w:lang w:val="zh-CN"/>
        </w:rPr>
        <w:t>RNA形成</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C.影响细菌胞质膜的通透性</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D.与烟菌50s核糖体亚基结合，抑制</w:t>
      </w:r>
      <w:r>
        <w:rPr>
          <w:rFonts w:hint="eastAsia" w:ascii="宋体" w:hAnsi="宋体" w:eastAsia="宋体" w:cs="宋体"/>
          <w:b w:val="0"/>
          <w:i w:val="0"/>
          <w:caps w:val="0"/>
          <w:spacing w:val="0"/>
          <w:w w:val="100"/>
          <w:kern w:val="0"/>
          <w:sz w:val="21"/>
          <w:szCs w:val="21"/>
          <w:lang w:val="en-US" w:eastAsia="zh-CN"/>
        </w:rPr>
        <w:t>细菌</w:t>
      </w:r>
      <w:r>
        <w:rPr>
          <w:rFonts w:hint="eastAsia" w:ascii="宋体" w:hAnsi="宋体" w:eastAsia="宋体" w:cs="宋体"/>
          <w:b w:val="0"/>
          <w:i w:val="0"/>
          <w:caps w:val="0"/>
          <w:spacing w:val="0"/>
          <w:w w:val="100"/>
          <w:kern w:val="0"/>
          <w:sz w:val="21"/>
          <w:szCs w:val="21"/>
          <w:lang w:val="zh-CN"/>
        </w:rPr>
        <w:t>蛋白质合成</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E.与细菌705核糖体业基结合，抑制</w:t>
      </w:r>
      <w:r>
        <w:rPr>
          <w:rFonts w:hint="eastAsia" w:ascii="宋体" w:hAnsi="宋体" w:eastAsia="宋体" w:cs="宋体"/>
          <w:b w:val="0"/>
          <w:i w:val="0"/>
          <w:caps w:val="0"/>
          <w:spacing w:val="0"/>
          <w:w w:val="100"/>
          <w:kern w:val="0"/>
          <w:sz w:val="21"/>
          <w:szCs w:val="21"/>
          <w:lang w:val="en-US" w:eastAsia="zh-CN"/>
        </w:rPr>
        <w:t>细菌</w:t>
      </w:r>
      <w:r>
        <w:rPr>
          <w:rFonts w:hint="eastAsia" w:ascii="宋体" w:hAnsi="宋体" w:eastAsia="宋体" w:cs="宋体"/>
          <w:b w:val="0"/>
          <w:i w:val="0"/>
          <w:caps w:val="0"/>
          <w:spacing w:val="0"/>
          <w:w w:val="100"/>
          <w:kern w:val="0"/>
          <w:sz w:val="21"/>
          <w:szCs w:val="21"/>
          <w:lang w:val="zh-CN"/>
        </w:rPr>
        <w:t>白质合成</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en-US" w:eastAsia="zh-CN"/>
        </w:rPr>
        <w:t>983</w:t>
      </w:r>
      <w:r>
        <w:rPr>
          <w:rFonts w:hint="eastAsia" w:ascii="宋体" w:hAnsi="宋体" w:eastAsia="宋体" w:cs="宋体"/>
          <w:b w:val="0"/>
          <w:i w:val="0"/>
          <w:caps w:val="0"/>
          <w:spacing w:val="0"/>
          <w:w w:val="100"/>
          <w:kern w:val="0"/>
          <w:sz w:val="21"/>
          <w:szCs w:val="21"/>
          <w:lang w:val="zh-CN"/>
        </w:rPr>
        <w:t>.关于氨基糖售类的作用机制说法不正确的是（</w:t>
      </w:r>
      <w:r>
        <w:rPr>
          <w:rFonts w:hint="eastAsia" w:ascii="宋体" w:hAnsi="宋体" w:eastAsia="宋体" w:cs="宋体"/>
          <w:b w:val="0"/>
          <w:i w:val="0"/>
          <w:caps w:val="0"/>
          <w:spacing w:val="0"/>
          <w:w w:val="100"/>
          <w:kern w:val="0"/>
          <w:sz w:val="21"/>
          <w:szCs w:val="21"/>
          <w:lang w:val="en-US" w:eastAsia="zh-CN"/>
        </w:rPr>
        <w:t>C</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A.干抗细菌蛋白质合成的全过程</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B.与核糖体305亚基结合,干扰蛋白质合成的起始阶段</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C.肽链延伸阶段，与细菌50S核糖体</w:t>
      </w:r>
      <w:r>
        <w:rPr>
          <w:rFonts w:hint="eastAsia" w:ascii="宋体" w:hAnsi="宋体" w:eastAsia="宋体" w:cs="宋体"/>
          <w:b w:val="0"/>
          <w:i w:val="0"/>
          <w:caps w:val="0"/>
          <w:spacing w:val="0"/>
          <w:w w:val="100"/>
          <w:kern w:val="0"/>
          <w:sz w:val="21"/>
          <w:szCs w:val="21"/>
          <w:lang w:val="en-US" w:eastAsia="zh-CN"/>
        </w:rPr>
        <w:t>亚单位，</w:t>
      </w:r>
      <w:r>
        <w:rPr>
          <w:rFonts w:hint="eastAsia" w:ascii="宋体" w:hAnsi="宋体" w:eastAsia="宋体" w:cs="宋体"/>
          <w:b w:val="0"/>
          <w:i w:val="0"/>
          <w:caps w:val="0"/>
          <w:spacing w:val="0"/>
          <w:w w:val="100"/>
          <w:kern w:val="0"/>
          <w:sz w:val="21"/>
          <w:szCs w:val="21"/>
          <w:lang w:val="zh-CN"/>
        </w:rPr>
        <w:t>,阻断转肽作用和mRNA位移，从而抑制细菌蛋白质合成</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zh-CN"/>
        </w:rPr>
        <w:t>D.与核糖体305亚基结合，引起mRNA</w:t>
      </w:r>
      <w:r>
        <w:rPr>
          <w:rFonts w:hint="eastAsia" w:ascii="宋体" w:hAnsi="宋体" w:eastAsia="宋体" w:cs="宋体"/>
          <w:b w:val="0"/>
          <w:i w:val="0"/>
          <w:caps w:val="0"/>
          <w:spacing w:val="0"/>
          <w:w w:val="100"/>
          <w:kern w:val="0"/>
          <w:sz w:val="21"/>
          <w:szCs w:val="21"/>
          <w:lang w:val="en-US" w:eastAsia="zh-CN"/>
        </w:rPr>
        <w:t>错译</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E.使细菌形成错误氨基酸，导致无功能蛋白质产生</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spacing w:val="0"/>
          <w:w w:val="100"/>
          <w:kern w:val="0"/>
          <w:sz w:val="21"/>
          <w:szCs w:val="21"/>
          <w:lang w:val="en-US" w:eastAsia="zh-CN"/>
        </w:rPr>
        <w:t>984</w:t>
      </w:r>
      <w:r>
        <w:rPr>
          <w:rFonts w:hint="eastAsia" w:ascii="宋体" w:hAnsi="宋体" w:eastAsia="宋体" w:cs="宋体"/>
          <w:b w:val="0"/>
          <w:i w:val="0"/>
          <w:caps w:val="0"/>
          <w:spacing w:val="0"/>
          <w:w w:val="100"/>
          <w:kern w:val="0"/>
          <w:sz w:val="21"/>
          <w:szCs w:val="21"/>
          <w:lang w:val="zh-CN"/>
        </w:rPr>
        <w:t>.</w:t>
      </w:r>
      <w:r>
        <w:rPr>
          <w:rFonts w:hint="eastAsia" w:ascii="宋体" w:hAnsi="宋体" w:eastAsia="宋体" w:cs="宋体"/>
          <w:b w:val="0"/>
          <w:i w:val="0"/>
          <w:caps w:val="0"/>
          <w:spacing w:val="0"/>
          <w:w w:val="100"/>
          <w:kern w:val="0"/>
          <w:sz w:val="21"/>
          <w:szCs w:val="21"/>
          <w:lang w:val="en-US" w:eastAsia="zh-CN"/>
        </w:rPr>
        <w:t>氯</w:t>
      </w:r>
      <w:r>
        <w:rPr>
          <w:rFonts w:hint="eastAsia" w:ascii="宋体" w:hAnsi="宋体" w:eastAsia="宋体" w:cs="宋体"/>
          <w:b w:val="0"/>
          <w:i w:val="0"/>
          <w:caps w:val="0"/>
          <w:spacing w:val="0"/>
          <w:w w:val="100"/>
          <w:kern w:val="0"/>
          <w:sz w:val="21"/>
          <w:szCs w:val="21"/>
          <w:lang w:val="zh-CN"/>
        </w:rPr>
        <w:t>霉素与剂量和疗程有关的不良反应是（</w:t>
      </w:r>
      <w:r>
        <w:rPr>
          <w:rFonts w:hint="eastAsia" w:ascii="宋体" w:hAnsi="宋体" w:eastAsia="宋体" w:cs="宋体"/>
          <w:b w:val="0"/>
          <w:i w:val="0"/>
          <w:caps w:val="0"/>
          <w:spacing w:val="0"/>
          <w:w w:val="100"/>
          <w:kern w:val="0"/>
          <w:sz w:val="21"/>
          <w:szCs w:val="21"/>
          <w:lang w:val="en-US" w:eastAsia="zh-CN"/>
        </w:rPr>
        <w:t>D</w:t>
      </w:r>
      <w:r>
        <w:rPr>
          <w:rFonts w:hint="eastAsia" w:ascii="宋体" w:hAnsi="宋体" w:eastAsia="宋体" w:cs="宋体"/>
          <w:b w:val="0"/>
          <w:i w:val="0"/>
          <w:caps w:val="0"/>
          <w:spacing w:val="0"/>
          <w:w w:val="100"/>
          <w:kern w:val="0"/>
          <w:sz w:val="21"/>
          <w:szCs w:val="21"/>
          <w:lang w:val="zh-CN"/>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A.二重感染</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B.</w:t>
      </w:r>
      <w:r>
        <w:rPr>
          <w:rFonts w:hint="eastAsia" w:ascii="宋体" w:hAnsi="宋体" w:eastAsia="宋体" w:cs="宋体"/>
          <w:b w:val="0"/>
          <w:i w:val="0"/>
          <w:caps w:val="0"/>
          <w:spacing w:val="0"/>
          <w:w w:val="100"/>
          <w:kern w:val="0"/>
          <w:sz w:val="21"/>
          <w:szCs w:val="21"/>
          <w:lang w:val="en-US" w:eastAsia="zh-CN"/>
        </w:rPr>
        <w:t>灰婴</w:t>
      </w:r>
      <w:r>
        <w:rPr>
          <w:rFonts w:hint="eastAsia" w:ascii="宋体" w:hAnsi="宋体" w:eastAsia="宋体" w:cs="宋体"/>
          <w:b w:val="0"/>
          <w:i w:val="0"/>
          <w:caps w:val="0"/>
          <w:spacing w:val="0"/>
          <w:w w:val="100"/>
          <w:kern w:val="0"/>
          <w:sz w:val="21"/>
          <w:szCs w:val="21"/>
          <w:lang w:val="zh-CN"/>
        </w:rPr>
        <w:t>综合征</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C.影响骨、牙生长</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D.骨储造血功能抑制</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zh-CN"/>
        </w:rPr>
      </w:pPr>
      <w:r>
        <w:rPr>
          <w:rFonts w:hint="eastAsia" w:ascii="宋体" w:hAnsi="宋体" w:eastAsia="宋体" w:cs="宋体"/>
          <w:b w:val="0"/>
          <w:i w:val="0"/>
          <w:caps w:val="0"/>
          <w:spacing w:val="0"/>
          <w:w w:val="100"/>
          <w:kern w:val="0"/>
          <w:sz w:val="21"/>
          <w:szCs w:val="21"/>
          <w:lang w:val="zh-CN"/>
        </w:rPr>
        <w:t>E.视神经炎、皮疹、药物热</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pPr>
      <w:r>
        <w:rPr>
          <w:rFonts w:hint="eastAsia" w:ascii="宋体" w:hAnsi="宋体" w:eastAsia="宋体" w:cs="宋体"/>
          <w:b w:val="0"/>
          <w:i w:val="0"/>
          <w:caps w:val="0"/>
          <w:color w:val="000000" w:themeColor="text1"/>
          <w:spacing w:val="0"/>
          <w:w w:val="100"/>
          <w:kern w:val="0"/>
          <w:sz w:val="21"/>
          <w:szCs w:val="21"/>
          <w:lang w:val="en-US" w:eastAsia="zh-CN"/>
          <w14:textFill>
            <w14:solidFill>
              <w14:schemeClr w14:val="tx1"/>
            </w14:solidFill>
          </w14:textFill>
        </w:rPr>
        <w:t>985</w:t>
      </w: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.对</w:t>
      </w:r>
      <w:r>
        <w:rPr>
          <w:rFonts w:hint="eastAsia" w:ascii="宋体" w:hAnsi="宋体" w:eastAsia="宋体" w:cs="宋体"/>
          <w:b w:val="0"/>
          <w:i w:val="0"/>
          <w:caps w:val="0"/>
          <w:color w:val="000000" w:themeColor="text1"/>
          <w:spacing w:val="0"/>
          <w:w w:val="100"/>
          <w:kern w:val="0"/>
          <w:sz w:val="21"/>
          <w:szCs w:val="21"/>
          <w:lang w:val="en-US" w:eastAsia="zh-CN"/>
          <w14:textFill>
            <w14:solidFill>
              <w14:schemeClr w14:val="tx1"/>
            </w14:solidFill>
          </w14:textFill>
        </w:rPr>
        <w:t>蛔虫</w:t>
      </w: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绕虫、鞭虫、钩虫、综虫、感染均有感染均有效的药物是（</w:t>
      </w:r>
      <w:r>
        <w:rPr>
          <w:rFonts w:hint="eastAsia" w:ascii="宋体" w:hAnsi="宋体" w:eastAsia="宋体" w:cs="宋体"/>
          <w:b w:val="0"/>
          <w:i w:val="0"/>
          <w:caps w:val="0"/>
          <w:color w:val="000000" w:themeColor="text1"/>
          <w:spacing w:val="0"/>
          <w:w w:val="100"/>
          <w:kern w:val="0"/>
          <w:sz w:val="21"/>
          <w:szCs w:val="21"/>
          <w:lang w:val="en-US" w:eastAsia="zh-CN"/>
          <w14:textFill>
            <w14:solidFill>
              <w14:schemeClr w14:val="tx1"/>
            </w14:solidFill>
          </w14:textFill>
        </w:rPr>
        <w:t>C</w:t>
      </w: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pP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A.哌嗪</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pP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B.吡喹酮</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pP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C.甲苯达唑</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pP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D.氯喹</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kern w:val="0"/>
          <w:sz w:val="21"/>
          <w:szCs w:val="21"/>
          <w:lang w:val="en-US" w:eastAsia="zh-CN"/>
        </w:rPr>
      </w:pPr>
      <w:r>
        <w:rPr>
          <w:rFonts w:hint="eastAsia" w:ascii="宋体" w:hAnsi="宋体" w:eastAsia="宋体" w:cs="宋体"/>
          <w:b w:val="0"/>
          <w:i w:val="0"/>
          <w:caps w:val="0"/>
          <w:color w:val="000000" w:themeColor="text1"/>
          <w:spacing w:val="0"/>
          <w:w w:val="100"/>
          <w:kern w:val="0"/>
          <w:sz w:val="21"/>
          <w:szCs w:val="21"/>
          <w:lang w:val="zh-CN"/>
          <w14:textFill>
            <w14:solidFill>
              <w14:schemeClr w14:val="tx1"/>
            </w14:solidFill>
          </w14:textFill>
        </w:rPr>
        <w:t>E.氨硝柳胺</w:t>
      </w:r>
    </w:p>
    <w:p>
      <w:pPr>
        <w:snapToGrid w:val="0"/>
        <w:spacing w:before="60" w:beforeAutospacing="0" w:after="0" w:afterAutospacing="0" w:line="240" w:lineRule="auto"/>
        <w:ind w:left="0" w:leftChars="0"/>
        <w:jc w:val="both"/>
        <w:textAlignment w:val="baseline"/>
        <w:rPr>
          <w:rFonts w:hint="eastAsia" w:ascii="宋体" w:hAnsi="宋体" w:eastAsia="宋体" w:cs="宋体"/>
          <w:b w:val="0"/>
          <w:i w:val="0"/>
          <w:caps w:val="0"/>
          <w:spacing w:val="0"/>
          <w:w w:val="100"/>
          <w:sz w:val="21"/>
          <w:szCs w:val="21"/>
          <w:lang w:val="en-US"/>
        </w:rPr>
      </w:pPr>
      <w:r>
        <w:rPr>
          <w:rFonts w:hint="eastAsia" w:ascii="宋体" w:hAnsi="宋体" w:eastAsia="宋体" w:cs="宋体"/>
          <w:b w:val="0"/>
          <w:i w:val="0"/>
          <w:caps w:val="0"/>
          <w:spacing w:val="0"/>
          <w:w w:val="100"/>
          <w:sz w:val="21"/>
          <w:szCs w:val="21"/>
          <w:lang w:eastAsia="zh-CN"/>
        </w:rPr>
        <w:t>986</w:t>
      </w:r>
      <w:r>
        <w:rPr>
          <w:rFonts w:hint="eastAsia" w:ascii="宋体" w:hAnsi="宋体" w:eastAsia="宋体" w:cs="宋体"/>
          <w:b w:val="0"/>
          <w:i w:val="0"/>
          <w:caps w:val="0"/>
          <w:spacing w:val="0"/>
          <w:w w:val="100"/>
          <w:sz w:val="21"/>
          <w:szCs w:val="21"/>
        </w:rPr>
        <w:t>.下列抗癌药物中对骨髓造血功能无抑制作用的是</w:t>
      </w:r>
      <w:r>
        <w:rPr>
          <w:rFonts w:hint="eastAsia" w:ascii="宋体" w:hAnsi="宋体" w:eastAsia="宋体" w:cs="宋体"/>
          <w:b w:val="0"/>
          <w:i w:val="0"/>
          <w:caps w:val="0"/>
          <w:spacing w:val="0"/>
          <w:w w:val="100"/>
          <w:sz w:val="21"/>
          <w:szCs w:val="21"/>
          <w:lang w:val="en-US"/>
        </w:rPr>
        <w:t>(</w:t>
      </w:r>
      <w:r>
        <w:rPr>
          <w:rFonts w:hint="eastAsia" w:ascii="宋体" w:hAnsi="宋体" w:eastAsia="宋体" w:cs="宋体"/>
          <w:b w:val="0"/>
          <w:i w:val="0"/>
          <w:caps w:val="0"/>
          <w:spacing w:val="0"/>
          <w:w w:val="100"/>
          <w:sz w:val="21"/>
          <w:szCs w:val="21"/>
          <w:lang w:val="en-US" w:eastAsia="zh-CN"/>
        </w:rPr>
        <w:t>E</w:t>
      </w:r>
      <w:r>
        <w:rPr>
          <w:rFonts w:hint="eastAsia" w:ascii="宋体" w:hAnsi="宋体" w:eastAsia="宋体" w:cs="宋体"/>
          <w:b w:val="0"/>
          <w:i w:val="0"/>
          <w:caps w:val="0"/>
          <w:spacing w:val="0"/>
          <w:w w:val="100"/>
          <w:sz w:val="21"/>
          <w:szCs w:val="21"/>
          <w:lang w:val="en-US"/>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A.甲氨蝶呤</w:t>
      </w:r>
      <w:r>
        <w:rPr>
          <w:rFonts w:hint="eastAsia" w:ascii="宋体" w:hAnsi="宋体" w:eastAsia="宋体" w:cs="宋体"/>
          <w:b w:val="0"/>
          <w:i w:val="0"/>
          <w:caps w:val="0"/>
          <w:spacing w:val="0"/>
          <w:w w:val="100"/>
          <w:sz w:val="21"/>
          <w:szCs w:val="21"/>
        </w:rPr>
        <w:tab/>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B.环磷酰胺</w:t>
      </w:r>
      <w:r>
        <w:rPr>
          <w:rFonts w:hint="eastAsia" w:ascii="宋体" w:hAnsi="宋体" w:eastAsia="宋体" w:cs="宋体"/>
          <w:b w:val="0"/>
          <w:i w:val="0"/>
          <w:caps w:val="0"/>
          <w:spacing w:val="0"/>
          <w:w w:val="100"/>
          <w:sz w:val="21"/>
          <w:szCs w:val="21"/>
        </w:rPr>
        <w:tab/>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C.柔红霉素</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D.长春新碱</w:t>
      </w:r>
      <w:r>
        <w:rPr>
          <w:rFonts w:hint="eastAsia" w:ascii="宋体" w:hAnsi="宋体" w:eastAsia="宋体" w:cs="宋体"/>
          <w:b w:val="0"/>
          <w:i w:val="0"/>
          <w:caps w:val="0"/>
          <w:spacing w:val="0"/>
          <w:w w:val="100"/>
          <w:sz w:val="21"/>
          <w:szCs w:val="21"/>
        </w:rPr>
        <w:tab/>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E.他莫昔芬</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lang w:val="en-US"/>
        </w:rPr>
        <w:t>987</w:t>
      </w:r>
      <w:r>
        <w:rPr>
          <w:rFonts w:hint="eastAsia" w:ascii="宋体" w:hAnsi="宋体" w:eastAsia="宋体" w:cs="宋体"/>
          <w:b w:val="0"/>
          <w:i w:val="0"/>
          <w:caps w:val="0"/>
          <w:spacing w:val="0"/>
          <w:w w:val="100"/>
          <w:sz w:val="21"/>
          <w:szCs w:val="21"/>
        </w:rPr>
        <w:t>.患者,女性,55 岁。半年来食欲减退、易疲劳，出现瘙痒等全身症状，查体发现多处淋巴结肿大，尤以颈部淋巴结为甚。骨髓抽取及切片、放射线检查(X线、淋巴摄影)后诊断为恶性淋巴瘤。选用环磷酰胺进行化疗，有可能出现的最严重的不良反应是</w:t>
      </w:r>
      <w:r>
        <w:rPr>
          <w:rFonts w:hint="eastAsia" w:ascii="宋体" w:hAnsi="宋体" w:eastAsia="宋体" w:cs="宋体"/>
          <w:b w:val="0"/>
          <w:i w:val="0"/>
          <w:caps w:val="0"/>
          <w:spacing w:val="0"/>
          <w:w w:val="100"/>
          <w:sz w:val="21"/>
          <w:szCs w:val="21"/>
          <w:lang w:val="en-US"/>
        </w:rPr>
        <w:t>(</w:t>
      </w:r>
      <w:r>
        <w:rPr>
          <w:rFonts w:hint="eastAsia" w:ascii="宋体" w:hAnsi="宋体" w:eastAsia="宋体" w:cs="宋体"/>
          <w:b w:val="0"/>
          <w:i w:val="0"/>
          <w:caps w:val="0"/>
          <w:spacing w:val="0"/>
          <w:w w:val="100"/>
          <w:sz w:val="21"/>
          <w:szCs w:val="21"/>
          <w:lang w:val="en-US" w:eastAsia="zh-CN"/>
        </w:rPr>
        <w:t>D</w:t>
      </w:r>
      <w:r>
        <w:rPr>
          <w:rFonts w:hint="eastAsia" w:ascii="宋体" w:hAnsi="宋体" w:eastAsia="宋体" w:cs="宋体"/>
          <w:b w:val="0"/>
          <w:i w:val="0"/>
          <w:caps w:val="0"/>
          <w:spacing w:val="0"/>
          <w:w w:val="100"/>
          <w:sz w:val="21"/>
          <w:szCs w:val="21"/>
          <w:lang w:val="en-US"/>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A.畏食、恶心、呕吐 </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B.脱发</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C.影响伤口愈合</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D.白细胞减少，对感染的抵抗力降低 </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E.肝、肾功能损害</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lang w:val="en-US"/>
        </w:rPr>
        <w:t>989</w:t>
      </w:r>
      <w:r>
        <w:rPr>
          <w:rFonts w:hint="eastAsia" w:ascii="宋体" w:hAnsi="宋体" w:eastAsia="宋体" w:cs="宋体"/>
          <w:b w:val="0"/>
          <w:i w:val="0"/>
          <w:caps w:val="0"/>
          <w:spacing w:val="0"/>
          <w:w w:val="100"/>
          <w:sz w:val="21"/>
          <w:szCs w:val="21"/>
        </w:rPr>
        <w:t>.患者,女性,56岁。两个月来出现发热、盗汗、乏力、消瘦、鼻出血、咽痛等症状，查体发现左侧锁骨上浅表淋巴结肿大,CT检查后确诊为恶性淋巴瘤。治疗宜选用的烷化剂为</w:t>
      </w:r>
      <w:r>
        <w:rPr>
          <w:rFonts w:hint="eastAsia" w:ascii="宋体" w:hAnsi="宋体" w:eastAsia="宋体" w:cs="宋体"/>
          <w:b w:val="0"/>
          <w:i w:val="0"/>
          <w:caps w:val="0"/>
          <w:spacing w:val="0"/>
          <w:w w:val="100"/>
          <w:sz w:val="21"/>
          <w:szCs w:val="21"/>
          <w:lang w:val="en-US"/>
        </w:rPr>
        <w:t>(</w:t>
      </w:r>
      <w:r>
        <w:rPr>
          <w:rFonts w:hint="eastAsia" w:ascii="宋体" w:hAnsi="宋体" w:eastAsia="宋体" w:cs="宋体"/>
          <w:b w:val="0"/>
          <w:i w:val="0"/>
          <w:caps w:val="0"/>
          <w:spacing w:val="0"/>
          <w:w w:val="100"/>
          <w:sz w:val="21"/>
          <w:szCs w:val="21"/>
          <w:lang w:val="en-US" w:eastAsia="zh-CN"/>
        </w:rPr>
        <w:t>A</w:t>
      </w:r>
      <w:r>
        <w:rPr>
          <w:rFonts w:hint="eastAsia" w:ascii="宋体" w:hAnsi="宋体" w:eastAsia="宋体" w:cs="宋体"/>
          <w:b w:val="0"/>
          <w:i w:val="0"/>
          <w:caps w:val="0"/>
          <w:spacing w:val="0"/>
          <w:w w:val="100"/>
          <w:sz w:val="21"/>
          <w:szCs w:val="21"/>
          <w:lang w:val="en-US"/>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A.环磷酰胺</w:t>
      </w:r>
      <w:r>
        <w:rPr>
          <w:rFonts w:hint="eastAsia" w:ascii="宋体" w:hAnsi="宋体" w:eastAsia="宋体" w:cs="宋体"/>
          <w:b w:val="0"/>
          <w:i w:val="0"/>
          <w:caps w:val="0"/>
          <w:spacing w:val="0"/>
          <w:w w:val="100"/>
          <w:sz w:val="21"/>
          <w:szCs w:val="21"/>
        </w:rPr>
        <w:tab/>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B.甲氨蝶呤</w:t>
      </w:r>
      <w:r>
        <w:rPr>
          <w:rFonts w:hint="eastAsia" w:ascii="宋体" w:hAnsi="宋体" w:eastAsia="宋体" w:cs="宋体"/>
          <w:b w:val="0"/>
          <w:i w:val="0"/>
          <w:caps w:val="0"/>
          <w:spacing w:val="0"/>
          <w:w w:val="100"/>
          <w:sz w:val="21"/>
          <w:szCs w:val="21"/>
        </w:rPr>
        <w:tab/>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C.氟尿嘧啶</w:t>
      </w:r>
      <w:r>
        <w:rPr>
          <w:rFonts w:hint="eastAsia" w:ascii="宋体" w:hAnsi="宋体" w:eastAsia="宋体" w:cs="宋体"/>
          <w:b w:val="0"/>
          <w:i w:val="0"/>
          <w:caps w:val="0"/>
          <w:spacing w:val="0"/>
          <w:w w:val="100"/>
          <w:sz w:val="21"/>
          <w:szCs w:val="21"/>
        </w:rPr>
        <w:tab/>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D.阿糖胞苷</w:t>
      </w:r>
      <w:r>
        <w:rPr>
          <w:rFonts w:hint="eastAsia" w:ascii="宋体" w:hAnsi="宋体" w:eastAsia="宋体" w:cs="宋体"/>
          <w:b w:val="0"/>
          <w:i w:val="0"/>
          <w:caps w:val="0"/>
          <w:spacing w:val="0"/>
          <w:w w:val="100"/>
          <w:sz w:val="21"/>
          <w:szCs w:val="21"/>
        </w:rPr>
        <w:tab/>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E.巯嘌呤</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lang w:val="en-US" w:eastAsia="zh-CN"/>
        </w:rPr>
      </w:pPr>
      <w:r>
        <w:rPr>
          <w:rFonts w:hint="eastAsia" w:ascii="宋体" w:hAnsi="宋体" w:eastAsia="宋体" w:cs="宋体"/>
          <w:b w:val="0"/>
          <w:i w:val="0"/>
          <w:caps w:val="0"/>
          <w:spacing w:val="0"/>
          <w:w w:val="100"/>
          <w:sz w:val="21"/>
          <w:szCs w:val="21"/>
          <w:lang w:val="en-US"/>
        </w:rPr>
        <w:t>990.</w:t>
      </w:r>
      <w:r>
        <w:rPr>
          <w:rFonts w:hint="eastAsia" w:ascii="宋体" w:hAnsi="宋体" w:eastAsia="宋体" w:cs="宋体"/>
          <w:b w:val="0"/>
          <w:i w:val="0"/>
          <w:caps w:val="0"/>
          <w:spacing w:val="0"/>
          <w:w w:val="100"/>
          <w:sz w:val="21"/>
          <w:szCs w:val="21"/>
        </w:rPr>
        <w:t>药物从给药部位吸收进入血液后再到组织的过程是</w:t>
      </w:r>
      <w:r>
        <w:rPr>
          <w:rFonts w:hint="eastAsia" w:ascii="宋体" w:hAnsi="宋体" w:eastAsia="宋体" w:cs="宋体"/>
          <w:b w:val="0"/>
          <w:i w:val="0"/>
          <w:caps w:val="0"/>
          <w:spacing w:val="0"/>
          <w:w w:val="100"/>
          <w:sz w:val="21"/>
          <w:szCs w:val="21"/>
          <w:lang w:val="en-US"/>
        </w:rPr>
        <w:t>(</w:t>
      </w:r>
      <w:r>
        <w:rPr>
          <w:rFonts w:hint="eastAsia" w:ascii="宋体" w:hAnsi="宋体" w:eastAsia="宋体" w:cs="宋体"/>
          <w:b w:val="0"/>
          <w:i w:val="0"/>
          <w:caps w:val="0"/>
          <w:spacing w:val="0"/>
          <w:w w:val="100"/>
          <w:sz w:val="21"/>
          <w:szCs w:val="21"/>
          <w:lang w:val="en-US" w:eastAsia="zh-CN"/>
        </w:rPr>
        <w:t>B</w:t>
      </w:r>
      <w:r>
        <w:rPr>
          <w:rFonts w:hint="eastAsia" w:ascii="宋体" w:hAnsi="宋体" w:eastAsia="宋体" w:cs="宋体"/>
          <w:b w:val="0"/>
          <w:i w:val="0"/>
          <w:caps w:val="0"/>
          <w:spacing w:val="0"/>
          <w:w w:val="100"/>
          <w:sz w:val="21"/>
          <w:szCs w:val="21"/>
          <w:lang w:val="en-US"/>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A.吸收</w:t>
      </w:r>
      <w:r>
        <w:rPr>
          <w:rFonts w:hint="eastAsia" w:ascii="宋体" w:hAnsi="宋体" w:eastAsia="宋体" w:cs="宋体"/>
          <w:b w:val="0"/>
          <w:i w:val="0"/>
          <w:caps w:val="0"/>
          <w:spacing w:val="0"/>
          <w:w w:val="100"/>
          <w:sz w:val="21"/>
          <w:szCs w:val="21"/>
        </w:rPr>
        <w:tab/>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B.分布</w:t>
      </w:r>
      <w:r>
        <w:rPr>
          <w:rFonts w:hint="eastAsia" w:ascii="宋体" w:hAnsi="宋体" w:eastAsia="宋体" w:cs="宋体"/>
          <w:b w:val="0"/>
          <w:i w:val="0"/>
          <w:caps w:val="0"/>
          <w:spacing w:val="0"/>
          <w:w w:val="100"/>
          <w:sz w:val="21"/>
          <w:szCs w:val="21"/>
        </w:rPr>
        <w:tab/>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C.代谢</w:t>
      </w:r>
      <w:r>
        <w:rPr>
          <w:rFonts w:hint="eastAsia" w:ascii="宋体" w:hAnsi="宋体" w:eastAsia="宋体" w:cs="宋体"/>
          <w:b w:val="0"/>
          <w:i w:val="0"/>
          <w:caps w:val="0"/>
          <w:spacing w:val="0"/>
          <w:w w:val="100"/>
          <w:sz w:val="21"/>
          <w:szCs w:val="21"/>
        </w:rPr>
        <w:tab/>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D.排泄</w:t>
      </w:r>
      <w:r>
        <w:rPr>
          <w:rFonts w:hint="eastAsia" w:ascii="宋体" w:hAnsi="宋体" w:eastAsia="宋体" w:cs="宋体"/>
          <w:b w:val="0"/>
          <w:i w:val="0"/>
          <w:caps w:val="0"/>
          <w:spacing w:val="0"/>
          <w:w w:val="100"/>
          <w:sz w:val="21"/>
          <w:szCs w:val="21"/>
        </w:rPr>
        <w:tab/>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E.转化</w:t>
      </w:r>
      <w:r>
        <w:rPr>
          <w:rFonts w:hint="eastAsia" w:ascii="宋体" w:hAnsi="宋体" w:eastAsia="宋体" w:cs="宋体"/>
          <w:b w:val="0"/>
          <w:i w:val="0"/>
          <w:caps w:val="0"/>
          <w:spacing w:val="0"/>
          <w:w w:val="100"/>
          <w:sz w:val="21"/>
          <w:szCs w:val="21"/>
        </w:rPr>
        <w:tab/>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lang w:val="en-US"/>
        </w:rPr>
        <w:t>991</w:t>
      </w:r>
      <w:r>
        <w:rPr>
          <w:rFonts w:hint="eastAsia" w:ascii="宋体" w:hAnsi="宋体" w:eastAsia="宋体" w:cs="宋体"/>
          <w:b w:val="0"/>
          <w:i w:val="0"/>
          <w:caps w:val="0"/>
          <w:spacing w:val="0"/>
          <w:w w:val="100"/>
          <w:sz w:val="21"/>
          <w:szCs w:val="21"/>
        </w:rPr>
        <w:t>.药物代谢的主要器官是</w:t>
      </w:r>
      <w:r>
        <w:rPr>
          <w:rFonts w:hint="eastAsia" w:ascii="宋体" w:hAnsi="宋体" w:eastAsia="宋体" w:cs="宋体"/>
          <w:b w:val="0"/>
          <w:i w:val="0"/>
          <w:caps w:val="0"/>
          <w:spacing w:val="0"/>
          <w:w w:val="100"/>
          <w:sz w:val="21"/>
          <w:szCs w:val="21"/>
          <w:lang w:val="en-US"/>
        </w:rPr>
        <w:t>(</w:t>
      </w:r>
      <w:r>
        <w:rPr>
          <w:rFonts w:hint="eastAsia" w:ascii="宋体" w:hAnsi="宋体" w:eastAsia="宋体" w:cs="宋体"/>
          <w:b w:val="0"/>
          <w:i w:val="0"/>
          <w:caps w:val="0"/>
          <w:spacing w:val="0"/>
          <w:w w:val="100"/>
          <w:sz w:val="21"/>
          <w:szCs w:val="21"/>
          <w:lang w:val="en-US" w:eastAsia="zh-CN"/>
        </w:rPr>
        <w:t>B</w:t>
      </w:r>
      <w:r>
        <w:rPr>
          <w:rFonts w:hint="eastAsia" w:ascii="宋体" w:hAnsi="宋体" w:eastAsia="宋体" w:cs="宋体"/>
          <w:b w:val="0"/>
          <w:i w:val="0"/>
          <w:caps w:val="0"/>
          <w:spacing w:val="0"/>
          <w:w w:val="100"/>
          <w:sz w:val="21"/>
          <w:szCs w:val="21"/>
          <w:lang w:val="en-US"/>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A.肾脏</w:t>
      </w:r>
      <w:r>
        <w:rPr>
          <w:rFonts w:hint="eastAsia" w:ascii="宋体" w:hAnsi="宋体" w:eastAsia="宋体" w:cs="宋体"/>
          <w:b w:val="0"/>
          <w:i w:val="0"/>
          <w:caps w:val="0"/>
          <w:spacing w:val="0"/>
          <w:w w:val="100"/>
          <w:sz w:val="21"/>
          <w:szCs w:val="21"/>
        </w:rPr>
        <w:tab/>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B.肝脏</w:t>
      </w:r>
      <w:r>
        <w:rPr>
          <w:rFonts w:hint="eastAsia" w:ascii="宋体" w:hAnsi="宋体" w:eastAsia="宋体" w:cs="宋体"/>
          <w:b w:val="0"/>
          <w:i w:val="0"/>
          <w:caps w:val="0"/>
          <w:spacing w:val="0"/>
          <w:w w:val="100"/>
          <w:sz w:val="21"/>
          <w:szCs w:val="21"/>
        </w:rPr>
        <w:tab/>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C.胆汁</w:t>
      </w:r>
      <w:r>
        <w:rPr>
          <w:rFonts w:hint="eastAsia" w:ascii="宋体" w:hAnsi="宋体" w:eastAsia="宋体" w:cs="宋体"/>
          <w:b w:val="0"/>
          <w:i w:val="0"/>
          <w:caps w:val="0"/>
          <w:spacing w:val="0"/>
          <w:w w:val="100"/>
          <w:sz w:val="21"/>
          <w:szCs w:val="21"/>
        </w:rPr>
        <w:tab/>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D.皮肤</w:t>
      </w:r>
      <w:r>
        <w:rPr>
          <w:rFonts w:hint="eastAsia" w:ascii="宋体" w:hAnsi="宋体" w:eastAsia="宋体" w:cs="宋体"/>
          <w:b w:val="0"/>
          <w:i w:val="0"/>
          <w:caps w:val="0"/>
          <w:spacing w:val="0"/>
          <w:w w:val="100"/>
          <w:sz w:val="21"/>
          <w:szCs w:val="21"/>
        </w:rPr>
        <w:tab/>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E.脑</w:t>
      </w:r>
      <w:r>
        <w:rPr>
          <w:rFonts w:hint="eastAsia" w:ascii="宋体" w:hAnsi="宋体" w:eastAsia="宋体" w:cs="宋体"/>
          <w:b w:val="0"/>
          <w:i w:val="0"/>
          <w:caps w:val="0"/>
          <w:spacing w:val="0"/>
          <w:w w:val="100"/>
          <w:sz w:val="21"/>
          <w:szCs w:val="21"/>
        </w:rPr>
        <w:tab/>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lang w:val="en-US"/>
        </w:rPr>
        <w:t>992</w:t>
      </w:r>
      <w:r>
        <w:rPr>
          <w:rFonts w:hint="eastAsia" w:ascii="宋体" w:hAnsi="宋体" w:eastAsia="宋体" w:cs="宋体"/>
          <w:b w:val="0"/>
          <w:i w:val="0"/>
          <w:caps w:val="0"/>
          <w:spacing w:val="0"/>
          <w:w w:val="100"/>
          <w:sz w:val="21"/>
          <w:szCs w:val="21"/>
        </w:rPr>
        <w:t>.无药物吸收过程的剂型为</w:t>
      </w:r>
      <w:r>
        <w:rPr>
          <w:rFonts w:hint="eastAsia" w:ascii="宋体" w:hAnsi="宋体" w:eastAsia="宋体" w:cs="宋体"/>
          <w:b w:val="0"/>
          <w:i w:val="0"/>
          <w:caps w:val="0"/>
          <w:spacing w:val="0"/>
          <w:w w:val="100"/>
          <w:sz w:val="21"/>
          <w:szCs w:val="21"/>
          <w:lang w:val="en-US"/>
        </w:rPr>
        <w:t>(</w:t>
      </w:r>
      <w:r>
        <w:rPr>
          <w:rFonts w:hint="eastAsia" w:ascii="宋体" w:hAnsi="宋体" w:eastAsia="宋体" w:cs="宋体"/>
          <w:b w:val="0"/>
          <w:i w:val="0"/>
          <w:caps w:val="0"/>
          <w:spacing w:val="0"/>
          <w:w w:val="100"/>
          <w:sz w:val="21"/>
          <w:szCs w:val="21"/>
          <w:lang w:val="en-US" w:eastAsia="zh-CN"/>
        </w:rPr>
        <w:t>A</w:t>
      </w:r>
      <w:r>
        <w:rPr>
          <w:rFonts w:hint="eastAsia" w:ascii="宋体" w:hAnsi="宋体" w:eastAsia="宋体" w:cs="宋体"/>
          <w:b w:val="0"/>
          <w:i w:val="0"/>
          <w:caps w:val="0"/>
          <w:spacing w:val="0"/>
          <w:w w:val="100"/>
          <w:sz w:val="21"/>
          <w:szCs w:val="21"/>
          <w:lang w:val="en-US"/>
        </w:rPr>
        <w:t>)</w:t>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A.静脉注射剂</w:t>
      </w:r>
      <w:r>
        <w:rPr>
          <w:rFonts w:hint="eastAsia" w:ascii="宋体" w:hAnsi="宋体" w:eastAsia="宋体" w:cs="宋体"/>
          <w:b w:val="0"/>
          <w:i w:val="0"/>
          <w:caps w:val="0"/>
          <w:spacing w:val="0"/>
          <w:w w:val="100"/>
          <w:sz w:val="21"/>
          <w:szCs w:val="21"/>
        </w:rPr>
        <w:tab/>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B</w:t>
      </w:r>
      <w:r>
        <w:rPr>
          <w:rFonts w:hint="eastAsia" w:ascii="宋体" w:hAnsi="宋体" w:eastAsia="宋体" w:cs="宋体"/>
          <w:b w:val="0"/>
          <w:i w:val="0"/>
          <w:caps w:val="0"/>
          <w:spacing w:val="0"/>
          <w:w w:val="100"/>
          <w:sz w:val="21"/>
          <w:szCs w:val="21"/>
          <w:lang w:val="en-US" w:eastAsia="zh-CN"/>
        </w:rPr>
        <w:t>.</w:t>
      </w:r>
      <w:r>
        <w:rPr>
          <w:rFonts w:hint="eastAsia" w:ascii="宋体" w:hAnsi="宋体" w:eastAsia="宋体" w:cs="宋体"/>
          <w:b w:val="0"/>
          <w:i w:val="0"/>
          <w:caps w:val="0"/>
          <w:spacing w:val="0"/>
          <w:w w:val="100"/>
          <w:sz w:val="21"/>
          <w:szCs w:val="21"/>
        </w:rPr>
        <w:t>气雾剂</w:t>
      </w:r>
      <w:r>
        <w:rPr>
          <w:rFonts w:hint="eastAsia" w:ascii="宋体" w:hAnsi="宋体" w:eastAsia="宋体" w:cs="宋体"/>
          <w:b w:val="0"/>
          <w:i w:val="0"/>
          <w:caps w:val="0"/>
          <w:spacing w:val="0"/>
          <w:w w:val="100"/>
          <w:sz w:val="21"/>
          <w:szCs w:val="21"/>
        </w:rPr>
        <w:tab/>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C.肠溶片</w:t>
      </w:r>
      <w:r>
        <w:rPr>
          <w:rFonts w:hint="eastAsia" w:ascii="宋体" w:hAnsi="宋体" w:eastAsia="宋体" w:cs="宋体"/>
          <w:b w:val="0"/>
          <w:i w:val="0"/>
          <w:caps w:val="0"/>
          <w:spacing w:val="0"/>
          <w:w w:val="100"/>
          <w:sz w:val="21"/>
          <w:szCs w:val="21"/>
        </w:rPr>
        <w:tab/>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D.直肠栓</w:t>
      </w:r>
      <w:r>
        <w:rPr>
          <w:rFonts w:hint="eastAsia" w:ascii="宋体" w:hAnsi="宋体" w:eastAsia="宋体" w:cs="宋体"/>
          <w:b w:val="0"/>
          <w:i w:val="0"/>
          <w:caps w:val="0"/>
          <w:spacing w:val="0"/>
          <w:w w:val="100"/>
          <w:sz w:val="21"/>
          <w:szCs w:val="21"/>
        </w:rPr>
        <w:tab/>
      </w:r>
    </w:p>
    <w:p>
      <w:pPr>
        <w:snapToGrid w:val="0"/>
        <w:spacing w:before="60" w:beforeAutospacing="0" w:after="0" w:afterAutospacing="0" w:line="240" w:lineRule="auto"/>
        <w:ind w:left="24"/>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E.阴道栓</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lang w:val="en-US"/>
        </w:rPr>
      </w:pPr>
      <w:r>
        <w:rPr>
          <w:rFonts w:hint="eastAsia" w:ascii="宋体" w:hAnsi="宋体" w:eastAsia="宋体" w:cs="宋体"/>
          <w:b w:val="0"/>
          <w:i w:val="0"/>
          <w:caps w:val="0"/>
          <w:spacing w:val="0"/>
          <w:w w:val="100"/>
          <w:sz w:val="21"/>
          <w:szCs w:val="21"/>
          <w:lang w:val="en-US"/>
        </w:rPr>
        <w:t>993</w:t>
      </w:r>
      <w:r>
        <w:rPr>
          <w:rFonts w:hint="eastAsia" w:ascii="宋体" w:hAnsi="宋体" w:eastAsia="宋体" w:cs="宋体"/>
          <w:b w:val="0"/>
          <w:i w:val="0"/>
          <w:caps w:val="0"/>
          <w:spacing w:val="0"/>
          <w:w w:val="100"/>
          <w:sz w:val="21"/>
          <w:szCs w:val="21"/>
        </w:rPr>
        <w:t>.用于治疗晕动病的药物是</w:t>
      </w:r>
      <w:r>
        <w:rPr>
          <w:rFonts w:hint="eastAsia" w:ascii="宋体" w:hAnsi="宋体" w:eastAsia="宋体" w:cs="宋体"/>
          <w:b w:val="0"/>
          <w:i w:val="0"/>
          <w:caps w:val="0"/>
          <w:spacing w:val="0"/>
          <w:w w:val="100"/>
          <w:sz w:val="21"/>
          <w:szCs w:val="21"/>
          <w:lang w:val="en-US"/>
        </w:rPr>
        <w:t>(</w:t>
      </w:r>
      <w:r>
        <w:rPr>
          <w:rFonts w:hint="eastAsia" w:ascii="宋体" w:hAnsi="宋体" w:eastAsia="宋体" w:cs="宋体"/>
          <w:b w:val="0"/>
          <w:i w:val="0"/>
          <w:caps w:val="0"/>
          <w:spacing w:val="0"/>
          <w:w w:val="100"/>
          <w:sz w:val="21"/>
          <w:szCs w:val="21"/>
          <w:lang w:val="en-US" w:eastAsia="zh-CN"/>
        </w:rPr>
        <w:t>C</w:t>
      </w:r>
      <w:r>
        <w:rPr>
          <w:rFonts w:hint="eastAsia" w:ascii="宋体" w:hAnsi="宋体" w:eastAsia="宋体" w:cs="宋体"/>
          <w:b w:val="0"/>
          <w:i w:val="0"/>
          <w:caps w:val="0"/>
          <w:spacing w:val="0"/>
          <w:w w:val="100"/>
          <w:sz w:val="21"/>
          <w:szCs w:val="21"/>
          <w:lang w:val="en-US"/>
        </w:rPr>
        <w:t>)</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A.新斯的明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B.尼古丁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C.东莨菪碱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D.山莨菪碱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lang w:val="en-US"/>
        </w:rPr>
      </w:pPr>
      <w:r>
        <w:rPr>
          <w:rFonts w:hint="eastAsia" w:ascii="宋体" w:hAnsi="宋体" w:eastAsia="宋体" w:cs="宋体"/>
          <w:b w:val="0"/>
          <w:i w:val="0"/>
          <w:caps w:val="0"/>
          <w:spacing w:val="0"/>
          <w:w w:val="100"/>
          <w:sz w:val="21"/>
          <w:szCs w:val="21"/>
        </w:rPr>
        <w:t>E.毛果芸香碱</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lang w:val="en-US"/>
        </w:rPr>
        <w:t>994</w:t>
      </w:r>
      <w:r>
        <w:rPr>
          <w:rFonts w:hint="eastAsia" w:ascii="宋体" w:hAnsi="宋体" w:eastAsia="宋体" w:cs="宋体"/>
          <w:b w:val="0"/>
          <w:i w:val="0"/>
          <w:caps w:val="0"/>
          <w:spacing w:val="0"/>
          <w:w w:val="100"/>
          <w:sz w:val="21"/>
          <w:szCs w:val="21"/>
        </w:rPr>
        <w:t>.用于治疗青光眼的药物是</w:t>
      </w:r>
      <w:r>
        <w:rPr>
          <w:rFonts w:hint="eastAsia" w:ascii="宋体" w:hAnsi="宋体" w:eastAsia="宋体" w:cs="宋体"/>
          <w:b w:val="0"/>
          <w:i w:val="0"/>
          <w:caps w:val="0"/>
          <w:spacing w:val="0"/>
          <w:w w:val="100"/>
          <w:sz w:val="21"/>
          <w:szCs w:val="21"/>
          <w:lang w:val="en-US"/>
        </w:rPr>
        <w:t>(</w:t>
      </w:r>
      <w:r>
        <w:rPr>
          <w:rFonts w:hint="eastAsia" w:ascii="宋体" w:hAnsi="宋体" w:eastAsia="宋体" w:cs="宋体"/>
          <w:b w:val="0"/>
          <w:i w:val="0"/>
          <w:caps w:val="0"/>
          <w:spacing w:val="0"/>
          <w:w w:val="100"/>
          <w:sz w:val="21"/>
          <w:szCs w:val="21"/>
          <w:lang w:val="en-US" w:eastAsia="zh-CN"/>
        </w:rPr>
        <w:t>E</w:t>
      </w:r>
      <w:r>
        <w:rPr>
          <w:rFonts w:hint="eastAsia" w:ascii="宋体" w:hAnsi="宋体" w:eastAsia="宋体" w:cs="宋体"/>
          <w:b w:val="0"/>
          <w:i w:val="0"/>
          <w:caps w:val="0"/>
          <w:spacing w:val="0"/>
          <w:w w:val="100"/>
          <w:sz w:val="21"/>
          <w:szCs w:val="21"/>
          <w:lang w:val="en-US"/>
        </w:rPr>
        <w:t>)</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A.新斯的明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B.尼古丁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C.东莨菪碱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D.山莨菪碱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E.毛果芸香碱</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lang w:val="en-US"/>
        </w:rPr>
      </w:pPr>
      <w:r>
        <w:rPr>
          <w:rFonts w:hint="eastAsia" w:ascii="宋体" w:hAnsi="宋体" w:eastAsia="宋体" w:cs="宋体"/>
          <w:b w:val="0"/>
          <w:i w:val="0"/>
          <w:caps w:val="0"/>
          <w:spacing w:val="0"/>
          <w:w w:val="100"/>
          <w:sz w:val="21"/>
          <w:szCs w:val="21"/>
          <w:lang w:val="en-US"/>
        </w:rPr>
        <w:t>995</w:t>
      </w:r>
      <w:r>
        <w:rPr>
          <w:rFonts w:hint="eastAsia" w:ascii="宋体" w:hAnsi="宋体" w:eastAsia="宋体" w:cs="宋体"/>
          <w:b w:val="0"/>
          <w:i w:val="0"/>
          <w:caps w:val="0"/>
          <w:spacing w:val="0"/>
          <w:w w:val="100"/>
          <w:sz w:val="21"/>
          <w:szCs w:val="21"/>
        </w:rPr>
        <w:t>.用于治疗重症肌无力的药物是</w:t>
      </w:r>
      <w:r>
        <w:rPr>
          <w:rFonts w:hint="eastAsia" w:ascii="宋体" w:hAnsi="宋体" w:eastAsia="宋体" w:cs="宋体"/>
          <w:b w:val="0"/>
          <w:i w:val="0"/>
          <w:caps w:val="0"/>
          <w:spacing w:val="0"/>
          <w:w w:val="100"/>
          <w:sz w:val="21"/>
          <w:szCs w:val="21"/>
          <w:lang w:val="en-US"/>
        </w:rPr>
        <w:t>(</w:t>
      </w:r>
      <w:r>
        <w:rPr>
          <w:rFonts w:hint="eastAsia" w:ascii="宋体" w:hAnsi="宋体" w:eastAsia="宋体" w:cs="宋体"/>
          <w:b w:val="0"/>
          <w:i w:val="0"/>
          <w:caps w:val="0"/>
          <w:spacing w:val="0"/>
          <w:w w:val="100"/>
          <w:sz w:val="21"/>
          <w:szCs w:val="21"/>
          <w:lang w:val="en-US" w:eastAsia="zh-CN"/>
        </w:rPr>
        <w:t>A</w:t>
      </w:r>
      <w:r>
        <w:rPr>
          <w:rFonts w:hint="eastAsia" w:ascii="宋体" w:hAnsi="宋体" w:eastAsia="宋体" w:cs="宋体"/>
          <w:b w:val="0"/>
          <w:i w:val="0"/>
          <w:caps w:val="0"/>
          <w:spacing w:val="0"/>
          <w:w w:val="100"/>
          <w:sz w:val="21"/>
          <w:szCs w:val="21"/>
          <w:lang w:val="en-US"/>
        </w:rPr>
        <w:t>)</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A.新斯的明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B.尼古丁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C.东莨菪碱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D.山莨菪碱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E.毛果芸香碱</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lang w:val="en-US"/>
        </w:rPr>
        <w:t>996</w:t>
      </w:r>
      <w:r>
        <w:rPr>
          <w:rFonts w:hint="eastAsia" w:ascii="宋体" w:hAnsi="宋体" w:eastAsia="宋体" w:cs="宋体"/>
          <w:b w:val="0"/>
          <w:i w:val="0"/>
          <w:caps w:val="0"/>
          <w:spacing w:val="0"/>
          <w:w w:val="100"/>
          <w:sz w:val="21"/>
          <w:szCs w:val="21"/>
        </w:rPr>
        <w:t>.伴有支气管哮喘的心绞痛患者不宜选用</w:t>
      </w:r>
      <w:r>
        <w:rPr>
          <w:rFonts w:hint="eastAsia" w:ascii="宋体" w:hAnsi="宋体" w:eastAsia="宋体" w:cs="宋体"/>
          <w:b w:val="0"/>
          <w:i w:val="0"/>
          <w:caps w:val="0"/>
          <w:spacing w:val="0"/>
          <w:w w:val="100"/>
          <w:sz w:val="21"/>
          <w:szCs w:val="21"/>
          <w:lang w:val="en-US"/>
        </w:rPr>
        <w:t>(</w:t>
      </w:r>
      <w:r>
        <w:rPr>
          <w:rFonts w:hint="eastAsia" w:ascii="宋体" w:hAnsi="宋体" w:eastAsia="宋体" w:cs="宋体"/>
          <w:b w:val="0"/>
          <w:i w:val="0"/>
          <w:caps w:val="0"/>
          <w:spacing w:val="0"/>
          <w:w w:val="100"/>
          <w:sz w:val="21"/>
          <w:szCs w:val="21"/>
          <w:lang w:val="en-US" w:eastAsia="zh-CN"/>
        </w:rPr>
        <w:t>A</w:t>
      </w:r>
      <w:r>
        <w:rPr>
          <w:rFonts w:hint="eastAsia" w:ascii="宋体" w:hAnsi="宋体" w:eastAsia="宋体" w:cs="宋体"/>
          <w:b w:val="0"/>
          <w:i w:val="0"/>
          <w:caps w:val="0"/>
          <w:spacing w:val="0"/>
          <w:w w:val="100"/>
          <w:sz w:val="21"/>
          <w:szCs w:val="21"/>
          <w:lang w:val="en-US"/>
        </w:rPr>
        <w:t>)</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A.普萘洛尔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B硝酸甘油</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C.维拉帕米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D.双嘧达莫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E.以上均可用</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lang w:val="en-US"/>
        </w:rPr>
        <w:t>997</w:t>
      </w:r>
      <w:r>
        <w:rPr>
          <w:rFonts w:hint="eastAsia" w:ascii="宋体" w:hAnsi="宋体" w:eastAsia="宋体" w:cs="宋体"/>
          <w:b w:val="0"/>
          <w:i w:val="0"/>
          <w:caps w:val="0"/>
          <w:spacing w:val="0"/>
          <w:w w:val="100"/>
          <w:sz w:val="21"/>
          <w:szCs w:val="21"/>
        </w:rPr>
        <w:t>.稳定型心绞痛患者宜选用</w:t>
      </w:r>
      <w:r>
        <w:rPr>
          <w:rFonts w:hint="eastAsia" w:ascii="宋体" w:hAnsi="宋体" w:eastAsia="宋体" w:cs="宋体"/>
          <w:b w:val="0"/>
          <w:i w:val="0"/>
          <w:caps w:val="0"/>
          <w:spacing w:val="0"/>
          <w:w w:val="100"/>
          <w:sz w:val="21"/>
          <w:szCs w:val="21"/>
          <w:lang w:val="en-US"/>
        </w:rPr>
        <w:t>(</w:t>
      </w:r>
      <w:r>
        <w:rPr>
          <w:rFonts w:hint="eastAsia" w:ascii="宋体" w:hAnsi="宋体" w:eastAsia="宋体" w:cs="宋体"/>
          <w:b w:val="0"/>
          <w:i w:val="0"/>
          <w:caps w:val="0"/>
          <w:spacing w:val="0"/>
          <w:w w:val="100"/>
          <w:sz w:val="21"/>
          <w:szCs w:val="21"/>
          <w:lang w:val="en-US" w:eastAsia="zh-CN"/>
        </w:rPr>
        <w:t>B</w:t>
      </w:r>
      <w:r>
        <w:rPr>
          <w:rFonts w:hint="eastAsia" w:ascii="宋体" w:hAnsi="宋体" w:eastAsia="宋体" w:cs="宋体"/>
          <w:b w:val="0"/>
          <w:i w:val="0"/>
          <w:caps w:val="0"/>
          <w:spacing w:val="0"/>
          <w:w w:val="100"/>
          <w:sz w:val="21"/>
          <w:szCs w:val="21"/>
          <w:lang w:val="en-US"/>
        </w:rPr>
        <w:t>)</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A.普萘洛尔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B硝酸甘油</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C.维拉帕米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D.双嘧达莫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E.以上均可用</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lang w:val="en-US"/>
        </w:rPr>
      </w:pPr>
      <w:r>
        <w:rPr>
          <w:rFonts w:hint="eastAsia" w:ascii="宋体" w:hAnsi="宋体" w:eastAsia="宋体" w:cs="宋体"/>
          <w:b w:val="0"/>
          <w:i w:val="0"/>
          <w:caps w:val="0"/>
          <w:spacing w:val="0"/>
          <w:w w:val="100"/>
          <w:sz w:val="21"/>
          <w:szCs w:val="21"/>
          <w:lang w:val="en-US"/>
        </w:rPr>
        <w:t>998</w:t>
      </w:r>
      <w:r>
        <w:rPr>
          <w:rFonts w:hint="eastAsia" w:ascii="宋体" w:hAnsi="宋体" w:eastAsia="宋体" w:cs="宋体"/>
          <w:b w:val="0"/>
          <w:i w:val="0"/>
          <w:caps w:val="0"/>
          <w:spacing w:val="0"/>
          <w:w w:val="100"/>
          <w:sz w:val="21"/>
          <w:szCs w:val="21"/>
        </w:rPr>
        <w:t>.可加速毒物排泄的药物是</w:t>
      </w:r>
      <w:r>
        <w:rPr>
          <w:rFonts w:hint="eastAsia" w:ascii="宋体" w:hAnsi="宋体" w:eastAsia="宋体" w:cs="宋体"/>
          <w:b w:val="0"/>
          <w:i w:val="0"/>
          <w:caps w:val="0"/>
          <w:spacing w:val="0"/>
          <w:w w:val="100"/>
          <w:sz w:val="21"/>
          <w:szCs w:val="21"/>
          <w:lang w:val="en-US"/>
        </w:rPr>
        <w:t>(</w:t>
      </w:r>
      <w:r>
        <w:rPr>
          <w:rFonts w:hint="eastAsia" w:ascii="宋体" w:hAnsi="宋体" w:eastAsia="宋体" w:cs="宋体"/>
          <w:b w:val="0"/>
          <w:i w:val="0"/>
          <w:caps w:val="0"/>
          <w:spacing w:val="0"/>
          <w:w w:val="100"/>
          <w:sz w:val="21"/>
          <w:szCs w:val="21"/>
          <w:lang w:val="en-US" w:eastAsia="zh-CN"/>
        </w:rPr>
        <w:t>C</w:t>
      </w:r>
      <w:r>
        <w:rPr>
          <w:rFonts w:hint="eastAsia" w:ascii="宋体" w:hAnsi="宋体" w:eastAsia="宋体" w:cs="宋体"/>
          <w:b w:val="0"/>
          <w:i w:val="0"/>
          <w:caps w:val="0"/>
          <w:spacing w:val="0"/>
          <w:w w:val="100"/>
          <w:sz w:val="21"/>
          <w:szCs w:val="21"/>
          <w:lang w:val="en-US"/>
        </w:rPr>
        <w:t>)</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A.甘露醇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B.螺内酯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C.呋塞米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D.氢氯噻嗪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lang w:val="en-US"/>
        </w:rPr>
      </w:pPr>
      <w:r>
        <w:rPr>
          <w:rFonts w:hint="eastAsia" w:ascii="宋体" w:hAnsi="宋体" w:eastAsia="宋体" w:cs="宋体"/>
          <w:b w:val="0"/>
          <w:i w:val="0"/>
          <w:caps w:val="0"/>
          <w:spacing w:val="0"/>
          <w:w w:val="100"/>
          <w:sz w:val="21"/>
          <w:szCs w:val="21"/>
        </w:rPr>
        <w:t>E.氨苯蝶啶</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lang w:val="en-US"/>
        </w:rPr>
        <w:t>999</w:t>
      </w:r>
      <w:r>
        <w:rPr>
          <w:rFonts w:hint="eastAsia" w:ascii="宋体" w:hAnsi="宋体" w:eastAsia="宋体" w:cs="宋体"/>
          <w:b w:val="0"/>
          <w:i w:val="0"/>
          <w:caps w:val="0"/>
          <w:spacing w:val="0"/>
          <w:w w:val="100"/>
          <w:sz w:val="21"/>
          <w:szCs w:val="21"/>
        </w:rPr>
        <w:t>.治疗尿崩症可选用</w:t>
      </w:r>
      <w:r>
        <w:rPr>
          <w:rFonts w:hint="eastAsia" w:ascii="宋体" w:hAnsi="宋体" w:eastAsia="宋体" w:cs="宋体"/>
          <w:b w:val="0"/>
          <w:i w:val="0"/>
          <w:caps w:val="0"/>
          <w:spacing w:val="0"/>
          <w:w w:val="100"/>
          <w:sz w:val="21"/>
          <w:szCs w:val="21"/>
          <w:lang w:val="en-US"/>
        </w:rPr>
        <w:t>(</w:t>
      </w:r>
      <w:r>
        <w:rPr>
          <w:rFonts w:hint="eastAsia" w:ascii="宋体" w:hAnsi="宋体" w:eastAsia="宋体" w:cs="宋体"/>
          <w:b w:val="0"/>
          <w:i w:val="0"/>
          <w:caps w:val="0"/>
          <w:spacing w:val="0"/>
          <w:w w:val="100"/>
          <w:sz w:val="21"/>
          <w:szCs w:val="21"/>
          <w:lang w:val="en-US" w:eastAsia="zh-CN"/>
        </w:rPr>
        <w:t>D</w:t>
      </w:r>
      <w:r>
        <w:rPr>
          <w:rFonts w:hint="eastAsia" w:ascii="宋体" w:hAnsi="宋体" w:eastAsia="宋体" w:cs="宋体"/>
          <w:b w:val="0"/>
          <w:i w:val="0"/>
          <w:caps w:val="0"/>
          <w:spacing w:val="0"/>
          <w:w w:val="100"/>
          <w:sz w:val="21"/>
          <w:szCs w:val="21"/>
          <w:lang w:val="en-US"/>
        </w:rPr>
        <w:t>)</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A.甘露醇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B.螺内酯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C.呋塞米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D.氢氯噻嗪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E.氨苯蝶啶</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lang w:val="en-US"/>
        </w:rPr>
        <w:t>1000</w:t>
      </w:r>
      <w:r>
        <w:rPr>
          <w:rFonts w:hint="eastAsia" w:ascii="宋体" w:hAnsi="宋体" w:eastAsia="宋体" w:cs="宋体"/>
          <w:b w:val="0"/>
          <w:i w:val="0"/>
          <w:caps w:val="0"/>
          <w:spacing w:val="0"/>
          <w:w w:val="100"/>
          <w:sz w:val="21"/>
          <w:szCs w:val="21"/>
        </w:rPr>
        <w:t>.治疗脑水肿和青光眼可选用</w:t>
      </w:r>
      <w:r>
        <w:rPr>
          <w:rFonts w:hint="eastAsia" w:ascii="宋体" w:hAnsi="宋体" w:eastAsia="宋体" w:cs="宋体"/>
          <w:b w:val="0"/>
          <w:i w:val="0"/>
          <w:caps w:val="0"/>
          <w:spacing w:val="0"/>
          <w:w w:val="100"/>
          <w:sz w:val="21"/>
          <w:szCs w:val="21"/>
          <w:lang w:val="en-US"/>
        </w:rPr>
        <w:t>(</w:t>
      </w:r>
      <w:r>
        <w:rPr>
          <w:rFonts w:hint="eastAsia" w:ascii="宋体" w:hAnsi="宋体" w:eastAsia="宋体" w:cs="宋体"/>
          <w:b w:val="0"/>
          <w:i w:val="0"/>
          <w:caps w:val="0"/>
          <w:spacing w:val="0"/>
          <w:w w:val="100"/>
          <w:sz w:val="21"/>
          <w:szCs w:val="21"/>
          <w:lang w:val="en-US" w:eastAsia="zh-CN"/>
        </w:rPr>
        <w:t>A</w:t>
      </w:r>
      <w:r>
        <w:rPr>
          <w:rFonts w:hint="eastAsia" w:ascii="宋体" w:hAnsi="宋体" w:eastAsia="宋体" w:cs="宋体"/>
          <w:b w:val="0"/>
          <w:i w:val="0"/>
          <w:caps w:val="0"/>
          <w:spacing w:val="0"/>
          <w:w w:val="100"/>
          <w:sz w:val="21"/>
          <w:szCs w:val="21"/>
          <w:lang w:val="en-US"/>
        </w:rPr>
        <w:t>)</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A.甘露醇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B. 螺内酯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C.呋塞米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D.氢氯噻嗪 </w:t>
      </w:r>
    </w:p>
    <w:p>
      <w:pPr>
        <w:keepLines w:val="0"/>
        <w:widowControl w:val="0"/>
        <w:snapToGrid/>
        <w:spacing w:before="0" w:beforeAutospacing="0" w:after="0" w:afterAutospacing="0" w:line="240" w:lineRule="auto"/>
        <w:ind w:left="0" w:lef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E.氨苯蝶啶</w:t>
      </w:r>
    </w:p>
    <w:p>
      <w:pPr>
        <w:spacing w:line="240" w:lineRule="auto"/>
        <w:ind w:firstLine="0" w:firstLineChars="0"/>
        <w:rPr>
          <w:rFonts w:hint="eastAsia" w:ascii="宋体" w:hAnsi="宋体" w:eastAsia="宋体" w:cs="宋体"/>
          <w:sz w:val="21"/>
          <w:szCs w:val="21"/>
        </w:rPr>
      </w:pPr>
    </w:p>
    <w:p>
      <w:pPr>
        <w:spacing w:line="240" w:lineRule="auto"/>
        <w:rPr>
          <w:rFonts w:hint="eastAsia" w:ascii="宋体" w:hAnsi="宋体" w:eastAsia="宋体" w:cs="宋体"/>
          <w:sz w:val="21"/>
          <w:szCs w:val="21"/>
        </w:rPr>
      </w:pPr>
    </w:p>
    <w:p>
      <w:pPr>
        <w:spacing w:line="240" w:lineRule="auto"/>
        <w:rPr>
          <w:rFonts w:hint="eastAsia" w:ascii="宋体" w:hAnsi="宋体" w:eastAsia="宋体" w:cs="宋体"/>
          <w:sz w:val="21"/>
          <w:szCs w:val="21"/>
        </w:rPr>
      </w:pPr>
    </w:p>
    <w:tbl>
      <w:tblPr>
        <w:tblStyle w:val="8"/>
        <w:tblpPr w:leftFromText="180" w:rightFromText="180" w:vertAnchor="text" w:horzAnchor="page" w:tblpX="1798" w:tblpY="939"/>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52"/>
        <w:gridCol w:w="852"/>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2</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3</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4</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5</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6</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7</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8</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9</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11</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12</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13</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14</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15</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16</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17</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18</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19</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21</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22</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23</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24</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25</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26</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27</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28</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29</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31</w:t>
            </w:r>
          </w:p>
        </w:tc>
        <w:tc>
          <w:tcPr>
            <w:tcW w:w="852" w:type="dxa"/>
          </w:tcPr>
          <w:p>
            <w:pPr>
              <w:ind w:firstLine="241" w:firstLineChars="100"/>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32</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33</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34</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35</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36</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37</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38</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39</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41</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42</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43</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44</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45</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46</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47</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48</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49</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51</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52</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53</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54</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55</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56</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57</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58</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59</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61</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62</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63</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64</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65</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66</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67</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68</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69</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71</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72</w:t>
            </w:r>
          </w:p>
        </w:tc>
        <w:tc>
          <w:tcPr>
            <w:tcW w:w="852" w:type="dxa"/>
          </w:tcPr>
          <w:p>
            <w:pPr>
              <w:ind w:firstLine="241" w:firstLineChars="100"/>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73</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74</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75</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76</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77</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78</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79</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81</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82</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83</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84</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85</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86</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87</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88</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89</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91</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92</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93</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94</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95</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96</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97</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98</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99</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r>
    </w:tbl>
    <w:p>
      <w:pPr>
        <w:jc w:val="center"/>
      </w:pPr>
    </w:p>
    <w:tbl>
      <w:tblPr>
        <w:tblStyle w:val="8"/>
        <w:tblpPr w:leftFromText="180" w:rightFromText="180" w:vertAnchor="text" w:horzAnchor="page" w:tblpX="1786" w:tblpY="1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52"/>
        <w:gridCol w:w="852"/>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101</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102</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103</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104</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105</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106</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107</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108</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109</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111</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112</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113</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114</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115</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116</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117</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118</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119</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121</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122</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123</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124</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125</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126</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127</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128</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129</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131</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132</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133</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134</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135</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136</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137</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138</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139</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141</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142</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143</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144</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145</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146</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147</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148</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149</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151</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152</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153</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154</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155</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156</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157</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158</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159</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161</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162</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163</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164</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165</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166</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167</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168</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169</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171</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172</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173</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174</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175</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176</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177</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178</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179</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181</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182</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183</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184</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185</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186</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187</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188</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189</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191</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192</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193</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194</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195</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196</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197</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198</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199</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3" w:type="dxa"/>
          </w:tcPr>
          <w:p>
            <w:pPr>
              <w:jc w:val="center"/>
              <w:rPr>
                <w:rFonts w:hint="eastAsia" w:ascii="仿宋" w:hAnsi="仿宋" w:eastAsia="仿宋" w:cs="仿宋"/>
                <w:b/>
                <w:bCs/>
                <w:i w:val="0"/>
                <w:caps w:val="0"/>
                <w:color w:val="5D5D5D"/>
                <w:spacing w:val="0"/>
                <w:sz w:val="24"/>
                <w:szCs w:val="24"/>
                <w:shd w:val="clear" w:fill="FFFFFF"/>
                <w:vertAlign w:val="baseline"/>
                <w:lang w:val="en-US" w:eastAsia="zh-CN"/>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201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202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203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204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205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206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207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208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209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211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212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213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214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215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216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217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218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219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221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222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223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224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225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226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227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228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229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231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232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233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234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235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236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237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238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239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241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242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243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244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245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246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247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248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249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251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252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253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254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255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256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257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258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259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261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262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263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264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265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266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267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268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269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271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272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273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274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275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276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277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278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279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281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282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283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284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285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286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287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288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289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291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292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293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294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295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296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297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298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299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301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302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303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304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305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306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307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308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309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311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312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313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314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315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316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317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318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319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321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322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323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324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325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326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327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328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329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331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332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333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334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335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336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337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338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339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341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342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343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344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345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346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347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348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349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351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352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353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354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355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356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357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358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359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361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362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363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364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365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366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367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368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369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371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372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373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374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375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376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377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378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379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381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382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383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384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385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386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387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388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389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391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392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393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394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395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396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397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398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399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401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402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403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404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405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406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407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408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409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411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412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413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414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415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416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417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418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419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421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422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423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424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425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426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427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428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429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431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432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433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434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435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436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437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438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439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441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442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443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444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445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446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467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448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449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451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452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453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454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455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456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457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458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459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461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462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463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464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465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466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467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468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469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471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472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473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474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475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476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477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478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479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481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482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483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484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485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486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487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488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489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491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492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493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494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495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496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497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498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499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501</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502</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503</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504</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505</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506</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507</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508</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509</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olor w:val="5D5D5D"/>
                <w:spacing w:val="0"/>
                <w:sz w:val="24"/>
                <w:szCs w:val="24"/>
                <w:shd w:val="clear" w:fill="FFFFFF"/>
                <w:vertAlign w:val="baseline"/>
                <w:lang w:val="en-US" w:eastAsia="zh-CN"/>
              </w:rPr>
              <w:t>E</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511</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512</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513</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514</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515</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516</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517</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518</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519</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521</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522</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523</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524</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525</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526</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527</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528</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529</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531</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532</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533</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534</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535</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536</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537</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538</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539</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541</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542</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543</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544</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545</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546</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547</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548</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549</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551</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552</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553</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554</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555</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556</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557</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558</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559</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ind w:firstLine="241" w:firstLineChars="100"/>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561</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562</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563</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564</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565</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566</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567</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568</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569</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571</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572</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573</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574</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575</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576</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577</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578</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579</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581</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582</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583</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584</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585</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586</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587</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588</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589</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591</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592</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593</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594</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595</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596</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597</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598</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599</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olor w:val="5D5D5D"/>
                <w:spacing w:val="0"/>
                <w:sz w:val="24"/>
                <w:szCs w:val="24"/>
                <w:shd w:val="clear" w:fill="FFFFFF"/>
                <w:vertAlign w:val="baseline"/>
                <w:lang w:val="en-US" w:eastAsia="zh-CN"/>
              </w:rPr>
              <w:t>C</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601</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502</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503</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504</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505</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506</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507</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508</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509</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611</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612</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613</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614</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615</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616</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617</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618</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619</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621</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622</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623</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624</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625</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626</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627</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628</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629</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631</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632</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633</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634</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635</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636</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637</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638</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639</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641</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642</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643</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644</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645</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646</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647</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648</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649</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651</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652</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653</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654</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655</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656</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657</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658</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659</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661</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662</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663</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664</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665</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666</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667</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668</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669</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671</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672</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673</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674</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675</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676</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677</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678</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679</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681</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682</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683</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684</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685</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686</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687</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688</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689</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B</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691</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692</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693</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694</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695</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696</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697</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698</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699</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C</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D</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2"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A</w:t>
            </w:r>
          </w:p>
        </w:tc>
        <w:tc>
          <w:tcPr>
            <w:tcW w:w="853" w:type="dxa"/>
            <w:vAlign w:val="top"/>
          </w:tcPr>
          <w:p>
            <w:pPr>
              <w:jc w:val="center"/>
              <w:rPr>
                <w:rFonts w:hint="eastAsia" w:ascii="仿宋" w:hAnsi="仿宋" w:eastAsia="仿宋" w:cs="仿宋"/>
                <w:b/>
                <w:bCs/>
                <w:i w:val="0"/>
                <w:caps w:val="0"/>
                <w:color w:val="5D5D5D"/>
                <w:spacing w:val="0"/>
                <w:kern w:val="2"/>
                <w:sz w:val="24"/>
                <w:szCs w:val="24"/>
                <w:shd w:val="clear" w:fill="FFFFFF"/>
                <w:vertAlign w:val="baseline"/>
                <w:lang w:val="en-US" w:eastAsia="zh-CN" w:bidi="ar-SA"/>
              </w:rPr>
            </w:pPr>
            <w:r>
              <w:rPr>
                <w:rFonts w:hint="eastAsia" w:ascii="仿宋" w:hAnsi="仿宋" w:eastAsia="仿宋" w:cs="仿宋"/>
                <w:b/>
                <w:bCs/>
                <w:i w:val="0"/>
                <w:caps w:val="0"/>
                <w:color w:val="5D5D5D"/>
                <w:spacing w:val="0"/>
                <w:sz w:val="24"/>
                <w:szCs w:val="24"/>
                <w:shd w:val="clear" w:fill="FFFFFF"/>
                <w:vertAlign w:val="baseline"/>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701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702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703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704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705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706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707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708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709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711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712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713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714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715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716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717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718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719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721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722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723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724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725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726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727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728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729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731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732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733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734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735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736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737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738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739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741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742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743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744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745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746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747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748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749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751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752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753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754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755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756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757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758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759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761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762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763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764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765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766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767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768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769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771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772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773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774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775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776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777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778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779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781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782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783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784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785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786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787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788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789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791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792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793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794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795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796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797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798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799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801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802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803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804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805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806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807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808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809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811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812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813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814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815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816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817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818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819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821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822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823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824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825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826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827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828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829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831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832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833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834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835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836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837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838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839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841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842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843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844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845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846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847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848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849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851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852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853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854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855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856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857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858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859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861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862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863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864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865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866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867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868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869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871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872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873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874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875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876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877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878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879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881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882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883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884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885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886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887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888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889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891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892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893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894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895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896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897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898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899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901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902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903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904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905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906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907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908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909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911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912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913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914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915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916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917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918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919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921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922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923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924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925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926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927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928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929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931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932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933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934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935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936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937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938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939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941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942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943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944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945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946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947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948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949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951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952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953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954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955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956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957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958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959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961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962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963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964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965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966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967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968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969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971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972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973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974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975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976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977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978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979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981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982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983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984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985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986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987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988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989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991</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992</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993</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994</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995</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996</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997</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998</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999</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E</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B</w:t>
            </w:r>
          </w:p>
        </w:tc>
        <w:tc>
          <w:tcPr>
            <w:tcW w:w="852"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C</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D</w:t>
            </w:r>
          </w:p>
        </w:tc>
        <w:tc>
          <w:tcPr>
            <w:tcW w:w="853" w:type="dxa"/>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color w:val="5D5D5D"/>
                <w:spacing w:val="0"/>
                <w:w w:val="100"/>
                <w:kern w:val="2"/>
                <w:sz w:val="24"/>
                <w:szCs w:val="24"/>
                <w:shd w:val="clear" w:fill="FFFFFF"/>
                <w:lang w:val="en-US" w:eastAsia="zh-CN" w:bidi="ar-SA"/>
              </w:rPr>
            </w:pPr>
            <w:r>
              <w:rPr>
                <w:rFonts w:hint="eastAsia" w:ascii="仿宋" w:hAnsi="仿宋" w:eastAsia="仿宋" w:cs="仿宋"/>
                <w:b/>
                <w:bCs/>
                <w:i w:val="0"/>
                <w:caps w:val="0"/>
                <w:color w:val="5D5D5D"/>
                <w:spacing w:val="0"/>
                <w:w w:val="100"/>
                <w:sz w:val="24"/>
                <w:szCs w:val="24"/>
                <w:shd w:val="clear" w:fill="FFFFFF"/>
                <w:lang w:val="en-US" w:eastAsia="zh-CN"/>
              </w:rPr>
              <w:t>A</w:t>
            </w:r>
          </w:p>
        </w:tc>
      </w:tr>
    </w:tbl>
    <w:p>
      <w:pPr>
        <w:jc w:val="center"/>
        <w:rPr>
          <w:rFonts w:hint="eastAsia" w:ascii="仿宋" w:hAnsi="仿宋" w:eastAsia="仿宋" w:cs="仿宋"/>
          <w:sz w:val="24"/>
          <w:szCs w:val="24"/>
        </w:rPr>
      </w:pPr>
    </w:p>
    <w:p>
      <w:pPr>
        <w:jc w:val="both"/>
        <w:rPr>
          <w:rFonts w:hint="eastAsia" w:ascii="仿宋" w:hAnsi="仿宋" w:eastAsia="仿宋" w:cs="仿宋"/>
          <w:b/>
          <w:bCs/>
          <w:i w:val="0"/>
          <w:caps w:val="0"/>
          <w:color w:val="5D5D5D"/>
          <w:spacing w:val="0"/>
          <w:sz w:val="24"/>
          <w:szCs w:val="24"/>
          <w:shd w:val="clear" w:fill="FFFFFF"/>
          <w:lang w:val="en-US" w:eastAsia="zh-CN"/>
        </w:rPr>
      </w:pPr>
    </w:p>
    <w:p>
      <w:pPr>
        <w:spacing w:line="240" w:lineRule="auto"/>
        <w:rPr>
          <w:rFonts w:hint="eastAsia" w:ascii="宋体" w:hAnsi="宋体" w:eastAsia="宋体" w:cs="宋体"/>
          <w:sz w:val="21"/>
          <w:szCs w:val="21"/>
        </w:rPr>
      </w:pP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rPr>
      </w:pPr>
    </w:p>
    <w:p>
      <w:pPr>
        <w:keepNext w:val="0"/>
        <w:keepLines w:val="0"/>
        <w:pageBreakBefore w:val="0"/>
        <w:numPr>
          <w:ilvl w:val="0"/>
          <w:numId w:val="0"/>
        </w:numPr>
        <w:tabs>
          <w:tab w:val="left" w:pos="1259"/>
        </w:tabs>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color w:val="000000"/>
          <w:kern w:val="2"/>
          <w:sz w:val="21"/>
          <w:szCs w:val="21"/>
          <w:lang w:val="en-US" w:eastAsia="zh-CN" w:bidi="ar-SA"/>
        </w:rPr>
      </w:pP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eastAsia="zh-CN"/>
        </w:rPr>
      </w:pPr>
      <w:r>
        <w:rPr>
          <w:rFonts w:hint="eastAsia" w:ascii="宋体" w:hAnsi="宋体" w:eastAsia="宋体" w:cs="宋体"/>
          <w:color w:val="000000"/>
          <w:kern w:val="2"/>
          <w:sz w:val="21"/>
          <w:szCs w:val="21"/>
          <w:lang w:val="en-US" w:eastAsia="zh-CN" w:bidi="ar-SA"/>
        </w:rPr>
        <w:t> </w:t>
      </w: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eastAsia="zh-CN"/>
        </w:rPr>
      </w:pP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lang w:val="en-US" w:eastAsia="zh-CN"/>
        </w:rPr>
      </w:pP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eastAsia="zh-CN"/>
        </w:rPr>
      </w:pP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eastAsia="zh-CN"/>
        </w:rPr>
      </w:pPr>
    </w:p>
    <w:p>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color w:val="auto"/>
          <w:sz w:val="21"/>
          <w:szCs w:val="21"/>
          <w:lang w:val="en-US" w:eastAsia="zh-CN"/>
        </w:rPr>
      </w:pPr>
    </w:p>
    <w:p/>
    <w:p>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20" w:lineRule="atLeast"/>
        <w:ind w:right="0" w:rightChars="0"/>
        <w:jc w:val="both"/>
        <w:rPr>
          <w:rFonts w:hint="eastAsia" w:ascii="黑体" w:hAnsi="黑体" w:eastAsia="黑体" w:cs="黑体"/>
          <w:b/>
          <w:bCs/>
          <w:i w:val="0"/>
          <w:caps w:val="0"/>
          <w:color w:val="5D5D5D"/>
          <w:spacing w:val="0"/>
          <w:sz w:val="28"/>
          <w:szCs w:val="28"/>
          <w:shd w:val="clear" w:fill="FFFFFF"/>
          <w:lang w:eastAsia="zh-CN"/>
        </w:rPr>
      </w:pPr>
    </w:p>
    <w:p>
      <w:pPr>
        <w:numPr>
          <w:ilvl w:val="0"/>
          <w:numId w:val="0"/>
        </w:numPr>
        <w:rPr>
          <w:rFonts w:hint="eastAsia"/>
          <w:b/>
          <w:bCs/>
          <w:color w:val="000000"/>
          <w:sz w:val="21"/>
          <w:szCs w:val="21"/>
        </w:rPr>
      </w:pPr>
    </w:p>
    <w:p>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20" w:lineRule="atLeast"/>
        <w:ind w:right="0" w:rightChars="0"/>
        <w:jc w:val="left"/>
      </w:pPr>
    </w:p>
    <w:p/>
    <w:p/>
    <w:p>
      <w:pPr>
        <w:jc w:val="center"/>
        <w:rPr>
          <w:rFonts w:hint="default" w:ascii="黑体" w:hAnsi="黑体" w:eastAsia="黑体" w:cs="黑体"/>
          <w:b/>
          <w:bCs/>
          <w:i w:val="0"/>
          <w:caps w:val="0"/>
          <w:color w:val="5D5D5D"/>
          <w:spacing w:val="0"/>
          <w:sz w:val="28"/>
          <w:szCs w:val="28"/>
          <w:shd w:val="clear" w:fill="FFFFFF"/>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5940" w:firstLineChars="3300"/>
      <w:jc w:val="both"/>
      <w:rPr>
        <w:rFonts w:hint="default" w:eastAsiaTheme="minorEastAsia"/>
        <w:lang w:val="en-US" w:eastAsia="zh-CN"/>
      </w:rPr>
    </w:pPr>
    <w:r>
      <w:rPr>
        <w:rFonts w:hint="eastAsia"/>
        <w:lang w:val="en-US" w:eastAsia="zh-CN"/>
      </w:rPr>
      <w:t>昆明卫生职业学院昆明校区</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73CC7"/>
    <w:multiLevelType w:val="singleLevel"/>
    <w:tmpl w:val="8B373CC7"/>
    <w:lvl w:ilvl="0" w:tentative="0">
      <w:start w:val="1"/>
      <w:numFmt w:val="upperLetter"/>
      <w:lvlText w:val="%1."/>
      <w:lvlJc w:val="left"/>
      <w:pPr>
        <w:tabs>
          <w:tab w:val="left" w:pos="312"/>
        </w:tabs>
      </w:pPr>
    </w:lvl>
  </w:abstractNum>
  <w:abstractNum w:abstractNumId="1">
    <w:nsid w:val="9B706006"/>
    <w:multiLevelType w:val="singleLevel"/>
    <w:tmpl w:val="9B706006"/>
    <w:lvl w:ilvl="0" w:tentative="0">
      <w:start w:val="701"/>
      <w:numFmt w:val="decimal"/>
      <w:suff w:val="space"/>
      <w:lvlText w:val="%1."/>
      <w:lvlJc w:val="left"/>
      <w:pPr>
        <w:ind w:left="-24"/>
      </w:pPr>
    </w:lvl>
  </w:abstractNum>
  <w:abstractNum w:abstractNumId="2">
    <w:nsid w:val="AD1908BD"/>
    <w:multiLevelType w:val="singleLevel"/>
    <w:tmpl w:val="AD1908BD"/>
    <w:lvl w:ilvl="0" w:tentative="0">
      <w:start w:val="1"/>
      <w:numFmt w:val="upperLetter"/>
      <w:lvlText w:val="%1."/>
      <w:lvlJc w:val="left"/>
      <w:pPr>
        <w:tabs>
          <w:tab w:val="left" w:pos="312"/>
        </w:tabs>
      </w:pPr>
    </w:lvl>
  </w:abstractNum>
  <w:abstractNum w:abstractNumId="3">
    <w:nsid w:val="B72A117C"/>
    <w:multiLevelType w:val="singleLevel"/>
    <w:tmpl w:val="B72A117C"/>
    <w:lvl w:ilvl="0" w:tentative="0">
      <w:start w:val="890"/>
      <w:numFmt w:val="decimal"/>
      <w:suff w:val="nothing"/>
      <w:lvlText w:val="%1．"/>
      <w:lvlJc w:val="left"/>
    </w:lvl>
  </w:abstractNum>
  <w:abstractNum w:abstractNumId="4">
    <w:nsid w:val="BFD84270"/>
    <w:multiLevelType w:val="singleLevel"/>
    <w:tmpl w:val="BFD84270"/>
    <w:lvl w:ilvl="0" w:tentative="0">
      <w:start w:val="2"/>
      <w:numFmt w:val="upperLetter"/>
      <w:suff w:val="space"/>
      <w:lvlText w:val="%1."/>
      <w:lvlJc w:val="left"/>
    </w:lvl>
  </w:abstractNum>
  <w:abstractNum w:abstractNumId="5">
    <w:nsid w:val="CE859E2B"/>
    <w:multiLevelType w:val="singleLevel"/>
    <w:tmpl w:val="CE859E2B"/>
    <w:lvl w:ilvl="0" w:tentative="0">
      <w:start w:val="2"/>
      <w:numFmt w:val="upperLetter"/>
      <w:lvlText w:val="%1."/>
      <w:lvlJc w:val="left"/>
      <w:pPr>
        <w:tabs>
          <w:tab w:val="left" w:pos="312"/>
        </w:tabs>
      </w:pPr>
    </w:lvl>
  </w:abstractNum>
  <w:abstractNum w:abstractNumId="6">
    <w:nsid w:val="F2895FF2"/>
    <w:multiLevelType w:val="singleLevel"/>
    <w:tmpl w:val="F2895FF2"/>
    <w:lvl w:ilvl="0" w:tentative="0">
      <w:start w:val="882"/>
      <w:numFmt w:val="decimal"/>
      <w:suff w:val="nothing"/>
      <w:lvlText w:val="%1．"/>
      <w:lvlJc w:val="left"/>
    </w:lvl>
  </w:abstractNum>
  <w:abstractNum w:abstractNumId="7">
    <w:nsid w:val="FD875A66"/>
    <w:multiLevelType w:val="singleLevel"/>
    <w:tmpl w:val="FD875A66"/>
    <w:lvl w:ilvl="0" w:tentative="0">
      <w:start w:val="1"/>
      <w:numFmt w:val="upperLetter"/>
      <w:lvlText w:val="%1."/>
      <w:lvlJc w:val="left"/>
      <w:pPr>
        <w:tabs>
          <w:tab w:val="left" w:pos="312"/>
        </w:tabs>
      </w:pPr>
    </w:lvl>
  </w:abstractNum>
  <w:abstractNum w:abstractNumId="8">
    <w:nsid w:val="3F7CD4EB"/>
    <w:multiLevelType w:val="singleLevel"/>
    <w:tmpl w:val="3F7CD4EB"/>
    <w:lvl w:ilvl="0" w:tentative="0">
      <w:start w:val="729"/>
      <w:numFmt w:val="decimal"/>
      <w:suff w:val="space"/>
      <w:lvlText w:val="%1."/>
      <w:lvlJc w:val="left"/>
    </w:lvl>
  </w:abstractNum>
  <w:abstractNum w:abstractNumId="9">
    <w:nsid w:val="414CC51E"/>
    <w:multiLevelType w:val="singleLevel"/>
    <w:tmpl w:val="414CC51E"/>
    <w:lvl w:ilvl="0" w:tentative="0">
      <w:start w:val="907"/>
      <w:numFmt w:val="decimal"/>
      <w:suff w:val="nothing"/>
      <w:lvlText w:val="%1．"/>
      <w:lvlJc w:val="left"/>
    </w:lvl>
  </w:abstractNum>
  <w:abstractNum w:abstractNumId="10">
    <w:nsid w:val="4A481118"/>
    <w:multiLevelType w:val="singleLevel"/>
    <w:tmpl w:val="4A481118"/>
    <w:lvl w:ilvl="0" w:tentative="0">
      <w:start w:val="895"/>
      <w:numFmt w:val="decimal"/>
      <w:suff w:val="nothing"/>
      <w:lvlText w:val="%1．"/>
      <w:lvlJc w:val="left"/>
    </w:lvl>
  </w:abstractNum>
  <w:abstractNum w:abstractNumId="11">
    <w:nsid w:val="4D6DB563"/>
    <w:multiLevelType w:val="singleLevel"/>
    <w:tmpl w:val="4D6DB563"/>
    <w:lvl w:ilvl="0" w:tentative="0">
      <w:start w:val="900"/>
      <w:numFmt w:val="decimal"/>
      <w:suff w:val="nothing"/>
      <w:lvlText w:val="%1．"/>
      <w:lvlJc w:val="left"/>
    </w:lvl>
  </w:abstractNum>
  <w:abstractNum w:abstractNumId="12">
    <w:nsid w:val="6DA3F856"/>
    <w:multiLevelType w:val="singleLevel"/>
    <w:tmpl w:val="6DA3F856"/>
    <w:lvl w:ilvl="0" w:tentative="0">
      <w:start w:val="1"/>
      <w:numFmt w:val="upperLetter"/>
      <w:lvlText w:val="%1."/>
      <w:lvlJc w:val="left"/>
      <w:pPr>
        <w:tabs>
          <w:tab w:val="left" w:pos="312"/>
        </w:tabs>
      </w:pPr>
    </w:lvl>
  </w:abstractNum>
  <w:num w:numId="1">
    <w:abstractNumId w:val="4"/>
  </w:num>
  <w:num w:numId="2">
    <w:abstractNumId w:val="7"/>
  </w:num>
  <w:num w:numId="3">
    <w:abstractNumId w:val="1"/>
  </w:num>
  <w:num w:numId="4">
    <w:abstractNumId w:val="8"/>
  </w:num>
  <w:num w:numId="5">
    <w:abstractNumId w:val="5"/>
  </w:num>
  <w:num w:numId="6">
    <w:abstractNumId w:val="6"/>
  </w:num>
  <w:num w:numId="7">
    <w:abstractNumId w:val="3"/>
  </w:num>
  <w:num w:numId="8">
    <w:abstractNumId w:val="10"/>
  </w:num>
  <w:num w:numId="9">
    <w:abstractNumId w:val="11"/>
  </w:num>
  <w:num w:numId="10">
    <w:abstractNumId w:val="9"/>
  </w:num>
  <w:num w:numId="11">
    <w:abstractNumId w:val="0"/>
  </w:num>
  <w:num w:numId="12">
    <w:abstractNumId w:val="2"/>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677BC2"/>
    <w:rsid w:val="02C453E0"/>
    <w:rsid w:val="02D10E31"/>
    <w:rsid w:val="039D12A6"/>
    <w:rsid w:val="04A1528F"/>
    <w:rsid w:val="063F700F"/>
    <w:rsid w:val="0ACE3B37"/>
    <w:rsid w:val="0B413404"/>
    <w:rsid w:val="0B52589E"/>
    <w:rsid w:val="0BDD2730"/>
    <w:rsid w:val="0D407BD2"/>
    <w:rsid w:val="0DA65394"/>
    <w:rsid w:val="0EEC34D4"/>
    <w:rsid w:val="0EFC7DAC"/>
    <w:rsid w:val="0F5C7C73"/>
    <w:rsid w:val="116F4A3B"/>
    <w:rsid w:val="13440321"/>
    <w:rsid w:val="138071B0"/>
    <w:rsid w:val="15B84F0E"/>
    <w:rsid w:val="163D5FC4"/>
    <w:rsid w:val="16CB1517"/>
    <w:rsid w:val="178C45E7"/>
    <w:rsid w:val="18F07DCC"/>
    <w:rsid w:val="19EB3727"/>
    <w:rsid w:val="1AC414E5"/>
    <w:rsid w:val="1CB31555"/>
    <w:rsid w:val="1E992C3B"/>
    <w:rsid w:val="1EFA5323"/>
    <w:rsid w:val="217338F9"/>
    <w:rsid w:val="2366475F"/>
    <w:rsid w:val="260D3932"/>
    <w:rsid w:val="273A3CD8"/>
    <w:rsid w:val="27623C5A"/>
    <w:rsid w:val="27724BB2"/>
    <w:rsid w:val="279F4CD2"/>
    <w:rsid w:val="28E139E7"/>
    <w:rsid w:val="2A5D5304"/>
    <w:rsid w:val="2AD01CEA"/>
    <w:rsid w:val="2D224248"/>
    <w:rsid w:val="2E251F45"/>
    <w:rsid w:val="2F95165E"/>
    <w:rsid w:val="30014FC2"/>
    <w:rsid w:val="326428A3"/>
    <w:rsid w:val="3359505C"/>
    <w:rsid w:val="33BA4DA7"/>
    <w:rsid w:val="35EB6B13"/>
    <w:rsid w:val="367A59CB"/>
    <w:rsid w:val="36904AAD"/>
    <w:rsid w:val="37411B94"/>
    <w:rsid w:val="38390413"/>
    <w:rsid w:val="38D210B8"/>
    <w:rsid w:val="3AFA10B1"/>
    <w:rsid w:val="3B311E73"/>
    <w:rsid w:val="3C9666E3"/>
    <w:rsid w:val="3D1342C9"/>
    <w:rsid w:val="3DC775A4"/>
    <w:rsid w:val="40510BC0"/>
    <w:rsid w:val="41883ACE"/>
    <w:rsid w:val="43ED3594"/>
    <w:rsid w:val="46EC4AFD"/>
    <w:rsid w:val="47F761C7"/>
    <w:rsid w:val="484206F4"/>
    <w:rsid w:val="48CF0866"/>
    <w:rsid w:val="48FF0C03"/>
    <w:rsid w:val="4983020D"/>
    <w:rsid w:val="49945FB2"/>
    <w:rsid w:val="4A071DEE"/>
    <w:rsid w:val="4BD540F4"/>
    <w:rsid w:val="4C58207F"/>
    <w:rsid w:val="4D004894"/>
    <w:rsid w:val="4DAC0988"/>
    <w:rsid w:val="4FE30CF5"/>
    <w:rsid w:val="4FFC28BB"/>
    <w:rsid w:val="512874C4"/>
    <w:rsid w:val="517A0A6C"/>
    <w:rsid w:val="517A72FE"/>
    <w:rsid w:val="51D779F7"/>
    <w:rsid w:val="52676716"/>
    <w:rsid w:val="53C27314"/>
    <w:rsid w:val="55527B05"/>
    <w:rsid w:val="59120956"/>
    <w:rsid w:val="594D038F"/>
    <w:rsid w:val="5B7A150D"/>
    <w:rsid w:val="5CEC3DEC"/>
    <w:rsid w:val="5D013570"/>
    <w:rsid w:val="5D4D1B9C"/>
    <w:rsid w:val="5F393796"/>
    <w:rsid w:val="5F396F9A"/>
    <w:rsid w:val="620B0392"/>
    <w:rsid w:val="623711DB"/>
    <w:rsid w:val="64BD2810"/>
    <w:rsid w:val="64C0497A"/>
    <w:rsid w:val="64EA316E"/>
    <w:rsid w:val="6500188B"/>
    <w:rsid w:val="655B4D26"/>
    <w:rsid w:val="65FB27E8"/>
    <w:rsid w:val="66AB718F"/>
    <w:rsid w:val="66C97DA1"/>
    <w:rsid w:val="677F1254"/>
    <w:rsid w:val="688108DA"/>
    <w:rsid w:val="68C11B99"/>
    <w:rsid w:val="694A5DA0"/>
    <w:rsid w:val="6B862909"/>
    <w:rsid w:val="6C0453AE"/>
    <w:rsid w:val="6C104F1A"/>
    <w:rsid w:val="6C373937"/>
    <w:rsid w:val="6C517DE7"/>
    <w:rsid w:val="6DAA3537"/>
    <w:rsid w:val="6DAE59C9"/>
    <w:rsid w:val="718833B6"/>
    <w:rsid w:val="7200269F"/>
    <w:rsid w:val="721F00CA"/>
    <w:rsid w:val="72202FB7"/>
    <w:rsid w:val="72415D5C"/>
    <w:rsid w:val="733D1DBC"/>
    <w:rsid w:val="73821C38"/>
    <w:rsid w:val="74291730"/>
    <w:rsid w:val="74677BC2"/>
    <w:rsid w:val="75A45211"/>
    <w:rsid w:val="76115498"/>
    <w:rsid w:val="76D838D0"/>
    <w:rsid w:val="7766794E"/>
    <w:rsid w:val="78583148"/>
    <w:rsid w:val="7893235B"/>
    <w:rsid w:val="7B02371C"/>
    <w:rsid w:val="7D6A79C4"/>
    <w:rsid w:val="7DD01CCF"/>
    <w:rsid w:val="7E8C21A5"/>
    <w:rsid w:val="7EDC1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Plain Text"/>
    <w:basedOn w:val="1"/>
    <w:qFormat/>
    <w:uiPriority w:val="0"/>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p"/>
    <w:basedOn w:val="1"/>
    <w:qFormat/>
    <w:uiPriority w:val="0"/>
    <w:pPr>
      <w:spacing w:line="525" w:lineRule="atLeast"/>
      <w:ind w:firstLine="375"/>
    </w:pPr>
  </w:style>
  <w:style w:type="paragraph" w:customStyle="1" w:styleId="11">
    <w:name w:val="saveonequestion"/>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2021-08-31T09:17:00Z</dcterms:created>
  <dc:creator>云A-FV你猜</dc:creator>
  <cp:lastModifiedBy>Administrator</cp:lastModifiedBy>
  <dcterms:modified xsi:type="dcterms:W3CDTF">2021-12-01T03:05:18Z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9904C9D0A76342D6B869667FA9C615AF</vt:lpwstr>
  </property>
</Properties>
</file>